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A2613" w14:textId="77777777" w:rsidR="00C7244D" w:rsidRDefault="00C7244D" w:rsidP="009847C3">
      <w:pPr>
        <w:pStyle w:val="Kop1"/>
      </w:pPr>
    </w:p>
    <w:p w14:paraId="0C17676C" w14:textId="5CD975D4" w:rsidR="009847C3" w:rsidRPr="00B53C3D" w:rsidRDefault="009847C3" w:rsidP="009847C3">
      <w:pPr>
        <w:pStyle w:val="Kop1"/>
      </w:pPr>
      <w:r w:rsidRPr="00B53C3D">
        <w:t xml:space="preserve">ARBEIDSREGLEMENT </w:t>
      </w:r>
      <w:r>
        <w:t>VOOR WERKLIEDEN EN BEDIENDEN - DEEL I EN DEEL II</w:t>
      </w:r>
    </w:p>
    <w:tbl>
      <w:tblPr>
        <w:tblW w:w="0" w:type="auto"/>
        <w:tblLayout w:type="fixed"/>
        <w:tblCellMar>
          <w:left w:w="70" w:type="dxa"/>
          <w:right w:w="70" w:type="dxa"/>
        </w:tblCellMar>
        <w:tblLook w:val="04A0" w:firstRow="1" w:lastRow="0" w:firstColumn="1" w:lastColumn="0" w:noHBand="0" w:noVBand="1"/>
      </w:tblPr>
      <w:tblGrid>
        <w:gridCol w:w="5326"/>
        <w:gridCol w:w="4242"/>
      </w:tblGrid>
      <w:tr w:rsidR="009847C3" w:rsidRPr="00761DFD" w14:paraId="0448C01F" w14:textId="77777777" w:rsidTr="009847C3">
        <w:tc>
          <w:tcPr>
            <w:tcW w:w="5326" w:type="dxa"/>
          </w:tcPr>
          <w:p w14:paraId="78E753B4"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jc w:val="both"/>
              <w:rPr>
                <w:rFonts w:cs="Arial"/>
                <w:bCs/>
                <w:caps/>
                <w:lang w:val="nl-BE"/>
              </w:rPr>
            </w:pPr>
            <w:r w:rsidRPr="00761DFD">
              <w:rPr>
                <w:rFonts w:cs="Arial"/>
                <w:bCs/>
                <w:caps/>
                <w:lang w:val="nl-BE"/>
              </w:rPr>
              <w:t>B</w:t>
            </w:r>
            <w:r w:rsidRPr="00761DFD">
              <w:rPr>
                <w:rFonts w:cs="Arial"/>
                <w:bCs/>
                <w:lang w:val="nl-BE"/>
              </w:rPr>
              <w:t>enaming van de onderneming</w:t>
            </w:r>
            <w:r w:rsidRPr="00761DFD">
              <w:rPr>
                <w:rFonts w:cs="Arial"/>
                <w:bCs/>
                <w:caps/>
                <w:lang w:val="nl-BE"/>
              </w:rPr>
              <w:t>:</w:t>
            </w:r>
          </w:p>
          <w:p w14:paraId="5D830671"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jc w:val="both"/>
              <w:rPr>
                <w:rFonts w:cs="Arial"/>
                <w:bCs/>
                <w:caps/>
                <w:lang w:val="nl-BE"/>
              </w:rPr>
            </w:pPr>
          </w:p>
        </w:tc>
        <w:tc>
          <w:tcPr>
            <w:tcW w:w="4242" w:type="dxa"/>
            <w:hideMark/>
          </w:tcPr>
          <w:p w14:paraId="069B062E" w14:textId="77777777" w:rsidR="009847C3" w:rsidRPr="00761DFD" w:rsidRDefault="009847C3" w:rsidP="009847C3">
            <w:pPr>
              <w:tabs>
                <w:tab w:val="left" w:pos="10490"/>
              </w:tabs>
              <w:spacing w:after="0" w:line="240" w:lineRule="auto"/>
              <w:ind w:right="22"/>
              <w:rPr>
                <w:rFonts w:cs="Arial"/>
                <w:bCs/>
                <w:caps/>
                <w:lang w:val="nl-BE"/>
              </w:rPr>
            </w:pPr>
            <w:r w:rsidRPr="00761DFD">
              <w:rPr>
                <w:rFonts w:cs="Arial"/>
                <w:bCs/>
                <w:caps/>
                <w:lang w:val="nl-BE"/>
              </w:rPr>
              <w:fldChar w:fldCharType="begin"/>
            </w:r>
            <w:r w:rsidRPr="00761DFD">
              <w:rPr>
                <w:rFonts w:cs="Arial"/>
                <w:bCs/>
                <w:caps/>
                <w:lang w:val="nl-BE"/>
              </w:rPr>
              <w:instrText xml:space="preserve"> MERGEFIELD WGNAAMTIT \* MERGEFORMAT </w:instrText>
            </w:r>
            <w:r w:rsidRPr="00761DFD">
              <w:rPr>
                <w:rFonts w:cs="Arial"/>
                <w:bCs/>
                <w:caps/>
                <w:lang w:val="nl-BE"/>
              </w:rPr>
              <w:fldChar w:fldCharType="separate"/>
            </w:r>
            <w:r w:rsidRPr="001930D9">
              <w:rPr>
                <w:rFonts w:cs="Arial"/>
                <w:bCs/>
                <w:caps/>
                <w:noProof/>
                <w:lang w:val="nl-BE"/>
              </w:rPr>
              <w:t>....................</w:t>
            </w:r>
            <w:r w:rsidRPr="00761DFD">
              <w:rPr>
                <w:rFonts w:cs="Arial"/>
                <w:bCs/>
                <w:caps/>
                <w:lang w:val="nl-BE"/>
              </w:rPr>
              <w:fldChar w:fldCharType="end"/>
            </w:r>
          </w:p>
        </w:tc>
      </w:tr>
      <w:tr w:rsidR="009847C3" w:rsidRPr="00761DFD" w14:paraId="428B8405" w14:textId="77777777" w:rsidTr="009847C3">
        <w:tc>
          <w:tcPr>
            <w:tcW w:w="5326" w:type="dxa"/>
          </w:tcPr>
          <w:p w14:paraId="75FF1B95"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jc w:val="both"/>
              <w:rPr>
                <w:rFonts w:cs="Arial"/>
                <w:bCs/>
                <w:lang w:val="nl-BE"/>
              </w:rPr>
            </w:pPr>
            <w:r w:rsidRPr="00761DFD">
              <w:rPr>
                <w:rFonts w:cs="Arial"/>
                <w:bCs/>
                <w:lang w:val="nl-BE"/>
              </w:rPr>
              <w:t>Maatschappelijke zetel:</w:t>
            </w:r>
          </w:p>
          <w:p w14:paraId="56D2176B"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jc w:val="both"/>
              <w:rPr>
                <w:rFonts w:cs="Arial"/>
                <w:bCs/>
                <w:caps/>
                <w:lang w:val="nl-BE"/>
              </w:rPr>
            </w:pPr>
          </w:p>
        </w:tc>
        <w:tc>
          <w:tcPr>
            <w:tcW w:w="4242" w:type="dxa"/>
            <w:hideMark/>
          </w:tcPr>
          <w:p w14:paraId="54D93A1D"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rPr>
                <w:rFonts w:cs="Arial"/>
                <w:bCs/>
                <w:caps/>
                <w:lang w:val="nl-BE"/>
              </w:rPr>
            </w:pPr>
            <w:r w:rsidRPr="00761DFD">
              <w:rPr>
                <w:rFonts w:cs="Arial"/>
                <w:bCs/>
                <w:caps/>
                <w:lang w:val="nl-BE"/>
              </w:rPr>
              <w:fldChar w:fldCharType="begin"/>
            </w:r>
            <w:r w:rsidRPr="00761DFD">
              <w:rPr>
                <w:rFonts w:cs="Arial"/>
                <w:bCs/>
                <w:caps/>
                <w:lang w:val="nl-BE"/>
              </w:rPr>
              <w:instrText xml:space="preserve"> MERGEFIELD WGADRES \* MERGEFORMAT </w:instrText>
            </w:r>
            <w:r w:rsidRPr="00761DFD">
              <w:rPr>
                <w:rFonts w:cs="Arial"/>
                <w:bCs/>
                <w:caps/>
                <w:lang w:val="nl-BE"/>
              </w:rPr>
              <w:fldChar w:fldCharType="separate"/>
            </w:r>
            <w:r w:rsidRPr="001930D9">
              <w:rPr>
                <w:rFonts w:cs="Arial"/>
                <w:bCs/>
                <w:caps/>
                <w:noProof/>
                <w:lang w:val="nl-BE"/>
              </w:rPr>
              <w:t>....................</w:t>
            </w:r>
            <w:r w:rsidRPr="00761DFD">
              <w:rPr>
                <w:rFonts w:cs="Arial"/>
                <w:bCs/>
                <w:caps/>
                <w:lang w:val="nl-BE"/>
              </w:rPr>
              <w:fldChar w:fldCharType="end"/>
            </w:r>
          </w:p>
          <w:p w14:paraId="2C974700"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rPr>
                <w:rFonts w:cs="Arial"/>
                <w:bCs/>
                <w:caps/>
                <w:lang w:val="nl-BE"/>
              </w:rPr>
            </w:pPr>
            <w:r w:rsidRPr="00761DFD">
              <w:rPr>
                <w:rFonts w:cs="Arial"/>
                <w:bCs/>
                <w:caps/>
                <w:lang w:val="nl-BE"/>
              </w:rPr>
              <w:fldChar w:fldCharType="begin"/>
            </w:r>
            <w:r w:rsidRPr="00761DFD">
              <w:rPr>
                <w:rFonts w:cs="Arial"/>
                <w:bCs/>
                <w:caps/>
                <w:lang w:val="nl-BE"/>
              </w:rPr>
              <w:instrText xml:space="preserve"> MERGEFIELD WGPOSTK \* MERGEFORMAT </w:instrText>
            </w:r>
            <w:r w:rsidRPr="00761DFD">
              <w:rPr>
                <w:rFonts w:cs="Arial"/>
                <w:bCs/>
                <w:caps/>
                <w:lang w:val="nl-BE"/>
              </w:rPr>
              <w:fldChar w:fldCharType="separate"/>
            </w:r>
            <w:r w:rsidRPr="001930D9">
              <w:rPr>
                <w:rFonts w:cs="Arial"/>
                <w:bCs/>
                <w:caps/>
                <w:noProof/>
                <w:lang w:val="nl-BE"/>
              </w:rPr>
              <w:t>....................</w:t>
            </w:r>
            <w:r w:rsidRPr="00761DFD">
              <w:rPr>
                <w:rFonts w:cs="Arial"/>
                <w:bCs/>
                <w:caps/>
                <w:lang w:val="nl-BE"/>
              </w:rPr>
              <w:fldChar w:fldCharType="end"/>
            </w:r>
            <w:r w:rsidRPr="00761DFD">
              <w:rPr>
                <w:rFonts w:cs="Arial"/>
                <w:bCs/>
                <w:caps/>
                <w:lang w:val="nl-BE"/>
              </w:rPr>
              <w:t xml:space="preserve"> </w:t>
            </w:r>
            <w:r w:rsidRPr="00761DFD">
              <w:rPr>
                <w:rFonts w:cs="Arial"/>
                <w:bCs/>
                <w:caps/>
                <w:lang w:val="nl-BE"/>
              </w:rPr>
              <w:fldChar w:fldCharType="begin"/>
            </w:r>
            <w:r w:rsidRPr="00761DFD">
              <w:rPr>
                <w:rFonts w:cs="Arial"/>
                <w:bCs/>
                <w:caps/>
                <w:lang w:val="nl-BE"/>
              </w:rPr>
              <w:instrText xml:space="preserve"> MERGEFIELD WGGEM \* MERGEFORMAT </w:instrText>
            </w:r>
            <w:r w:rsidRPr="00761DFD">
              <w:rPr>
                <w:rFonts w:cs="Arial"/>
                <w:bCs/>
                <w:caps/>
                <w:lang w:val="nl-BE"/>
              </w:rPr>
              <w:fldChar w:fldCharType="separate"/>
            </w:r>
            <w:r w:rsidRPr="001930D9">
              <w:rPr>
                <w:rFonts w:cs="Arial"/>
                <w:bCs/>
                <w:caps/>
                <w:noProof/>
                <w:lang w:val="nl-BE"/>
              </w:rPr>
              <w:t>....................</w:t>
            </w:r>
            <w:r w:rsidRPr="00761DFD">
              <w:rPr>
                <w:rFonts w:cs="Arial"/>
                <w:bCs/>
                <w:caps/>
                <w:lang w:val="nl-BE"/>
              </w:rPr>
              <w:fldChar w:fldCharType="end"/>
            </w:r>
          </w:p>
        </w:tc>
      </w:tr>
      <w:tr w:rsidR="009847C3" w:rsidRPr="00761DFD" w14:paraId="7ADAC779" w14:textId="77777777" w:rsidTr="009847C3">
        <w:tc>
          <w:tcPr>
            <w:tcW w:w="5326" w:type="dxa"/>
          </w:tcPr>
          <w:p w14:paraId="7D54966B"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jc w:val="both"/>
              <w:rPr>
                <w:rFonts w:cs="Arial"/>
                <w:bCs/>
                <w:lang w:val="nl-BE"/>
              </w:rPr>
            </w:pPr>
            <w:r w:rsidRPr="00761DFD">
              <w:rPr>
                <w:rFonts w:cs="Arial"/>
                <w:bCs/>
                <w:lang w:val="nl-BE"/>
              </w:rPr>
              <w:t>Zetel van de werkplaats:</w:t>
            </w:r>
          </w:p>
          <w:p w14:paraId="311B8893"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jc w:val="both"/>
              <w:rPr>
                <w:rFonts w:cs="Arial"/>
                <w:bCs/>
                <w:caps/>
                <w:lang w:val="nl-BE"/>
              </w:rPr>
            </w:pPr>
          </w:p>
        </w:tc>
        <w:tc>
          <w:tcPr>
            <w:tcW w:w="4242" w:type="dxa"/>
            <w:hideMark/>
          </w:tcPr>
          <w:p w14:paraId="08533311"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rPr>
                <w:rFonts w:cs="Arial"/>
                <w:bCs/>
                <w:caps/>
                <w:lang w:val="nl-BE"/>
              </w:rPr>
            </w:pPr>
            <w:r w:rsidRPr="00761DFD">
              <w:rPr>
                <w:rFonts w:cs="Arial"/>
                <w:bCs/>
                <w:caps/>
                <w:lang w:val="nl-BE"/>
              </w:rPr>
              <w:fldChar w:fldCharType="begin"/>
            </w:r>
            <w:r w:rsidRPr="00761DFD">
              <w:rPr>
                <w:rFonts w:cs="Arial"/>
                <w:bCs/>
                <w:caps/>
                <w:lang w:val="nl-BE"/>
              </w:rPr>
              <w:instrText xml:space="preserve"> MERGEFIELD WGAKTPLAATS \* MERGEFORMAT </w:instrText>
            </w:r>
            <w:r w:rsidRPr="00761DFD">
              <w:rPr>
                <w:rFonts w:cs="Arial"/>
                <w:bCs/>
                <w:caps/>
                <w:lang w:val="nl-BE"/>
              </w:rPr>
              <w:fldChar w:fldCharType="separate"/>
            </w:r>
            <w:r w:rsidRPr="001930D9">
              <w:rPr>
                <w:rFonts w:cs="Arial"/>
                <w:bCs/>
                <w:caps/>
                <w:noProof/>
                <w:lang w:val="nl-BE"/>
              </w:rPr>
              <w:t>....................</w:t>
            </w:r>
            <w:r w:rsidRPr="00761DFD">
              <w:rPr>
                <w:rFonts w:cs="Arial"/>
                <w:bCs/>
                <w:caps/>
                <w:lang w:val="nl-BE"/>
              </w:rPr>
              <w:fldChar w:fldCharType="end"/>
            </w:r>
          </w:p>
        </w:tc>
      </w:tr>
      <w:tr w:rsidR="009847C3" w:rsidRPr="00761DFD" w14:paraId="75ED0F29" w14:textId="77777777" w:rsidTr="009847C3">
        <w:tc>
          <w:tcPr>
            <w:tcW w:w="5326" w:type="dxa"/>
          </w:tcPr>
          <w:p w14:paraId="362364EB"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jc w:val="both"/>
              <w:rPr>
                <w:rFonts w:cs="Arial"/>
                <w:bCs/>
                <w:lang w:val="nl-BE"/>
              </w:rPr>
            </w:pPr>
            <w:r w:rsidRPr="00761DFD">
              <w:rPr>
                <w:rFonts w:cs="Arial"/>
                <w:bCs/>
                <w:lang w:val="nl-BE"/>
              </w:rPr>
              <w:t>Aard van de bedrijvigheid:</w:t>
            </w:r>
          </w:p>
          <w:p w14:paraId="06E35DDF"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jc w:val="both"/>
              <w:rPr>
                <w:rFonts w:cs="Arial"/>
                <w:bCs/>
                <w:lang w:val="nl-BE"/>
              </w:rPr>
            </w:pPr>
            <w:r w:rsidRPr="00761DFD">
              <w:rPr>
                <w:rFonts w:cs="Arial"/>
                <w:bCs/>
                <w:lang w:val="nl-BE"/>
              </w:rPr>
              <w:t>Btw-nummer:</w:t>
            </w:r>
          </w:p>
          <w:p w14:paraId="5B94E6F6"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jc w:val="both"/>
              <w:rPr>
                <w:rFonts w:cs="Arial"/>
                <w:bCs/>
                <w:lang w:val="nl-BE"/>
              </w:rPr>
            </w:pPr>
            <w:r w:rsidRPr="00761DFD">
              <w:rPr>
                <w:rFonts w:cs="Arial"/>
                <w:bCs/>
                <w:lang w:val="nl-BE"/>
              </w:rPr>
              <w:t>Onderneming:</w:t>
            </w:r>
          </w:p>
          <w:p w14:paraId="7A6D58FC"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jc w:val="both"/>
              <w:rPr>
                <w:rFonts w:cs="Arial"/>
                <w:bCs/>
                <w:caps/>
                <w:lang w:val="nl-BE"/>
              </w:rPr>
            </w:pPr>
          </w:p>
        </w:tc>
        <w:tc>
          <w:tcPr>
            <w:tcW w:w="4242" w:type="dxa"/>
            <w:hideMark/>
          </w:tcPr>
          <w:p w14:paraId="4FFBB1C8"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rPr>
                <w:rFonts w:cs="Arial"/>
                <w:bCs/>
                <w:caps/>
                <w:lang w:val="nl-BE"/>
              </w:rPr>
            </w:pPr>
            <w:r w:rsidRPr="00761DFD">
              <w:rPr>
                <w:rFonts w:cs="Arial"/>
                <w:bCs/>
                <w:caps/>
                <w:lang w:val="nl-BE"/>
              </w:rPr>
              <w:fldChar w:fldCharType="begin"/>
            </w:r>
            <w:r w:rsidRPr="00761DFD">
              <w:rPr>
                <w:rFonts w:cs="Arial"/>
                <w:bCs/>
                <w:caps/>
                <w:lang w:val="nl-BE"/>
              </w:rPr>
              <w:instrText xml:space="preserve"> MERGEFIELD WGPARCOM \* MERGEFORMAT </w:instrText>
            </w:r>
            <w:r w:rsidRPr="00761DFD">
              <w:rPr>
                <w:rFonts w:cs="Arial"/>
                <w:bCs/>
                <w:caps/>
                <w:lang w:val="nl-BE"/>
              </w:rPr>
              <w:fldChar w:fldCharType="separate"/>
            </w:r>
            <w:r w:rsidRPr="001930D9">
              <w:rPr>
                <w:rFonts w:cs="Arial"/>
                <w:bCs/>
                <w:caps/>
                <w:noProof/>
                <w:lang w:val="nl-BE"/>
              </w:rPr>
              <w:t>....................</w:t>
            </w:r>
            <w:r w:rsidRPr="00761DFD">
              <w:rPr>
                <w:rFonts w:cs="Arial"/>
                <w:bCs/>
                <w:caps/>
                <w:lang w:val="nl-BE"/>
              </w:rPr>
              <w:fldChar w:fldCharType="end"/>
            </w:r>
          </w:p>
          <w:p w14:paraId="05E037C7"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rPr>
                <w:rFonts w:cs="Arial"/>
                <w:bCs/>
                <w:caps/>
                <w:lang w:val="nl-BE"/>
              </w:rPr>
            </w:pPr>
            <w:r w:rsidRPr="00761DFD">
              <w:rPr>
                <w:rFonts w:cs="Arial"/>
                <w:bCs/>
                <w:caps/>
                <w:lang w:val="nl-BE"/>
              </w:rPr>
              <w:fldChar w:fldCharType="begin"/>
            </w:r>
            <w:r w:rsidRPr="00761DFD">
              <w:rPr>
                <w:rFonts w:cs="Arial"/>
                <w:bCs/>
                <w:caps/>
                <w:lang w:val="nl-BE"/>
              </w:rPr>
              <w:instrText xml:space="preserve"> MERGEFIELD WGBTWNR \* MERGEFORMAT </w:instrText>
            </w:r>
            <w:r w:rsidRPr="00761DFD">
              <w:rPr>
                <w:rFonts w:cs="Arial"/>
                <w:bCs/>
                <w:caps/>
                <w:lang w:val="nl-BE"/>
              </w:rPr>
              <w:fldChar w:fldCharType="separate"/>
            </w:r>
            <w:r w:rsidRPr="001930D9">
              <w:rPr>
                <w:rFonts w:cs="Arial"/>
                <w:bCs/>
                <w:caps/>
                <w:noProof/>
                <w:lang w:val="nl-BE"/>
              </w:rPr>
              <w:t>....................</w:t>
            </w:r>
            <w:r w:rsidRPr="00761DFD">
              <w:rPr>
                <w:rFonts w:cs="Arial"/>
                <w:bCs/>
                <w:caps/>
                <w:lang w:val="nl-BE"/>
              </w:rPr>
              <w:fldChar w:fldCharType="end"/>
            </w:r>
          </w:p>
          <w:p w14:paraId="05C872E9"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rPr>
                <w:rFonts w:cs="Arial"/>
                <w:bCs/>
                <w:caps/>
                <w:lang w:val="nl-BE"/>
              </w:rPr>
            </w:pPr>
            <w:r w:rsidRPr="00761DFD">
              <w:rPr>
                <w:rFonts w:cs="Arial"/>
                <w:bCs/>
                <w:caps/>
                <w:lang w:val="nl-BE"/>
              </w:rPr>
              <w:fldChar w:fldCharType="begin"/>
            </w:r>
            <w:r w:rsidRPr="00761DFD">
              <w:rPr>
                <w:rFonts w:cs="Arial"/>
                <w:bCs/>
                <w:caps/>
                <w:lang w:val="nl-BE"/>
              </w:rPr>
              <w:instrText xml:space="preserve"> MERGEFIELD WGNRONDERN \* MERGEFORMAT </w:instrText>
            </w:r>
            <w:r w:rsidRPr="00761DFD">
              <w:rPr>
                <w:rFonts w:cs="Arial"/>
                <w:bCs/>
                <w:caps/>
                <w:lang w:val="nl-BE"/>
              </w:rPr>
              <w:fldChar w:fldCharType="separate"/>
            </w:r>
            <w:r w:rsidRPr="001930D9">
              <w:rPr>
                <w:rFonts w:cs="Arial"/>
                <w:bCs/>
                <w:caps/>
                <w:noProof/>
                <w:lang w:val="nl-BE"/>
              </w:rPr>
              <w:t>....................</w:t>
            </w:r>
            <w:r w:rsidRPr="00761DFD">
              <w:rPr>
                <w:rFonts w:cs="Arial"/>
                <w:bCs/>
                <w:caps/>
                <w:lang w:val="nl-BE"/>
              </w:rPr>
              <w:fldChar w:fldCharType="end"/>
            </w:r>
          </w:p>
        </w:tc>
      </w:tr>
      <w:tr w:rsidR="009847C3" w:rsidRPr="00761DFD" w14:paraId="2F8B7DB1" w14:textId="77777777" w:rsidTr="009847C3">
        <w:tc>
          <w:tcPr>
            <w:tcW w:w="5326" w:type="dxa"/>
            <w:hideMark/>
          </w:tcPr>
          <w:p w14:paraId="226B92C7"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jc w:val="both"/>
              <w:rPr>
                <w:rFonts w:cs="Arial"/>
                <w:bCs/>
                <w:caps/>
                <w:lang w:val="nl-BE"/>
              </w:rPr>
            </w:pPr>
            <w:r w:rsidRPr="00761DFD">
              <w:rPr>
                <w:rFonts w:cs="Arial"/>
                <w:bCs/>
                <w:lang w:val="nl-BE"/>
              </w:rPr>
              <w:t>Rijksdienst voor Sociale Zekerheid:</w:t>
            </w:r>
          </w:p>
        </w:tc>
        <w:tc>
          <w:tcPr>
            <w:tcW w:w="4242" w:type="dxa"/>
            <w:hideMark/>
          </w:tcPr>
          <w:p w14:paraId="13EAB1F0"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rPr>
                <w:rFonts w:cs="Arial"/>
                <w:bCs/>
                <w:caps/>
                <w:lang w:val="nl-BE"/>
              </w:rPr>
            </w:pPr>
            <w:r w:rsidRPr="00761DFD">
              <w:rPr>
                <w:rFonts w:cs="Arial"/>
                <w:bCs/>
                <w:caps/>
                <w:lang w:val="nl-BE"/>
              </w:rPr>
              <w:t>Victor Hortaplein 11</w:t>
            </w:r>
          </w:p>
          <w:p w14:paraId="2DB90F44"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rPr>
                <w:rFonts w:cs="Arial"/>
                <w:bCs/>
                <w:caps/>
                <w:lang w:val="nl-BE"/>
              </w:rPr>
            </w:pPr>
            <w:r w:rsidRPr="00761DFD">
              <w:rPr>
                <w:rFonts w:cs="Arial"/>
                <w:bCs/>
                <w:caps/>
                <w:lang w:val="nl-BE"/>
              </w:rPr>
              <w:t>1060 Brussel</w:t>
            </w:r>
          </w:p>
        </w:tc>
      </w:tr>
      <w:tr w:rsidR="009847C3" w:rsidRPr="00761DFD" w14:paraId="1CDA68EB" w14:textId="77777777" w:rsidTr="009847C3">
        <w:tc>
          <w:tcPr>
            <w:tcW w:w="5326" w:type="dxa"/>
          </w:tcPr>
          <w:p w14:paraId="1561CEEA"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left="720" w:right="22"/>
              <w:jc w:val="both"/>
              <w:rPr>
                <w:rFonts w:cs="Arial"/>
                <w:bCs/>
                <w:lang w:val="nl-BE"/>
              </w:rPr>
            </w:pPr>
            <w:r w:rsidRPr="00761DFD">
              <w:rPr>
                <w:rFonts w:cs="Arial"/>
                <w:bCs/>
                <w:lang w:val="nl-BE"/>
              </w:rPr>
              <w:t>Aansluitingsnummer:</w:t>
            </w:r>
          </w:p>
          <w:p w14:paraId="644B91CA"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left="720" w:right="22"/>
              <w:jc w:val="both"/>
              <w:rPr>
                <w:rFonts w:cs="Arial"/>
                <w:bCs/>
                <w:caps/>
                <w:lang w:val="nl-BE"/>
              </w:rPr>
            </w:pPr>
          </w:p>
        </w:tc>
        <w:tc>
          <w:tcPr>
            <w:tcW w:w="4242" w:type="dxa"/>
            <w:hideMark/>
          </w:tcPr>
          <w:p w14:paraId="4224E7B9"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rPr>
                <w:rFonts w:cs="Arial"/>
                <w:bCs/>
                <w:caps/>
                <w:lang w:val="nl-BE"/>
              </w:rPr>
            </w:pPr>
            <w:r w:rsidRPr="00761DFD">
              <w:rPr>
                <w:rFonts w:cs="Arial"/>
                <w:bCs/>
                <w:caps/>
                <w:lang w:val="nl-BE"/>
              </w:rPr>
              <w:fldChar w:fldCharType="begin"/>
            </w:r>
            <w:r w:rsidRPr="00761DFD">
              <w:rPr>
                <w:rFonts w:cs="Arial"/>
                <w:bCs/>
                <w:caps/>
                <w:lang w:val="nl-BE"/>
              </w:rPr>
              <w:instrText xml:space="preserve"> MERGEFIELD WGRSZNR \* MERGEFORMAT </w:instrText>
            </w:r>
            <w:r w:rsidRPr="00761DFD">
              <w:rPr>
                <w:rFonts w:cs="Arial"/>
                <w:bCs/>
                <w:caps/>
                <w:lang w:val="nl-BE"/>
              </w:rPr>
              <w:fldChar w:fldCharType="separate"/>
            </w:r>
            <w:r w:rsidRPr="001930D9">
              <w:rPr>
                <w:rFonts w:cs="Arial"/>
                <w:bCs/>
                <w:caps/>
                <w:noProof/>
                <w:lang w:val="nl-BE"/>
              </w:rPr>
              <w:t>....................</w:t>
            </w:r>
            <w:r w:rsidRPr="00761DFD">
              <w:rPr>
                <w:rFonts w:cs="Arial"/>
                <w:bCs/>
                <w:caps/>
                <w:lang w:val="nl-BE"/>
              </w:rPr>
              <w:fldChar w:fldCharType="end"/>
            </w:r>
          </w:p>
        </w:tc>
      </w:tr>
      <w:tr w:rsidR="009847C3" w:rsidRPr="00761DFD" w14:paraId="0841A4A8" w14:textId="77777777" w:rsidTr="009847C3">
        <w:tc>
          <w:tcPr>
            <w:tcW w:w="5326" w:type="dxa"/>
          </w:tcPr>
          <w:p w14:paraId="531FA955"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jc w:val="both"/>
              <w:rPr>
                <w:rFonts w:cs="Arial"/>
                <w:bCs/>
                <w:lang w:val="nl-BE"/>
              </w:rPr>
            </w:pPr>
            <w:r w:rsidRPr="00761DFD">
              <w:rPr>
                <w:rFonts w:cs="Arial"/>
                <w:bCs/>
                <w:lang w:val="nl-BE"/>
              </w:rPr>
              <w:t xml:space="preserve">Vakantiefonds: </w:t>
            </w:r>
          </w:p>
          <w:p w14:paraId="00AFFE7F"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jc w:val="both"/>
              <w:rPr>
                <w:rFonts w:cs="Arial"/>
                <w:bCs/>
                <w:caps/>
                <w:lang w:val="nl-BE"/>
              </w:rPr>
            </w:pPr>
          </w:p>
        </w:tc>
        <w:tc>
          <w:tcPr>
            <w:tcW w:w="4242" w:type="dxa"/>
            <w:hideMark/>
          </w:tcPr>
          <w:p w14:paraId="7AC2EEBA"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rPr>
                <w:rFonts w:cs="Arial"/>
                <w:bCs/>
                <w:caps/>
                <w:lang w:val="nl-BE"/>
              </w:rPr>
            </w:pPr>
            <w:r w:rsidRPr="00761DFD">
              <w:rPr>
                <w:rFonts w:cs="Arial"/>
                <w:bCs/>
                <w:caps/>
                <w:lang w:val="nl-BE"/>
              </w:rPr>
              <w:fldChar w:fldCharType="begin"/>
            </w:r>
            <w:r w:rsidRPr="00761DFD">
              <w:rPr>
                <w:rFonts w:cs="Arial"/>
                <w:bCs/>
                <w:caps/>
                <w:lang w:val="nl-BE"/>
              </w:rPr>
              <w:instrText xml:space="preserve"> MERGEFIELD WGVKNAAM \* MERGEFORMAT </w:instrText>
            </w:r>
            <w:r w:rsidRPr="00761DFD">
              <w:rPr>
                <w:rFonts w:cs="Arial"/>
                <w:bCs/>
                <w:caps/>
                <w:lang w:val="nl-BE"/>
              </w:rPr>
              <w:fldChar w:fldCharType="separate"/>
            </w:r>
            <w:r w:rsidRPr="001930D9">
              <w:rPr>
                <w:rFonts w:cs="Arial"/>
                <w:bCs/>
                <w:caps/>
                <w:noProof/>
                <w:lang w:val="nl-BE"/>
              </w:rPr>
              <w:t>....................</w:t>
            </w:r>
            <w:r w:rsidRPr="00761DFD">
              <w:rPr>
                <w:rFonts w:cs="Arial"/>
                <w:bCs/>
                <w:caps/>
                <w:lang w:val="nl-BE"/>
              </w:rPr>
              <w:fldChar w:fldCharType="end"/>
            </w:r>
          </w:p>
          <w:p w14:paraId="234D564D"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rPr>
                <w:rFonts w:cs="Arial"/>
                <w:bCs/>
                <w:caps/>
                <w:lang w:val="nl-BE"/>
              </w:rPr>
            </w:pPr>
            <w:r w:rsidRPr="00761DFD">
              <w:rPr>
                <w:rFonts w:cs="Arial"/>
                <w:bCs/>
                <w:caps/>
                <w:lang w:val="nl-BE"/>
              </w:rPr>
              <w:fldChar w:fldCharType="begin"/>
            </w:r>
            <w:r w:rsidRPr="00761DFD">
              <w:rPr>
                <w:rFonts w:cs="Arial"/>
                <w:bCs/>
                <w:caps/>
                <w:lang w:val="nl-BE"/>
              </w:rPr>
              <w:instrText xml:space="preserve"> MERGEFIELD WGVKADRES \* MERGEFORMAT </w:instrText>
            </w:r>
            <w:r w:rsidRPr="00761DFD">
              <w:rPr>
                <w:rFonts w:cs="Arial"/>
                <w:bCs/>
                <w:caps/>
                <w:lang w:val="nl-BE"/>
              </w:rPr>
              <w:fldChar w:fldCharType="separate"/>
            </w:r>
            <w:r w:rsidRPr="001930D9">
              <w:rPr>
                <w:rFonts w:cs="Arial"/>
                <w:bCs/>
                <w:caps/>
                <w:noProof/>
                <w:lang w:val="nl-BE"/>
              </w:rPr>
              <w:t>....................</w:t>
            </w:r>
            <w:r w:rsidRPr="00761DFD">
              <w:rPr>
                <w:rFonts w:cs="Arial"/>
                <w:bCs/>
                <w:caps/>
                <w:lang w:val="nl-BE"/>
              </w:rPr>
              <w:fldChar w:fldCharType="end"/>
            </w:r>
          </w:p>
          <w:p w14:paraId="68F4893C"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rPr>
                <w:rFonts w:cs="Arial"/>
                <w:bCs/>
                <w:caps/>
                <w:lang w:val="nl-BE"/>
              </w:rPr>
            </w:pPr>
            <w:r w:rsidRPr="00761DFD">
              <w:rPr>
                <w:rFonts w:cs="Arial"/>
                <w:bCs/>
                <w:caps/>
                <w:lang w:val="nl-BE"/>
              </w:rPr>
              <w:fldChar w:fldCharType="begin"/>
            </w:r>
            <w:r w:rsidRPr="00761DFD">
              <w:rPr>
                <w:rFonts w:cs="Arial"/>
                <w:bCs/>
                <w:caps/>
                <w:lang w:val="nl-BE"/>
              </w:rPr>
              <w:instrText xml:space="preserve"> MERGEFIELD WGVKPOSTK \* MERGEFORMAT </w:instrText>
            </w:r>
            <w:r w:rsidRPr="00761DFD">
              <w:rPr>
                <w:rFonts w:cs="Arial"/>
                <w:bCs/>
                <w:caps/>
                <w:lang w:val="nl-BE"/>
              </w:rPr>
              <w:fldChar w:fldCharType="separate"/>
            </w:r>
            <w:r w:rsidRPr="001930D9">
              <w:rPr>
                <w:rFonts w:cs="Arial"/>
                <w:bCs/>
                <w:caps/>
                <w:noProof/>
                <w:lang w:val="nl-BE"/>
              </w:rPr>
              <w:t>....................</w:t>
            </w:r>
            <w:r w:rsidRPr="00761DFD">
              <w:rPr>
                <w:rFonts w:cs="Arial"/>
                <w:bCs/>
                <w:caps/>
                <w:lang w:val="nl-BE"/>
              </w:rPr>
              <w:fldChar w:fldCharType="end"/>
            </w:r>
            <w:r w:rsidRPr="00761DFD">
              <w:rPr>
                <w:rFonts w:cs="Arial"/>
                <w:bCs/>
                <w:caps/>
                <w:lang w:val="nl-BE"/>
              </w:rPr>
              <w:t xml:space="preserve"> </w:t>
            </w:r>
            <w:r w:rsidRPr="00761DFD">
              <w:rPr>
                <w:rFonts w:cs="Arial"/>
                <w:bCs/>
                <w:caps/>
                <w:lang w:val="nl-BE"/>
              </w:rPr>
              <w:fldChar w:fldCharType="begin"/>
            </w:r>
            <w:r w:rsidRPr="00761DFD">
              <w:rPr>
                <w:rFonts w:cs="Arial"/>
                <w:bCs/>
                <w:caps/>
                <w:lang w:val="nl-BE"/>
              </w:rPr>
              <w:instrText xml:space="preserve"> MERGEFIELD WGVKGEM \* MERGEFORMAT </w:instrText>
            </w:r>
            <w:r w:rsidRPr="00761DFD">
              <w:rPr>
                <w:rFonts w:cs="Arial"/>
                <w:bCs/>
                <w:caps/>
                <w:lang w:val="nl-BE"/>
              </w:rPr>
              <w:fldChar w:fldCharType="separate"/>
            </w:r>
            <w:r w:rsidRPr="001930D9">
              <w:rPr>
                <w:rFonts w:cs="Arial"/>
                <w:bCs/>
                <w:caps/>
                <w:noProof/>
                <w:lang w:val="nl-BE"/>
              </w:rPr>
              <w:t>....................</w:t>
            </w:r>
            <w:r w:rsidRPr="00761DFD">
              <w:rPr>
                <w:rFonts w:cs="Arial"/>
                <w:bCs/>
                <w:caps/>
                <w:lang w:val="nl-BE"/>
              </w:rPr>
              <w:fldChar w:fldCharType="end"/>
            </w:r>
          </w:p>
        </w:tc>
      </w:tr>
      <w:tr w:rsidR="009847C3" w:rsidRPr="00761DFD" w14:paraId="3704C941" w14:textId="77777777" w:rsidTr="009847C3">
        <w:tc>
          <w:tcPr>
            <w:tcW w:w="5326" w:type="dxa"/>
          </w:tcPr>
          <w:p w14:paraId="59567D0C"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left="720" w:right="22"/>
              <w:jc w:val="both"/>
              <w:rPr>
                <w:rFonts w:cs="Arial"/>
                <w:bCs/>
                <w:lang w:val="nl-BE"/>
              </w:rPr>
            </w:pPr>
            <w:r w:rsidRPr="00761DFD">
              <w:rPr>
                <w:rFonts w:cs="Arial"/>
                <w:bCs/>
                <w:lang w:val="nl-BE"/>
              </w:rPr>
              <w:t>Aansluitingsnummer:</w:t>
            </w:r>
          </w:p>
          <w:p w14:paraId="66082227"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left="720" w:right="22"/>
              <w:jc w:val="both"/>
              <w:rPr>
                <w:rFonts w:cs="Arial"/>
                <w:bCs/>
                <w:lang w:val="nl-BE"/>
              </w:rPr>
            </w:pPr>
          </w:p>
        </w:tc>
        <w:tc>
          <w:tcPr>
            <w:tcW w:w="4242" w:type="dxa"/>
            <w:hideMark/>
          </w:tcPr>
          <w:p w14:paraId="6113287A"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rPr>
                <w:rFonts w:cs="Arial"/>
                <w:bCs/>
                <w:caps/>
                <w:lang w:val="nl-BE"/>
              </w:rPr>
            </w:pPr>
            <w:r w:rsidRPr="00761DFD">
              <w:rPr>
                <w:rFonts w:cs="Arial"/>
                <w:bCs/>
                <w:caps/>
                <w:lang w:val="nl-BE"/>
              </w:rPr>
              <w:fldChar w:fldCharType="begin"/>
            </w:r>
            <w:r w:rsidRPr="00761DFD">
              <w:rPr>
                <w:rFonts w:cs="Arial"/>
                <w:bCs/>
                <w:caps/>
                <w:lang w:val="nl-BE"/>
              </w:rPr>
              <w:instrText xml:space="preserve"> MERGEFIELD WGVKMIJ \* MERGEFORMAT </w:instrText>
            </w:r>
            <w:r w:rsidRPr="00761DFD">
              <w:rPr>
                <w:rFonts w:cs="Arial"/>
                <w:bCs/>
                <w:caps/>
                <w:lang w:val="nl-BE"/>
              </w:rPr>
              <w:fldChar w:fldCharType="separate"/>
            </w:r>
            <w:r w:rsidRPr="001930D9">
              <w:rPr>
                <w:rFonts w:cs="Arial"/>
                <w:bCs/>
                <w:caps/>
                <w:noProof/>
                <w:lang w:val="nl-BE"/>
              </w:rPr>
              <w:t>....................</w:t>
            </w:r>
            <w:r w:rsidRPr="00761DFD">
              <w:rPr>
                <w:rFonts w:cs="Arial"/>
                <w:bCs/>
                <w:caps/>
                <w:lang w:val="nl-BE"/>
              </w:rPr>
              <w:fldChar w:fldCharType="end"/>
            </w:r>
            <w:r w:rsidRPr="00761DFD">
              <w:rPr>
                <w:rFonts w:cs="Arial"/>
                <w:bCs/>
                <w:caps/>
                <w:lang w:val="nl-BE"/>
              </w:rPr>
              <w:t>/</w:t>
            </w:r>
            <w:r w:rsidRPr="00761DFD">
              <w:rPr>
                <w:rFonts w:cs="Arial"/>
                <w:bCs/>
                <w:caps/>
                <w:lang w:val="nl-BE"/>
              </w:rPr>
              <w:fldChar w:fldCharType="begin"/>
            </w:r>
            <w:r w:rsidRPr="00761DFD">
              <w:rPr>
                <w:rFonts w:cs="Arial"/>
                <w:bCs/>
                <w:caps/>
                <w:lang w:val="nl-BE"/>
              </w:rPr>
              <w:instrText xml:space="preserve"> MERGEFIELD WGVKNR \* MERGEFORMAT </w:instrText>
            </w:r>
            <w:r w:rsidRPr="00761DFD">
              <w:rPr>
                <w:rFonts w:cs="Arial"/>
                <w:bCs/>
                <w:caps/>
                <w:lang w:val="nl-BE"/>
              </w:rPr>
              <w:fldChar w:fldCharType="separate"/>
            </w:r>
            <w:r w:rsidRPr="001930D9">
              <w:rPr>
                <w:rFonts w:cs="Arial"/>
                <w:bCs/>
                <w:caps/>
                <w:noProof/>
                <w:lang w:val="nl-BE"/>
              </w:rPr>
              <w:t>....................</w:t>
            </w:r>
            <w:r w:rsidRPr="00761DFD">
              <w:rPr>
                <w:rFonts w:cs="Arial"/>
                <w:bCs/>
                <w:caps/>
                <w:lang w:val="nl-BE"/>
              </w:rPr>
              <w:fldChar w:fldCharType="end"/>
            </w:r>
          </w:p>
        </w:tc>
      </w:tr>
      <w:tr w:rsidR="009847C3" w:rsidRPr="00761DFD" w14:paraId="5DBFE03D" w14:textId="77777777" w:rsidTr="009847C3">
        <w:tc>
          <w:tcPr>
            <w:tcW w:w="5326" w:type="dxa"/>
          </w:tcPr>
          <w:p w14:paraId="4DA9A2E5"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jc w:val="both"/>
              <w:rPr>
                <w:rFonts w:cs="Arial"/>
                <w:bCs/>
                <w:lang w:val="nl-BE"/>
              </w:rPr>
            </w:pPr>
            <w:r w:rsidRPr="00761DFD">
              <w:rPr>
                <w:rFonts w:cs="Arial"/>
                <w:bCs/>
                <w:lang w:val="nl-BE"/>
              </w:rPr>
              <w:t xml:space="preserve">Arbeidsongevallenverzekering: </w:t>
            </w:r>
          </w:p>
          <w:p w14:paraId="7FDB14B0"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jc w:val="both"/>
              <w:rPr>
                <w:rFonts w:cs="Arial"/>
                <w:bCs/>
                <w:lang w:val="nl-BE"/>
              </w:rPr>
            </w:pPr>
          </w:p>
        </w:tc>
        <w:tc>
          <w:tcPr>
            <w:tcW w:w="4242" w:type="dxa"/>
            <w:hideMark/>
          </w:tcPr>
          <w:p w14:paraId="12B59A8D"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rPr>
                <w:rFonts w:cs="Arial"/>
                <w:bCs/>
                <w:caps/>
                <w:lang w:val="nl-BE"/>
              </w:rPr>
            </w:pPr>
            <w:r w:rsidRPr="00761DFD">
              <w:rPr>
                <w:rFonts w:cs="Arial"/>
                <w:bCs/>
                <w:caps/>
                <w:lang w:val="nl-BE"/>
              </w:rPr>
              <w:fldChar w:fldCharType="begin"/>
            </w:r>
            <w:r w:rsidRPr="00761DFD">
              <w:rPr>
                <w:rFonts w:cs="Arial"/>
                <w:bCs/>
                <w:caps/>
                <w:lang w:val="nl-BE"/>
              </w:rPr>
              <w:instrText xml:space="preserve"> MERGEFIELD WGAONAAM \* MERGEFORMAT </w:instrText>
            </w:r>
            <w:r w:rsidRPr="00761DFD">
              <w:rPr>
                <w:rFonts w:cs="Arial"/>
                <w:bCs/>
                <w:caps/>
                <w:lang w:val="nl-BE"/>
              </w:rPr>
              <w:fldChar w:fldCharType="separate"/>
            </w:r>
            <w:r w:rsidRPr="001930D9">
              <w:rPr>
                <w:rFonts w:cs="Arial"/>
                <w:bCs/>
                <w:caps/>
                <w:noProof/>
                <w:lang w:val="nl-BE"/>
              </w:rPr>
              <w:t>....................</w:t>
            </w:r>
            <w:r w:rsidRPr="00761DFD">
              <w:rPr>
                <w:rFonts w:cs="Arial"/>
                <w:bCs/>
                <w:caps/>
                <w:lang w:val="nl-BE"/>
              </w:rPr>
              <w:fldChar w:fldCharType="end"/>
            </w:r>
          </w:p>
          <w:p w14:paraId="5BF6DB61"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rPr>
                <w:rFonts w:cs="Arial"/>
                <w:bCs/>
                <w:caps/>
                <w:lang w:val="nl-BE"/>
              </w:rPr>
            </w:pPr>
            <w:r w:rsidRPr="00761DFD">
              <w:rPr>
                <w:rFonts w:cs="Arial"/>
                <w:bCs/>
                <w:caps/>
                <w:lang w:val="nl-BE"/>
              </w:rPr>
              <w:fldChar w:fldCharType="begin"/>
            </w:r>
            <w:r w:rsidRPr="00761DFD">
              <w:rPr>
                <w:rFonts w:cs="Arial"/>
                <w:bCs/>
                <w:caps/>
                <w:lang w:val="nl-BE"/>
              </w:rPr>
              <w:instrText xml:space="preserve"> MERGEFIELD WGAOADRES \* MERGEFORMAT </w:instrText>
            </w:r>
            <w:r w:rsidRPr="00761DFD">
              <w:rPr>
                <w:rFonts w:cs="Arial"/>
                <w:bCs/>
                <w:caps/>
                <w:lang w:val="nl-BE"/>
              </w:rPr>
              <w:fldChar w:fldCharType="separate"/>
            </w:r>
            <w:r w:rsidRPr="001930D9">
              <w:rPr>
                <w:rFonts w:cs="Arial"/>
                <w:bCs/>
                <w:caps/>
                <w:noProof/>
                <w:lang w:val="nl-BE"/>
              </w:rPr>
              <w:t>....................</w:t>
            </w:r>
            <w:r w:rsidRPr="00761DFD">
              <w:rPr>
                <w:rFonts w:cs="Arial"/>
                <w:bCs/>
                <w:caps/>
                <w:lang w:val="nl-BE"/>
              </w:rPr>
              <w:fldChar w:fldCharType="end"/>
            </w:r>
          </w:p>
          <w:p w14:paraId="284AEF02"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rPr>
                <w:rFonts w:cs="Arial"/>
                <w:bCs/>
                <w:caps/>
                <w:lang w:val="nl-BE"/>
              </w:rPr>
            </w:pPr>
            <w:r w:rsidRPr="00761DFD">
              <w:rPr>
                <w:rFonts w:cs="Arial"/>
                <w:bCs/>
                <w:caps/>
                <w:lang w:val="nl-BE"/>
              </w:rPr>
              <w:fldChar w:fldCharType="begin"/>
            </w:r>
            <w:r w:rsidRPr="00761DFD">
              <w:rPr>
                <w:rFonts w:cs="Arial"/>
                <w:bCs/>
                <w:caps/>
                <w:lang w:val="nl-BE"/>
              </w:rPr>
              <w:instrText xml:space="preserve"> MERGEFIELD WGAOPOSTK \* MERGEFORMAT </w:instrText>
            </w:r>
            <w:r w:rsidRPr="00761DFD">
              <w:rPr>
                <w:rFonts w:cs="Arial"/>
                <w:bCs/>
                <w:caps/>
                <w:lang w:val="nl-BE"/>
              </w:rPr>
              <w:fldChar w:fldCharType="separate"/>
            </w:r>
            <w:r w:rsidRPr="001930D9">
              <w:rPr>
                <w:rFonts w:cs="Arial"/>
                <w:bCs/>
                <w:caps/>
                <w:noProof/>
                <w:lang w:val="nl-BE"/>
              </w:rPr>
              <w:t>....................</w:t>
            </w:r>
            <w:r w:rsidRPr="00761DFD">
              <w:rPr>
                <w:rFonts w:cs="Arial"/>
                <w:bCs/>
                <w:caps/>
                <w:lang w:val="nl-BE"/>
              </w:rPr>
              <w:fldChar w:fldCharType="end"/>
            </w:r>
            <w:r w:rsidRPr="00761DFD">
              <w:rPr>
                <w:rFonts w:cs="Arial"/>
                <w:bCs/>
                <w:caps/>
                <w:lang w:val="nl-BE"/>
              </w:rPr>
              <w:t xml:space="preserve"> </w:t>
            </w:r>
            <w:r w:rsidRPr="00761DFD">
              <w:rPr>
                <w:rFonts w:cs="Arial"/>
                <w:bCs/>
                <w:caps/>
                <w:lang w:val="nl-BE"/>
              </w:rPr>
              <w:fldChar w:fldCharType="begin"/>
            </w:r>
            <w:r w:rsidRPr="00761DFD">
              <w:rPr>
                <w:rFonts w:cs="Arial"/>
                <w:bCs/>
                <w:caps/>
                <w:lang w:val="nl-BE"/>
              </w:rPr>
              <w:instrText xml:space="preserve"> MERGEFIELD WGAOGEM \* MERGEFORMAT </w:instrText>
            </w:r>
            <w:r w:rsidRPr="00761DFD">
              <w:rPr>
                <w:rFonts w:cs="Arial"/>
                <w:bCs/>
                <w:caps/>
                <w:lang w:val="nl-BE"/>
              </w:rPr>
              <w:fldChar w:fldCharType="separate"/>
            </w:r>
            <w:r w:rsidRPr="001930D9">
              <w:rPr>
                <w:rFonts w:cs="Arial"/>
                <w:bCs/>
                <w:caps/>
                <w:noProof/>
                <w:lang w:val="nl-BE"/>
              </w:rPr>
              <w:t>....................</w:t>
            </w:r>
            <w:r w:rsidRPr="00761DFD">
              <w:rPr>
                <w:rFonts w:cs="Arial"/>
                <w:bCs/>
                <w:caps/>
                <w:lang w:val="nl-BE"/>
              </w:rPr>
              <w:fldChar w:fldCharType="end"/>
            </w:r>
          </w:p>
        </w:tc>
      </w:tr>
      <w:tr w:rsidR="009847C3" w:rsidRPr="00761DFD" w14:paraId="39BC0A5B" w14:textId="77777777" w:rsidTr="009847C3">
        <w:tc>
          <w:tcPr>
            <w:tcW w:w="5326" w:type="dxa"/>
          </w:tcPr>
          <w:p w14:paraId="250A6D10"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left="720" w:right="22"/>
              <w:jc w:val="both"/>
              <w:rPr>
                <w:rFonts w:cs="Arial"/>
                <w:bCs/>
                <w:lang w:val="nl-BE"/>
              </w:rPr>
            </w:pPr>
            <w:r w:rsidRPr="00761DFD">
              <w:rPr>
                <w:rFonts w:cs="Arial"/>
                <w:bCs/>
                <w:lang w:val="nl-BE"/>
              </w:rPr>
              <w:t xml:space="preserve">Aansluitingsnummer: </w:t>
            </w:r>
          </w:p>
          <w:p w14:paraId="1C06BDAE"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jc w:val="both"/>
              <w:rPr>
                <w:rFonts w:cs="Arial"/>
                <w:bCs/>
                <w:lang w:val="nl-BE"/>
              </w:rPr>
            </w:pPr>
          </w:p>
        </w:tc>
        <w:tc>
          <w:tcPr>
            <w:tcW w:w="4242" w:type="dxa"/>
            <w:hideMark/>
          </w:tcPr>
          <w:p w14:paraId="49A77EE6"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rPr>
                <w:rFonts w:cs="Arial"/>
                <w:bCs/>
                <w:caps/>
                <w:lang w:val="nl-BE"/>
              </w:rPr>
            </w:pPr>
            <w:r w:rsidRPr="00761DFD">
              <w:rPr>
                <w:rFonts w:cs="Arial"/>
                <w:bCs/>
                <w:caps/>
                <w:lang w:val="nl-BE"/>
              </w:rPr>
              <w:fldChar w:fldCharType="begin"/>
            </w:r>
            <w:r w:rsidRPr="00761DFD">
              <w:rPr>
                <w:rFonts w:cs="Arial"/>
                <w:bCs/>
                <w:caps/>
                <w:lang w:val="nl-BE"/>
              </w:rPr>
              <w:instrText xml:space="preserve"> MERGEFIELD WGAOMIJ \* MERGEFORMAT </w:instrText>
            </w:r>
            <w:r w:rsidRPr="00761DFD">
              <w:rPr>
                <w:rFonts w:cs="Arial"/>
                <w:bCs/>
                <w:caps/>
                <w:lang w:val="nl-BE"/>
              </w:rPr>
              <w:fldChar w:fldCharType="separate"/>
            </w:r>
            <w:r w:rsidRPr="001930D9">
              <w:rPr>
                <w:rFonts w:cs="Arial"/>
                <w:bCs/>
                <w:caps/>
                <w:noProof/>
                <w:lang w:val="nl-BE"/>
              </w:rPr>
              <w:t>....................</w:t>
            </w:r>
            <w:r w:rsidRPr="00761DFD">
              <w:rPr>
                <w:rFonts w:cs="Arial"/>
                <w:bCs/>
                <w:caps/>
                <w:lang w:val="nl-BE"/>
              </w:rPr>
              <w:fldChar w:fldCharType="end"/>
            </w:r>
            <w:r w:rsidRPr="00761DFD">
              <w:rPr>
                <w:rFonts w:cs="Arial"/>
                <w:bCs/>
                <w:caps/>
                <w:lang w:val="nl-BE"/>
              </w:rPr>
              <w:fldChar w:fldCharType="begin"/>
            </w:r>
            <w:r w:rsidRPr="00761DFD">
              <w:rPr>
                <w:rFonts w:cs="Arial"/>
                <w:bCs/>
                <w:caps/>
                <w:lang w:val="nl-BE"/>
              </w:rPr>
              <w:instrText xml:space="preserve"> MERGEFIELD WGAONR \* MERGEFORMAT </w:instrText>
            </w:r>
            <w:r w:rsidRPr="00761DFD">
              <w:rPr>
                <w:rFonts w:cs="Arial"/>
                <w:bCs/>
                <w:caps/>
                <w:lang w:val="nl-BE"/>
              </w:rPr>
              <w:fldChar w:fldCharType="separate"/>
            </w:r>
            <w:r w:rsidRPr="001930D9">
              <w:rPr>
                <w:rFonts w:cs="Arial"/>
                <w:bCs/>
                <w:caps/>
                <w:noProof/>
                <w:lang w:val="nl-BE"/>
              </w:rPr>
              <w:t>....................</w:t>
            </w:r>
            <w:r w:rsidRPr="00761DFD">
              <w:rPr>
                <w:rFonts w:cs="Arial"/>
                <w:bCs/>
                <w:caps/>
                <w:lang w:val="nl-BE"/>
              </w:rPr>
              <w:fldChar w:fldCharType="end"/>
            </w:r>
          </w:p>
        </w:tc>
      </w:tr>
      <w:tr w:rsidR="009847C3" w:rsidRPr="00761DFD" w14:paraId="22975296" w14:textId="77777777" w:rsidTr="009847C3">
        <w:tc>
          <w:tcPr>
            <w:tcW w:w="5326" w:type="dxa"/>
          </w:tcPr>
          <w:p w14:paraId="7DE625DD"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jc w:val="both"/>
              <w:rPr>
                <w:rFonts w:cs="Arial"/>
                <w:bCs/>
                <w:lang w:val="nl-BE"/>
              </w:rPr>
            </w:pPr>
            <w:r w:rsidRPr="00761DFD">
              <w:rPr>
                <w:rFonts w:cs="Arial"/>
                <w:bCs/>
                <w:lang w:val="nl-BE"/>
              </w:rPr>
              <w:t xml:space="preserve">Externe dienst voor preventie en bescherming: </w:t>
            </w:r>
          </w:p>
          <w:p w14:paraId="01478334"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jc w:val="both"/>
              <w:rPr>
                <w:rFonts w:cs="Arial"/>
                <w:bCs/>
                <w:lang w:val="nl-BE"/>
              </w:rPr>
            </w:pPr>
          </w:p>
        </w:tc>
        <w:tc>
          <w:tcPr>
            <w:tcW w:w="4242" w:type="dxa"/>
            <w:hideMark/>
          </w:tcPr>
          <w:p w14:paraId="2F81155E"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rPr>
                <w:rFonts w:cs="Arial"/>
                <w:bCs/>
                <w:caps/>
                <w:lang w:val="nl-BE"/>
              </w:rPr>
            </w:pPr>
            <w:r w:rsidRPr="00761DFD">
              <w:rPr>
                <w:rFonts w:cs="Arial"/>
                <w:bCs/>
                <w:caps/>
                <w:lang w:val="nl-BE"/>
              </w:rPr>
              <w:fldChar w:fldCharType="begin"/>
            </w:r>
            <w:r w:rsidRPr="00761DFD">
              <w:rPr>
                <w:rFonts w:cs="Arial"/>
                <w:bCs/>
                <w:caps/>
                <w:lang w:val="nl-BE"/>
              </w:rPr>
              <w:instrText xml:space="preserve"> MERGEFIELD WGIBGDNAAM \* MERGEFORMAT </w:instrText>
            </w:r>
            <w:r w:rsidRPr="00761DFD">
              <w:rPr>
                <w:rFonts w:cs="Arial"/>
                <w:bCs/>
                <w:caps/>
                <w:lang w:val="nl-BE"/>
              </w:rPr>
              <w:fldChar w:fldCharType="separate"/>
            </w:r>
            <w:r w:rsidRPr="001930D9">
              <w:rPr>
                <w:rFonts w:cs="Arial"/>
                <w:bCs/>
                <w:caps/>
                <w:noProof/>
                <w:lang w:val="nl-BE"/>
              </w:rPr>
              <w:t>....................</w:t>
            </w:r>
            <w:r w:rsidRPr="00761DFD">
              <w:rPr>
                <w:rFonts w:cs="Arial"/>
                <w:bCs/>
                <w:caps/>
                <w:lang w:val="nl-BE"/>
              </w:rPr>
              <w:fldChar w:fldCharType="end"/>
            </w:r>
          </w:p>
          <w:p w14:paraId="061D88D3"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rPr>
                <w:rFonts w:cs="Arial"/>
                <w:bCs/>
                <w:caps/>
                <w:lang w:val="nl-BE"/>
              </w:rPr>
            </w:pPr>
            <w:r w:rsidRPr="00761DFD">
              <w:rPr>
                <w:rFonts w:cs="Arial"/>
                <w:bCs/>
                <w:caps/>
                <w:lang w:val="nl-BE"/>
              </w:rPr>
              <w:fldChar w:fldCharType="begin"/>
            </w:r>
            <w:r w:rsidRPr="00761DFD">
              <w:rPr>
                <w:rFonts w:cs="Arial"/>
                <w:bCs/>
                <w:caps/>
                <w:lang w:val="nl-BE"/>
              </w:rPr>
              <w:instrText xml:space="preserve"> MERGEFIELD WGIBGDADRES \* MERGEFORMAT </w:instrText>
            </w:r>
            <w:r w:rsidRPr="00761DFD">
              <w:rPr>
                <w:rFonts w:cs="Arial"/>
                <w:bCs/>
                <w:caps/>
                <w:lang w:val="nl-BE"/>
              </w:rPr>
              <w:fldChar w:fldCharType="separate"/>
            </w:r>
            <w:r w:rsidRPr="001930D9">
              <w:rPr>
                <w:rFonts w:cs="Arial"/>
                <w:bCs/>
                <w:caps/>
                <w:noProof/>
                <w:lang w:val="nl-BE"/>
              </w:rPr>
              <w:t>....................</w:t>
            </w:r>
            <w:r w:rsidRPr="00761DFD">
              <w:rPr>
                <w:rFonts w:cs="Arial"/>
                <w:bCs/>
                <w:caps/>
                <w:lang w:val="nl-BE"/>
              </w:rPr>
              <w:fldChar w:fldCharType="end"/>
            </w:r>
          </w:p>
          <w:p w14:paraId="3616C52E"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rPr>
                <w:rFonts w:cs="Arial"/>
                <w:bCs/>
                <w:caps/>
                <w:lang w:val="nl-BE"/>
              </w:rPr>
            </w:pPr>
            <w:r w:rsidRPr="00761DFD">
              <w:rPr>
                <w:rFonts w:cs="Arial"/>
                <w:bCs/>
                <w:caps/>
                <w:lang w:val="nl-BE"/>
              </w:rPr>
              <w:fldChar w:fldCharType="begin"/>
            </w:r>
            <w:r w:rsidRPr="00761DFD">
              <w:rPr>
                <w:rFonts w:cs="Arial"/>
                <w:bCs/>
                <w:caps/>
                <w:lang w:val="nl-BE"/>
              </w:rPr>
              <w:instrText xml:space="preserve"> MERGEFIELD WGIBGDPOSTK \* MERGEFORMAT </w:instrText>
            </w:r>
            <w:r w:rsidRPr="00761DFD">
              <w:rPr>
                <w:rFonts w:cs="Arial"/>
                <w:bCs/>
                <w:caps/>
                <w:lang w:val="nl-BE"/>
              </w:rPr>
              <w:fldChar w:fldCharType="separate"/>
            </w:r>
            <w:r w:rsidRPr="001930D9">
              <w:rPr>
                <w:rFonts w:cs="Arial"/>
                <w:bCs/>
                <w:caps/>
                <w:noProof/>
                <w:lang w:val="nl-BE"/>
              </w:rPr>
              <w:t>....................</w:t>
            </w:r>
            <w:r w:rsidRPr="00761DFD">
              <w:rPr>
                <w:rFonts w:cs="Arial"/>
                <w:bCs/>
                <w:caps/>
                <w:lang w:val="nl-BE"/>
              </w:rPr>
              <w:fldChar w:fldCharType="end"/>
            </w:r>
            <w:r w:rsidRPr="00761DFD">
              <w:rPr>
                <w:rFonts w:cs="Arial"/>
                <w:bCs/>
                <w:caps/>
                <w:lang w:val="nl-BE"/>
              </w:rPr>
              <w:t xml:space="preserve"> </w:t>
            </w:r>
            <w:r w:rsidRPr="00761DFD">
              <w:rPr>
                <w:rFonts w:cs="Arial"/>
                <w:bCs/>
                <w:caps/>
                <w:lang w:val="nl-BE"/>
              </w:rPr>
              <w:fldChar w:fldCharType="begin"/>
            </w:r>
            <w:r w:rsidRPr="00761DFD">
              <w:rPr>
                <w:rFonts w:cs="Arial"/>
                <w:bCs/>
                <w:caps/>
                <w:lang w:val="nl-BE"/>
              </w:rPr>
              <w:instrText xml:space="preserve"> MERGEFIELD WGIBGDGEM \* MERGEFORMAT </w:instrText>
            </w:r>
            <w:r w:rsidRPr="00761DFD">
              <w:rPr>
                <w:rFonts w:cs="Arial"/>
                <w:bCs/>
                <w:caps/>
                <w:lang w:val="nl-BE"/>
              </w:rPr>
              <w:fldChar w:fldCharType="separate"/>
            </w:r>
            <w:r w:rsidRPr="001930D9">
              <w:rPr>
                <w:rFonts w:cs="Arial"/>
                <w:bCs/>
                <w:caps/>
                <w:noProof/>
                <w:lang w:val="nl-BE"/>
              </w:rPr>
              <w:t>....................</w:t>
            </w:r>
            <w:r w:rsidRPr="00761DFD">
              <w:rPr>
                <w:rFonts w:cs="Arial"/>
                <w:bCs/>
                <w:caps/>
                <w:lang w:val="nl-BE"/>
              </w:rPr>
              <w:fldChar w:fldCharType="end"/>
            </w:r>
          </w:p>
        </w:tc>
      </w:tr>
      <w:tr w:rsidR="009847C3" w:rsidRPr="00761DFD" w14:paraId="74EE6C9E" w14:textId="77777777" w:rsidTr="009847C3">
        <w:tc>
          <w:tcPr>
            <w:tcW w:w="5326" w:type="dxa"/>
            <w:hideMark/>
          </w:tcPr>
          <w:p w14:paraId="2248109F"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left="708" w:right="22"/>
              <w:jc w:val="both"/>
              <w:rPr>
                <w:rFonts w:cs="Arial"/>
                <w:bCs/>
                <w:lang w:val="nl-BE"/>
              </w:rPr>
            </w:pPr>
            <w:r w:rsidRPr="00761DFD">
              <w:rPr>
                <w:rFonts w:cs="Arial"/>
                <w:bCs/>
                <w:lang w:val="nl-BE"/>
              </w:rPr>
              <w:t xml:space="preserve">Tel.: </w:t>
            </w:r>
          </w:p>
        </w:tc>
        <w:tc>
          <w:tcPr>
            <w:tcW w:w="4242" w:type="dxa"/>
          </w:tcPr>
          <w:p w14:paraId="41B26C38"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rPr>
                <w:rFonts w:cs="Arial"/>
                <w:bCs/>
                <w:caps/>
                <w:lang w:val="nl-BE"/>
              </w:rPr>
            </w:pPr>
          </w:p>
        </w:tc>
      </w:tr>
      <w:tr w:rsidR="009847C3" w:rsidRPr="00761DFD" w14:paraId="0E1FFC0C" w14:textId="77777777" w:rsidTr="009847C3">
        <w:tc>
          <w:tcPr>
            <w:tcW w:w="5326" w:type="dxa"/>
          </w:tcPr>
          <w:p w14:paraId="79C9E627"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left="720" w:right="22"/>
              <w:jc w:val="both"/>
              <w:rPr>
                <w:rFonts w:cs="Arial"/>
                <w:bCs/>
                <w:lang w:val="nl-BE"/>
              </w:rPr>
            </w:pPr>
            <w:r w:rsidRPr="00761DFD">
              <w:rPr>
                <w:rFonts w:cs="Arial"/>
                <w:bCs/>
                <w:lang w:val="nl-BE"/>
              </w:rPr>
              <w:t>Aansluitingsnummer:</w:t>
            </w:r>
          </w:p>
          <w:p w14:paraId="518F50A4"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left="720" w:right="22"/>
              <w:jc w:val="both"/>
              <w:rPr>
                <w:rFonts w:cs="Arial"/>
                <w:bCs/>
                <w:lang w:val="nl-BE"/>
              </w:rPr>
            </w:pPr>
          </w:p>
        </w:tc>
        <w:tc>
          <w:tcPr>
            <w:tcW w:w="4242" w:type="dxa"/>
            <w:hideMark/>
          </w:tcPr>
          <w:p w14:paraId="021581C4"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rPr>
                <w:rFonts w:cs="Arial"/>
                <w:bCs/>
                <w:caps/>
                <w:lang w:val="nl-BE"/>
              </w:rPr>
            </w:pPr>
            <w:r w:rsidRPr="00761DFD">
              <w:rPr>
                <w:rFonts w:cs="Arial"/>
                <w:bCs/>
                <w:caps/>
                <w:lang w:val="nl-BE"/>
              </w:rPr>
              <w:fldChar w:fldCharType="begin"/>
            </w:r>
            <w:r w:rsidRPr="00761DFD">
              <w:rPr>
                <w:rFonts w:cs="Arial"/>
                <w:bCs/>
                <w:caps/>
                <w:lang w:val="nl-BE"/>
              </w:rPr>
              <w:instrText xml:space="preserve"> MERGEFIELD WGIBGDMIJ \* MERGEFORMAT </w:instrText>
            </w:r>
            <w:r w:rsidRPr="00761DFD">
              <w:rPr>
                <w:rFonts w:cs="Arial"/>
                <w:bCs/>
                <w:caps/>
                <w:lang w:val="nl-BE"/>
              </w:rPr>
              <w:fldChar w:fldCharType="separate"/>
            </w:r>
            <w:r w:rsidRPr="001930D9">
              <w:rPr>
                <w:rFonts w:cs="Arial"/>
                <w:bCs/>
                <w:caps/>
                <w:noProof/>
                <w:lang w:val="nl-BE"/>
              </w:rPr>
              <w:t>....................</w:t>
            </w:r>
            <w:r w:rsidRPr="00761DFD">
              <w:rPr>
                <w:rFonts w:cs="Arial"/>
                <w:bCs/>
                <w:caps/>
                <w:lang w:val="nl-BE"/>
              </w:rPr>
              <w:fldChar w:fldCharType="end"/>
            </w:r>
            <w:r w:rsidRPr="00761DFD">
              <w:rPr>
                <w:rFonts w:cs="Arial"/>
                <w:bCs/>
                <w:caps/>
                <w:lang w:val="nl-BE"/>
              </w:rPr>
              <w:t>/</w:t>
            </w:r>
            <w:r w:rsidRPr="00761DFD">
              <w:rPr>
                <w:rFonts w:cs="Arial"/>
                <w:bCs/>
                <w:caps/>
                <w:lang w:val="nl-BE"/>
              </w:rPr>
              <w:fldChar w:fldCharType="begin"/>
            </w:r>
            <w:r w:rsidRPr="00761DFD">
              <w:rPr>
                <w:rFonts w:cs="Arial"/>
                <w:bCs/>
                <w:caps/>
                <w:lang w:val="nl-BE"/>
              </w:rPr>
              <w:instrText xml:space="preserve"> MERGEFIELD WGIBGDNR \* MERGEFORMAT </w:instrText>
            </w:r>
            <w:r w:rsidRPr="00761DFD">
              <w:rPr>
                <w:rFonts w:cs="Arial"/>
                <w:bCs/>
                <w:caps/>
                <w:lang w:val="nl-BE"/>
              </w:rPr>
              <w:fldChar w:fldCharType="separate"/>
            </w:r>
            <w:r w:rsidRPr="001930D9">
              <w:rPr>
                <w:rFonts w:cs="Arial"/>
                <w:bCs/>
                <w:caps/>
                <w:noProof/>
                <w:lang w:val="nl-BE"/>
              </w:rPr>
              <w:t>....................</w:t>
            </w:r>
            <w:r w:rsidRPr="00761DFD">
              <w:rPr>
                <w:rFonts w:cs="Arial"/>
                <w:bCs/>
                <w:caps/>
                <w:lang w:val="nl-BE"/>
              </w:rPr>
              <w:fldChar w:fldCharType="end"/>
            </w:r>
          </w:p>
        </w:tc>
      </w:tr>
      <w:tr w:rsidR="009847C3" w:rsidRPr="00761DFD" w14:paraId="77A34034" w14:textId="77777777" w:rsidTr="009847C3">
        <w:tc>
          <w:tcPr>
            <w:tcW w:w="5326" w:type="dxa"/>
          </w:tcPr>
          <w:p w14:paraId="7C15028B"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jc w:val="both"/>
              <w:rPr>
                <w:rFonts w:cs="Arial"/>
                <w:bCs/>
                <w:lang w:val="nl-BE"/>
              </w:rPr>
            </w:pPr>
            <w:r w:rsidRPr="00761DFD">
              <w:rPr>
                <w:rFonts w:cs="Arial"/>
                <w:bCs/>
                <w:lang w:val="nl-BE"/>
              </w:rPr>
              <w:t xml:space="preserve">Fonds voor bestaanszekerheid: </w:t>
            </w:r>
          </w:p>
          <w:p w14:paraId="4D0F8974"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jc w:val="both"/>
              <w:rPr>
                <w:rFonts w:cs="Arial"/>
                <w:bCs/>
                <w:lang w:val="nl-BE"/>
              </w:rPr>
            </w:pPr>
          </w:p>
        </w:tc>
        <w:tc>
          <w:tcPr>
            <w:tcW w:w="4242" w:type="dxa"/>
            <w:hideMark/>
          </w:tcPr>
          <w:p w14:paraId="681903D3"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rPr>
                <w:rFonts w:cs="Arial"/>
                <w:bCs/>
                <w:caps/>
                <w:lang w:val="nl-BE"/>
              </w:rPr>
            </w:pPr>
            <w:r w:rsidRPr="00761DFD">
              <w:rPr>
                <w:rFonts w:cs="Arial"/>
                <w:bCs/>
                <w:caps/>
                <w:lang w:val="nl-BE"/>
              </w:rPr>
              <w:fldChar w:fldCharType="begin"/>
            </w:r>
            <w:r w:rsidRPr="00761DFD">
              <w:rPr>
                <w:rFonts w:cs="Arial"/>
                <w:bCs/>
                <w:caps/>
                <w:lang w:val="nl-BE"/>
              </w:rPr>
              <w:instrText xml:space="preserve"> MERGEFIELD WGFBZNAAM \* MERGEFORMAT </w:instrText>
            </w:r>
            <w:r w:rsidRPr="00761DFD">
              <w:rPr>
                <w:rFonts w:cs="Arial"/>
                <w:bCs/>
                <w:caps/>
                <w:lang w:val="nl-BE"/>
              </w:rPr>
              <w:fldChar w:fldCharType="separate"/>
            </w:r>
            <w:r w:rsidRPr="001930D9">
              <w:rPr>
                <w:rFonts w:cs="Arial"/>
                <w:bCs/>
                <w:caps/>
                <w:noProof/>
                <w:lang w:val="nl-BE"/>
              </w:rPr>
              <w:t>....................</w:t>
            </w:r>
            <w:r w:rsidRPr="00761DFD">
              <w:rPr>
                <w:rFonts w:cs="Arial"/>
                <w:bCs/>
                <w:caps/>
                <w:lang w:val="nl-BE"/>
              </w:rPr>
              <w:fldChar w:fldCharType="end"/>
            </w:r>
          </w:p>
          <w:p w14:paraId="22B4A9F1"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rPr>
                <w:rFonts w:cs="Arial"/>
                <w:bCs/>
                <w:caps/>
                <w:lang w:val="nl-BE"/>
              </w:rPr>
            </w:pPr>
            <w:r w:rsidRPr="00761DFD">
              <w:rPr>
                <w:rFonts w:cs="Arial"/>
                <w:bCs/>
                <w:caps/>
                <w:lang w:val="nl-BE"/>
              </w:rPr>
              <w:fldChar w:fldCharType="begin"/>
            </w:r>
            <w:r w:rsidRPr="00761DFD">
              <w:rPr>
                <w:rFonts w:cs="Arial"/>
                <w:bCs/>
                <w:caps/>
                <w:lang w:val="nl-BE"/>
              </w:rPr>
              <w:instrText xml:space="preserve"> MERGEFIELD WGFBZADRES \* MERGEFORMAT </w:instrText>
            </w:r>
            <w:r w:rsidRPr="00761DFD">
              <w:rPr>
                <w:rFonts w:cs="Arial"/>
                <w:bCs/>
                <w:caps/>
                <w:lang w:val="nl-BE"/>
              </w:rPr>
              <w:fldChar w:fldCharType="separate"/>
            </w:r>
            <w:r w:rsidRPr="001930D9">
              <w:rPr>
                <w:rFonts w:cs="Arial"/>
                <w:bCs/>
                <w:caps/>
                <w:noProof/>
                <w:lang w:val="nl-BE"/>
              </w:rPr>
              <w:t>....................</w:t>
            </w:r>
            <w:r w:rsidRPr="00761DFD">
              <w:rPr>
                <w:rFonts w:cs="Arial"/>
                <w:bCs/>
                <w:caps/>
                <w:lang w:val="nl-BE"/>
              </w:rPr>
              <w:fldChar w:fldCharType="end"/>
            </w:r>
          </w:p>
          <w:p w14:paraId="07E858CC"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rPr>
                <w:rFonts w:cs="Arial"/>
                <w:bCs/>
                <w:caps/>
                <w:lang w:val="nl-BE"/>
              </w:rPr>
            </w:pPr>
            <w:r w:rsidRPr="00761DFD">
              <w:rPr>
                <w:rFonts w:cs="Arial"/>
                <w:bCs/>
                <w:caps/>
                <w:lang w:val="nl-BE"/>
              </w:rPr>
              <w:fldChar w:fldCharType="begin"/>
            </w:r>
            <w:r w:rsidRPr="00761DFD">
              <w:rPr>
                <w:rFonts w:cs="Arial"/>
                <w:bCs/>
                <w:caps/>
                <w:lang w:val="nl-BE"/>
              </w:rPr>
              <w:instrText xml:space="preserve"> MERGEFIELD WGFBZPOSTK \* MERGEFORMAT </w:instrText>
            </w:r>
            <w:r w:rsidRPr="00761DFD">
              <w:rPr>
                <w:rFonts w:cs="Arial"/>
                <w:bCs/>
                <w:caps/>
                <w:lang w:val="nl-BE"/>
              </w:rPr>
              <w:fldChar w:fldCharType="separate"/>
            </w:r>
            <w:r w:rsidRPr="001930D9">
              <w:rPr>
                <w:rFonts w:cs="Arial"/>
                <w:bCs/>
                <w:caps/>
                <w:noProof/>
                <w:lang w:val="nl-BE"/>
              </w:rPr>
              <w:t>....................</w:t>
            </w:r>
            <w:r w:rsidRPr="00761DFD">
              <w:rPr>
                <w:rFonts w:cs="Arial"/>
                <w:bCs/>
                <w:caps/>
                <w:lang w:val="nl-BE"/>
              </w:rPr>
              <w:fldChar w:fldCharType="end"/>
            </w:r>
            <w:r w:rsidRPr="00761DFD">
              <w:rPr>
                <w:rFonts w:cs="Arial"/>
                <w:bCs/>
                <w:caps/>
                <w:lang w:val="nl-BE"/>
              </w:rPr>
              <w:t xml:space="preserve"> </w:t>
            </w:r>
            <w:r w:rsidRPr="00761DFD">
              <w:rPr>
                <w:rFonts w:cs="Arial"/>
                <w:bCs/>
                <w:caps/>
                <w:lang w:val="nl-BE"/>
              </w:rPr>
              <w:fldChar w:fldCharType="begin"/>
            </w:r>
            <w:r w:rsidRPr="00761DFD">
              <w:rPr>
                <w:rFonts w:cs="Arial"/>
                <w:bCs/>
                <w:caps/>
                <w:lang w:val="nl-BE"/>
              </w:rPr>
              <w:instrText xml:space="preserve"> MERGEFIELD WGFBZGEM \* MERGEFORMAT </w:instrText>
            </w:r>
            <w:r w:rsidRPr="00761DFD">
              <w:rPr>
                <w:rFonts w:cs="Arial"/>
                <w:bCs/>
                <w:caps/>
                <w:lang w:val="nl-BE"/>
              </w:rPr>
              <w:fldChar w:fldCharType="separate"/>
            </w:r>
            <w:r w:rsidRPr="001930D9">
              <w:rPr>
                <w:rFonts w:cs="Arial"/>
                <w:bCs/>
                <w:caps/>
                <w:noProof/>
                <w:lang w:val="nl-BE"/>
              </w:rPr>
              <w:t>....................</w:t>
            </w:r>
            <w:r w:rsidRPr="00761DFD">
              <w:rPr>
                <w:rFonts w:cs="Arial"/>
                <w:bCs/>
                <w:caps/>
                <w:lang w:val="nl-BE"/>
              </w:rPr>
              <w:fldChar w:fldCharType="end"/>
            </w:r>
          </w:p>
        </w:tc>
      </w:tr>
      <w:tr w:rsidR="009847C3" w:rsidRPr="00761DFD" w14:paraId="5E64CBF6" w14:textId="77777777" w:rsidTr="009847C3">
        <w:tc>
          <w:tcPr>
            <w:tcW w:w="5326" w:type="dxa"/>
          </w:tcPr>
          <w:p w14:paraId="4CE310A3"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left="720" w:right="22"/>
              <w:jc w:val="both"/>
              <w:rPr>
                <w:rFonts w:cs="Arial"/>
                <w:bCs/>
                <w:lang w:val="nl-BE"/>
              </w:rPr>
            </w:pPr>
            <w:r w:rsidRPr="00761DFD">
              <w:rPr>
                <w:rFonts w:cs="Arial"/>
                <w:bCs/>
                <w:lang w:val="nl-BE"/>
              </w:rPr>
              <w:t>Aansluitingsnummer:</w:t>
            </w:r>
          </w:p>
          <w:p w14:paraId="3E021FE5"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left="720" w:right="22"/>
              <w:jc w:val="both"/>
              <w:rPr>
                <w:rFonts w:cs="Arial"/>
                <w:bCs/>
                <w:lang w:val="nl-BE"/>
              </w:rPr>
            </w:pPr>
          </w:p>
        </w:tc>
        <w:tc>
          <w:tcPr>
            <w:tcW w:w="4242" w:type="dxa"/>
            <w:hideMark/>
          </w:tcPr>
          <w:p w14:paraId="728E767F"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rPr>
                <w:rFonts w:cs="Arial"/>
                <w:bCs/>
                <w:caps/>
                <w:lang w:val="nl-BE"/>
              </w:rPr>
            </w:pPr>
            <w:r w:rsidRPr="00761DFD">
              <w:rPr>
                <w:rFonts w:cs="Arial"/>
                <w:bCs/>
                <w:caps/>
                <w:lang w:val="nl-BE"/>
              </w:rPr>
              <w:fldChar w:fldCharType="begin"/>
            </w:r>
            <w:r w:rsidRPr="00761DFD">
              <w:rPr>
                <w:rFonts w:cs="Arial"/>
                <w:bCs/>
                <w:caps/>
                <w:lang w:val="nl-BE"/>
              </w:rPr>
              <w:instrText xml:space="preserve"> MERGEFIELD WGFBZMIJ \* MERGEFORMAT </w:instrText>
            </w:r>
            <w:r w:rsidRPr="00761DFD">
              <w:rPr>
                <w:rFonts w:cs="Arial"/>
                <w:bCs/>
                <w:caps/>
                <w:lang w:val="nl-BE"/>
              </w:rPr>
              <w:fldChar w:fldCharType="separate"/>
            </w:r>
            <w:r w:rsidRPr="001930D9">
              <w:rPr>
                <w:rFonts w:cs="Arial"/>
                <w:bCs/>
                <w:caps/>
                <w:noProof/>
                <w:lang w:val="nl-BE"/>
              </w:rPr>
              <w:t>....................</w:t>
            </w:r>
            <w:r w:rsidRPr="00761DFD">
              <w:rPr>
                <w:rFonts w:cs="Arial"/>
                <w:bCs/>
                <w:caps/>
                <w:lang w:val="nl-BE"/>
              </w:rPr>
              <w:fldChar w:fldCharType="end"/>
            </w:r>
            <w:r w:rsidRPr="00761DFD">
              <w:rPr>
                <w:rFonts w:cs="Arial"/>
                <w:bCs/>
                <w:caps/>
                <w:lang w:val="nl-BE"/>
              </w:rPr>
              <w:t xml:space="preserve"> </w:t>
            </w:r>
            <w:r w:rsidRPr="00761DFD">
              <w:rPr>
                <w:rFonts w:cs="Arial"/>
                <w:bCs/>
                <w:caps/>
                <w:lang w:val="nl-BE"/>
              </w:rPr>
              <w:fldChar w:fldCharType="begin"/>
            </w:r>
            <w:r w:rsidRPr="00761DFD">
              <w:rPr>
                <w:rFonts w:cs="Arial"/>
                <w:bCs/>
                <w:caps/>
                <w:lang w:val="nl-BE"/>
              </w:rPr>
              <w:instrText xml:space="preserve"> MERGEFIELD WGFBZNR \* MERGEFORMAT </w:instrText>
            </w:r>
            <w:r w:rsidRPr="00761DFD">
              <w:rPr>
                <w:rFonts w:cs="Arial"/>
                <w:bCs/>
                <w:caps/>
                <w:lang w:val="nl-BE"/>
              </w:rPr>
              <w:fldChar w:fldCharType="separate"/>
            </w:r>
            <w:r w:rsidRPr="001930D9">
              <w:rPr>
                <w:rFonts w:cs="Arial"/>
                <w:bCs/>
                <w:caps/>
                <w:noProof/>
                <w:lang w:val="nl-BE"/>
              </w:rPr>
              <w:t>....................</w:t>
            </w:r>
            <w:r w:rsidRPr="00761DFD">
              <w:rPr>
                <w:rFonts w:cs="Arial"/>
                <w:bCs/>
                <w:caps/>
                <w:lang w:val="nl-BE"/>
              </w:rPr>
              <w:fldChar w:fldCharType="end"/>
            </w:r>
          </w:p>
        </w:tc>
      </w:tr>
      <w:tr w:rsidR="009847C3" w:rsidRPr="00761DFD" w14:paraId="69E54347" w14:textId="77777777" w:rsidTr="009847C3">
        <w:tc>
          <w:tcPr>
            <w:tcW w:w="5326" w:type="dxa"/>
          </w:tcPr>
          <w:p w14:paraId="5BF196E0"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jc w:val="both"/>
              <w:rPr>
                <w:rFonts w:cs="Arial"/>
                <w:bCs/>
                <w:lang w:val="nl-BE"/>
              </w:rPr>
            </w:pPr>
            <w:r w:rsidRPr="00761DFD">
              <w:rPr>
                <w:rFonts w:cs="Arial"/>
                <w:bCs/>
                <w:lang w:val="nl-BE"/>
              </w:rPr>
              <w:t xml:space="preserve">Sociaal secretariaat: </w:t>
            </w:r>
          </w:p>
          <w:p w14:paraId="5E35E88A"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jc w:val="both"/>
              <w:rPr>
                <w:rFonts w:cs="Arial"/>
                <w:bCs/>
                <w:lang w:val="nl-BE"/>
              </w:rPr>
            </w:pPr>
          </w:p>
        </w:tc>
        <w:tc>
          <w:tcPr>
            <w:tcW w:w="4242" w:type="dxa"/>
            <w:hideMark/>
          </w:tcPr>
          <w:p w14:paraId="5526D5D1"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rPr>
                <w:rFonts w:cs="Arial"/>
                <w:bCs/>
                <w:caps/>
                <w:lang w:val="nl-BE"/>
              </w:rPr>
            </w:pPr>
            <w:r w:rsidRPr="00761DFD">
              <w:rPr>
                <w:rFonts w:cs="Arial"/>
                <w:bCs/>
                <w:caps/>
                <w:lang w:val="nl-BE"/>
              </w:rPr>
              <w:fldChar w:fldCharType="begin"/>
            </w:r>
            <w:r w:rsidRPr="00761DFD">
              <w:rPr>
                <w:rFonts w:cs="Arial"/>
                <w:bCs/>
                <w:caps/>
                <w:lang w:val="nl-BE"/>
              </w:rPr>
              <w:instrText xml:space="preserve"> MERGEFIELD KTNAAM \* MERGEFORMAT </w:instrText>
            </w:r>
            <w:r w:rsidRPr="00761DFD">
              <w:rPr>
                <w:rFonts w:cs="Arial"/>
                <w:bCs/>
                <w:caps/>
                <w:lang w:val="nl-BE"/>
              </w:rPr>
              <w:fldChar w:fldCharType="separate"/>
            </w:r>
            <w:r w:rsidRPr="001930D9">
              <w:rPr>
                <w:rFonts w:cs="Arial"/>
                <w:bCs/>
                <w:caps/>
                <w:noProof/>
                <w:lang w:val="nl-BE"/>
              </w:rPr>
              <w:t>....................</w:t>
            </w:r>
            <w:r w:rsidRPr="00761DFD">
              <w:rPr>
                <w:rFonts w:cs="Arial"/>
                <w:bCs/>
                <w:caps/>
                <w:lang w:val="nl-BE"/>
              </w:rPr>
              <w:fldChar w:fldCharType="end"/>
            </w:r>
          </w:p>
          <w:p w14:paraId="4DE58B0A"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rPr>
                <w:rFonts w:cs="Arial"/>
                <w:bCs/>
                <w:caps/>
                <w:lang w:val="nl-BE"/>
              </w:rPr>
            </w:pPr>
            <w:r w:rsidRPr="00761DFD">
              <w:rPr>
                <w:rFonts w:cs="Arial"/>
                <w:bCs/>
                <w:caps/>
                <w:lang w:val="nl-BE"/>
              </w:rPr>
              <w:fldChar w:fldCharType="begin"/>
            </w:r>
            <w:r w:rsidRPr="00761DFD">
              <w:rPr>
                <w:rFonts w:cs="Arial"/>
                <w:bCs/>
                <w:caps/>
                <w:lang w:val="nl-BE"/>
              </w:rPr>
              <w:instrText xml:space="preserve"> MERGEFIELD KTADRES \* MERGEFORMAT </w:instrText>
            </w:r>
            <w:r w:rsidRPr="00761DFD">
              <w:rPr>
                <w:rFonts w:cs="Arial"/>
                <w:bCs/>
                <w:caps/>
                <w:lang w:val="nl-BE"/>
              </w:rPr>
              <w:fldChar w:fldCharType="separate"/>
            </w:r>
            <w:r w:rsidRPr="001930D9">
              <w:rPr>
                <w:rFonts w:cs="Arial"/>
                <w:bCs/>
                <w:caps/>
                <w:noProof/>
                <w:lang w:val="nl-BE"/>
              </w:rPr>
              <w:t>....................</w:t>
            </w:r>
            <w:r w:rsidRPr="00761DFD">
              <w:rPr>
                <w:rFonts w:cs="Arial"/>
                <w:bCs/>
                <w:caps/>
                <w:lang w:val="nl-BE"/>
              </w:rPr>
              <w:fldChar w:fldCharType="end"/>
            </w:r>
          </w:p>
          <w:p w14:paraId="7A13EFD9" w14:textId="77777777"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right="22"/>
              <w:rPr>
                <w:rFonts w:cs="Arial"/>
                <w:bCs/>
                <w:caps/>
                <w:lang w:val="nl-BE"/>
              </w:rPr>
            </w:pPr>
            <w:r w:rsidRPr="00761DFD">
              <w:rPr>
                <w:rFonts w:cs="Arial"/>
                <w:bCs/>
                <w:caps/>
                <w:lang w:val="nl-BE"/>
              </w:rPr>
              <w:fldChar w:fldCharType="begin"/>
            </w:r>
            <w:r w:rsidRPr="00761DFD">
              <w:rPr>
                <w:rFonts w:cs="Arial"/>
                <w:bCs/>
                <w:caps/>
                <w:lang w:val="nl-BE"/>
              </w:rPr>
              <w:instrText xml:space="preserve"> MERGEFIELD KTPOSTK \* MERGEFORMAT </w:instrText>
            </w:r>
            <w:r w:rsidRPr="00761DFD">
              <w:rPr>
                <w:rFonts w:cs="Arial"/>
                <w:bCs/>
                <w:caps/>
                <w:lang w:val="nl-BE"/>
              </w:rPr>
              <w:fldChar w:fldCharType="separate"/>
            </w:r>
            <w:r w:rsidRPr="001930D9">
              <w:rPr>
                <w:rFonts w:cs="Arial"/>
                <w:bCs/>
                <w:caps/>
                <w:noProof/>
                <w:lang w:val="nl-BE"/>
              </w:rPr>
              <w:t>....................</w:t>
            </w:r>
            <w:r w:rsidRPr="00761DFD">
              <w:rPr>
                <w:rFonts w:cs="Arial"/>
                <w:bCs/>
                <w:caps/>
                <w:lang w:val="nl-BE"/>
              </w:rPr>
              <w:fldChar w:fldCharType="end"/>
            </w:r>
            <w:r w:rsidRPr="00761DFD">
              <w:rPr>
                <w:rFonts w:cs="Arial"/>
                <w:bCs/>
                <w:caps/>
                <w:lang w:val="nl-BE"/>
              </w:rPr>
              <w:t xml:space="preserve"> </w:t>
            </w:r>
            <w:r w:rsidRPr="00761DFD">
              <w:rPr>
                <w:rFonts w:cs="Arial"/>
                <w:bCs/>
                <w:caps/>
                <w:lang w:val="nl-BE"/>
              </w:rPr>
              <w:fldChar w:fldCharType="begin"/>
            </w:r>
            <w:r w:rsidRPr="00761DFD">
              <w:rPr>
                <w:rFonts w:cs="Arial"/>
                <w:bCs/>
                <w:caps/>
                <w:lang w:val="nl-BE"/>
              </w:rPr>
              <w:instrText xml:space="preserve"> MERGEFIELD KTGEM \* MERGEFORMAT </w:instrText>
            </w:r>
            <w:r w:rsidRPr="00761DFD">
              <w:rPr>
                <w:rFonts w:cs="Arial"/>
                <w:bCs/>
                <w:caps/>
                <w:lang w:val="nl-BE"/>
              </w:rPr>
              <w:fldChar w:fldCharType="separate"/>
            </w:r>
            <w:r w:rsidRPr="001930D9">
              <w:rPr>
                <w:rFonts w:cs="Arial"/>
                <w:bCs/>
                <w:caps/>
                <w:noProof/>
                <w:lang w:val="nl-BE"/>
              </w:rPr>
              <w:t>....................</w:t>
            </w:r>
            <w:r w:rsidRPr="00761DFD">
              <w:rPr>
                <w:rFonts w:cs="Arial"/>
                <w:bCs/>
                <w:caps/>
                <w:lang w:val="nl-BE"/>
              </w:rPr>
              <w:fldChar w:fldCharType="end"/>
            </w:r>
          </w:p>
        </w:tc>
      </w:tr>
    </w:tbl>
    <w:p w14:paraId="1B52E6EB" w14:textId="48CEB7ED" w:rsidR="009847C3" w:rsidRPr="00761DFD" w:rsidRDefault="009847C3" w:rsidP="009847C3">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10490"/>
        </w:tabs>
        <w:spacing w:after="0" w:line="240" w:lineRule="auto"/>
        <w:ind w:left="720" w:right="22"/>
        <w:rPr>
          <w:rFonts w:cs="Arial"/>
          <w:bCs/>
          <w:lang w:val="nl-BE"/>
        </w:rPr>
      </w:pPr>
      <w:r w:rsidRPr="00761DFD">
        <w:rPr>
          <w:rFonts w:cs="Arial"/>
          <w:bCs/>
          <w:lang w:val="nl-BE"/>
        </w:rPr>
        <w:t>Aansluitingsnummer:</w:t>
      </w:r>
      <w:r w:rsidRPr="00761DFD">
        <w:rPr>
          <w:rFonts w:cs="Arial"/>
          <w:bCs/>
          <w:lang w:val="nl-BE"/>
        </w:rPr>
        <w:tab/>
      </w:r>
      <w:r w:rsidRPr="00761DFD">
        <w:rPr>
          <w:rFonts w:cs="Arial"/>
          <w:bCs/>
          <w:lang w:val="nl-BE"/>
        </w:rPr>
        <w:tab/>
      </w:r>
      <w:r w:rsidRPr="00761DFD">
        <w:rPr>
          <w:rFonts w:cs="Arial"/>
          <w:bCs/>
          <w:lang w:val="nl-BE"/>
        </w:rPr>
        <w:tab/>
      </w:r>
      <w:r w:rsidRPr="00761DFD">
        <w:rPr>
          <w:rFonts w:cs="Arial"/>
          <w:bCs/>
          <w:lang w:val="nl-BE"/>
        </w:rPr>
        <w:tab/>
        <w:t xml:space="preserve">    </w:t>
      </w:r>
      <w:r w:rsidR="00FE7A63">
        <w:rPr>
          <w:rFonts w:cs="Arial"/>
          <w:bCs/>
          <w:lang w:val="nl-BE"/>
        </w:rPr>
        <w:tab/>
      </w:r>
      <w:r w:rsidRPr="00761DFD">
        <w:rPr>
          <w:rFonts w:cs="Arial"/>
          <w:bCs/>
          <w:lang w:val="nl-BE"/>
        </w:rPr>
        <w:t xml:space="preserve"> </w:t>
      </w:r>
      <w:r w:rsidRPr="00761DFD">
        <w:rPr>
          <w:rFonts w:cs="Arial"/>
          <w:bCs/>
          <w:lang w:val="nl-BE"/>
        </w:rPr>
        <w:fldChar w:fldCharType="begin"/>
      </w:r>
      <w:r w:rsidRPr="00761DFD">
        <w:rPr>
          <w:rFonts w:cs="Arial"/>
          <w:bCs/>
          <w:lang w:val="nl-BE"/>
        </w:rPr>
        <w:instrText xml:space="preserve"> MERGEFIELD WGREF \* MERGEFORMAT </w:instrText>
      </w:r>
      <w:r w:rsidRPr="00761DFD">
        <w:rPr>
          <w:rFonts w:cs="Arial"/>
          <w:bCs/>
          <w:lang w:val="nl-BE"/>
        </w:rPr>
        <w:fldChar w:fldCharType="separate"/>
      </w:r>
      <w:r w:rsidRPr="001930D9">
        <w:rPr>
          <w:rFonts w:cs="Arial"/>
          <w:bCs/>
          <w:noProof/>
          <w:lang w:val="nl-BE"/>
        </w:rPr>
        <w:t>....................</w:t>
      </w:r>
      <w:r w:rsidRPr="00761DFD">
        <w:rPr>
          <w:rFonts w:cs="Arial"/>
          <w:bCs/>
          <w:lang w:val="nl-BE"/>
        </w:rPr>
        <w:fldChar w:fldCharType="end"/>
      </w:r>
      <w:r w:rsidRPr="00761DFD">
        <w:rPr>
          <w:rFonts w:cs="Arial"/>
          <w:bCs/>
          <w:lang w:val="nl-BE"/>
        </w:rPr>
        <w:tab/>
      </w:r>
    </w:p>
    <w:p w14:paraId="56717CF8" w14:textId="77777777" w:rsidR="009847C3" w:rsidRPr="00761DFD" w:rsidRDefault="009847C3" w:rsidP="009847C3">
      <w:pPr>
        <w:tabs>
          <w:tab w:val="left" w:pos="8700"/>
        </w:tabs>
        <w:spacing w:after="0" w:line="240" w:lineRule="auto"/>
        <w:jc w:val="both"/>
        <w:rPr>
          <w:rFonts w:cs="Arial"/>
          <w:lang w:val="nl-BE"/>
        </w:rPr>
      </w:pPr>
    </w:p>
    <w:p w14:paraId="5AD40764" w14:textId="77777777" w:rsidR="009847C3" w:rsidRPr="00761DFD" w:rsidRDefault="009847C3" w:rsidP="009847C3">
      <w:pPr>
        <w:tabs>
          <w:tab w:val="left" w:pos="8700"/>
        </w:tabs>
        <w:spacing w:after="0" w:line="240" w:lineRule="auto"/>
        <w:jc w:val="both"/>
        <w:rPr>
          <w:rFonts w:cs="Arial"/>
          <w:lang w:val="nl-BE"/>
        </w:rPr>
      </w:pPr>
    </w:p>
    <w:p w14:paraId="132C643E" w14:textId="77777777" w:rsidR="009847C3" w:rsidRPr="00761DFD" w:rsidRDefault="009847C3" w:rsidP="009847C3">
      <w:pPr>
        <w:spacing w:after="0" w:line="240" w:lineRule="auto"/>
        <w:ind w:right="1"/>
        <w:jc w:val="both"/>
        <w:rPr>
          <w:rFonts w:cs="Arial"/>
          <w:b/>
          <w:color w:val="7843A5"/>
          <w:sz w:val="36"/>
          <w:szCs w:val="36"/>
          <w:lang w:val="nl-BE"/>
        </w:rPr>
      </w:pPr>
      <w:r w:rsidRPr="00761DFD">
        <w:rPr>
          <w:rFonts w:cs="Arial"/>
          <w:lang w:val="nl-BE"/>
        </w:rPr>
        <w:br w:type="page"/>
      </w:r>
      <w:r w:rsidRPr="00761DFD">
        <w:rPr>
          <w:rFonts w:cs="Arial"/>
          <w:b/>
          <w:color w:val="7843A5"/>
          <w:sz w:val="36"/>
          <w:szCs w:val="36"/>
          <w:lang w:val="nl-BE"/>
        </w:rPr>
        <w:lastRenderedPageBreak/>
        <w:t>Inhoudsopgave</w:t>
      </w:r>
    </w:p>
    <w:p w14:paraId="290E5AFE" w14:textId="77777777" w:rsidR="009847C3" w:rsidRPr="00761DFD" w:rsidRDefault="009847C3" w:rsidP="009847C3">
      <w:pPr>
        <w:spacing w:after="0" w:line="240" w:lineRule="auto"/>
        <w:jc w:val="both"/>
        <w:rPr>
          <w:rFonts w:cs="Arial"/>
          <w:b/>
          <w:lang w:val="nl-BE"/>
        </w:rPr>
      </w:pPr>
    </w:p>
    <w:p w14:paraId="26C58C28" w14:textId="77777777" w:rsidR="009847C3" w:rsidRPr="00761DFD" w:rsidRDefault="009847C3" w:rsidP="009847C3">
      <w:pPr>
        <w:spacing w:after="0" w:line="240" w:lineRule="auto"/>
        <w:jc w:val="both"/>
        <w:rPr>
          <w:rFonts w:cs="Arial"/>
          <w:b/>
          <w:lang w:val="nl-BE"/>
        </w:rPr>
      </w:pPr>
    </w:p>
    <w:p w14:paraId="039E91C2" w14:textId="77777777" w:rsidR="009847C3" w:rsidRDefault="009847C3" w:rsidP="009847C3">
      <w:pPr>
        <w:tabs>
          <w:tab w:val="left" w:pos="1100"/>
        </w:tabs>
        <w:spacing w:after="0" w:line="240" w:lineRule="auto"/>
        <w:jc w:val="both"/>
        <w:rPr>
          <w:rFonts w:cs="Arial"/>
          <w:b/>
          <w:color w:val="7843A5"/>
          <w:sz w:val="28"/>
          <w:szCs w:val="28"/>
          <w:lang w:val="nl-BE"/>
        </w:rPr>
      </w:pPr>
      <w:r w:rsidRPr="007D2F83">
        <w:rPr>
          <w:rFonts w:cs="Arial"/>
          <w:b/>
          <w:color w:val="7843A5"/>
          <w:sz w:val="28"/>
          <w:szCs w:val="28"/>
          <w:lang w:val="nl-BE"/>
        </w:rPr>
        <w:t>DEEL I:</w:t>
      </w:r>
      <w:r w:rsidRPr="007D2F83">
        <w:rPr>
          <w:rFonts w:cs="Arial"/>
          <w:b/>
          <w:color w:val="7843A5"/>
          <w:sz w:val="28"/>
          <w:szCs w:val="28"/>
          <w:lang w:val="nl-BE"/>
        </w:rPr>
        <w:tab/>
      </w:r>
      <w:r>
        <w:rPr>
          <w:rFonts w:cs="Arial"/>
          <w:b/>
          <w:color w:val="7843A5"/>
          <w:sz w:val="28"/>
          <w:szCs w:val="28"/>
          <w:lang w:val="nl-BE"/>
        </w:rPr>
        <w:t>A</w:t>
      </w:r>
      <w:r w:rsidRPr="007D2F83">
        <w:rPr>
          <w:rFonts w:cs="Arial"/>
          <w:b/>
          <w:color w:val="7843A5"/>
          <w:sz w:val="28"/>
          <w:szCs w:val="28"/>
          <w:lang w:val="nl-BE"/>
        </w:rPr>
        <w:t>lgemene bepalingen</w:t>
      </w:r>
    </w:p>
    <w:p w14:paraId="754A6DEE" w14:textId="77777777" w:rsidR="009847C3" w:rsidRPr="00761DFD" w:rsidRDefault="009847C3" w:rsidP="009847C3">
      <w:pPr>
        <w:tabs>
          <w:tab w:val="left" w:pos="1100"/>
        </w:tabs>
        <w:spacing w:after="0" w:line="240" w:lineRule="auto"/>
        <w:jc w:val="both"/>
        <w:rPr>
          <w:rFonts w:cs="Arial"/>
          <w:color w:val="7843A5"/>
          <w:sz w:val="24"/>
          <w:szCs w:val="24"/>
          <w:lang w:val="nl-BE"/>
        </w:rPr>
      </w:pPr>
    </w:p>
    <w:p w14:paraId="21F0BB56" w14:textId="77777777" w:rsidR="000F6DAE" w:rsidRDefault="000F6DAE" w:rsidP="009847C3">
      <w:pPr>
        <w:tabs>
          <w:tab w:val="left" w:pos="709"/>
        </w:tabs>
        <w:spacing w:after="0" w:line="240" w:lineRule="auto"/>
        <w:jc w:val="both"/>
        <w:rPr>
          <w:rFonts w:cs="Arial"/>
          <w:color w:val="7843A5"/>
          <w:sz w:val="24"/>
          <w:szCs w:val="24"/>
          <w:lang w:val="nl-BE"/>
        </w:rPr>
      </w:pPr>
    </w:p>
    <w:p w14:paraId="436834FA" w14:textId="2A3FD0CD" w:rsidR="009847C3" w:rsidRPr="007D2F83" w:rsidRDefault="009847C3" w:rsidP="009847C3">
      <w:pPr>
        <w:tabs>
          <w:tab w:val="left" w:pos="709"/>
        </w:tabs>
        <w:spacing w:after="0" w:line="240" w:lineRule="auto"/>
        <w:jc w:val="both"/>
        <w:rPr>
          <w:rFonts w:cs="Arial"/>
          <w:color w:val="7843A5"/>
          <w:sz w:val="24"/>
          <w:szCs w:val="24"/>
          <w:lang w:val="nl-BE"/>
        </w:rPr>
      </w:pPr>
      <w:r w:rsidRPr="00761DFD">
        <w:rPr>
          <w:rFonts w:cs="Arial"/>
          <w:color w:val="7843A5"/>
          <w:sz w:val="24"/>
          <w:szCs w:val="24"/>
          <w:lang w:val="nl-BE"/>
        </w:rPr>
        <w:tab/>
      </w:r>
      <w:r w:rsidRPr="007D2F83">
        <w:rPr>
          <w:rFonts w:cs="Arial"/>
          <w:color w:val="7843A5"/>
          <w:sz w:val="24"/>
          <w:szCs w:val="24"/>
          <w:lang w:val="nl-BE"/>
        </w:rPr>
        <w:t>Artikelen 1</w:t>
      </w:r>
      <w:r w:rsidR="008748D9">
        <w:rPr>
          <w:rFonts w:cs="Arial"/>
          <w:color w:val="7843A5"/>
          <w:sz w:val="24"/>
          <w:szCs w:val="24"/>
          <w:lang w:val="nl-BE"/>
        </w:rPr>
        <w:t xml:space="preserve"> - </w:t>
      </w:r>
      <w:r w:rsidRPr="007D2F83">
        <w:rPr>
          <w:rFonts w:cs="Arial"/>
          <w:color w:val="7843A5"/>
          <w:sz w:val="24"/>
          <w:szCs w:val="24"/>
          <w:lang w:val="nl-BE"/>
        </w:rPr>
        <w:t>44</w:t>
      </w:r>
    </w:p>
    <w:p w14:paraId="0FC53BDB" w14:textId="77777777" w:rsidR="009847C3" w:rsidRPr="007D2F83" w:rsidRDefault="009847C3" w:rsidP="009847C3">
      <w:pPr>
        <w:tabs>
          <w:tab w:val="left" w:pos="709"/>
        </w:tabs>
        <w:spacing w:after="0" w:line="240" w:lineRule="auto"/>
        <w:jc w:val="both"/>
        <w:rPr>
          <w:rFonts w:cs="Arial"/>
          <w:color w:val="7843A5"/>
          <w:sz w:val="24"/>
          <w:szCs w:val="24"/>
          <w:lang w:val="nl-BE"/>
        </w:rPr>
      </w:pPr>
    </w:p>
    <w:p w14:paraId="1C95FCA7" w14:textId="2414F79B" w:rsidR="009847C3" w:rsidRPr="007D2F83" w:rsidRDefault="009847C3" w:rsidP="009847C3">
      <w:pPr>
        <w:tabs>
          <w:tab w:val="left" w:pos="709"/>
        </w:tabs>
        <w:spacing w:after="0" w:line="240" w:lineRule="auto"/>
        <w:jc w:val="both"/>
        <w:rPr>
          <w:rFonts w:cs="Arial"/>
          <w:color w:val="7843A5"/>
          <w:sz w:val="24"/>
          <w:szCs w:val="24"/>
          <w:lang w:val="nl-BE"/>
        </w:rPr>
      </w:pPr>
      <w:r w:rsidRPr="007D2F83">
        <w:rPr>
          <w:rFonts w:cs="Arial"/>
          <w:color w:val="7843A5"/>
          <w:sz w:val="24"/>
          <w:szCs w:val="24"/>
          <w:lang w:val="nl-BE"/>
        </w:rPr>
        <w:tab/>
        <w:t>Bijlage :</w:t>
      </w:r>
      <w:r w:rsidRPr="007D2F83">
        <w:rPr>
          <w:rFonts w:cs="Arial"/>
          <w:color w:val="7843A5"/>
          <w:sz w:val="24"/>
          <w:szCs w:val="24"/>
          <w:lang w:val="nl-BE"/>
        </w:rPr>
        <w:tab/>
      </w:r>
      <w:r w:rsidR="008748D9">
        <w:rPr>
          <w:rFonts w:cs="Arial"/>
          <w:color w:val="7843A5"/>
          <w:sz w:val="24"/>
          <w:szCs w:val="24"/>
          <w:lang w:val="nl-BE"/>
        </w:rPr>
        <w:tab/>
      </w:r>
      <w:r w:rsidRPr="007D2F83">
        <w:rPr>
          <w:rFonts w:cs="Arial"/>
          <w:color w:val="7843A5"/>
          <w:sz w:val="24"/>
          <w:szCs w:val="24"/>
          <w:lang w:val="nl-BE"/>
        </w:rPr>
        <w:t>Maatregelen ter voorkoming van psychosociale risico’s op het werk</w:t>
      </w:r>
    </w:p>
    <w:p w14:paraId="410A6012" w14:textId="77777777" w:rsidR="009847C3" w:rsidRPr="007D2F83" w:rsidRDefault="009847C3" w:rsidP="009847C3">
      <w:pPr>
        <w:tabs>
          <w:tab w:val="left" w:pos="709"/>
        </w:tabs>
        <w:spacing w:after="0" w:line="240" w:lineRule="auto"/>
        <w:jc w:val="both"/>
        <w:rPr>
          <w:rFonts w:cs="Arial"/>
          <w:color w:val="7843A5"/>
          <w:sz w:val="24"/>
          <w:szCs w:val="24"/>
          <w:lang w:val="nl-BE"/>
        </w:rPr>
      </w:pPr>
    </w:p>
    <w:p w14:paraId="46145E5E" w14:textId="536BBA64" w:rsidR="009847C3" w:rsidRPr="007D2F83" w:rsidRDefault="009847C3" w:rsidP="009847C3">
      <w:pPr>
        <w:tabs>
          <w:tab w:val="left" w:pos="709"/>
        </w:tabs>
        <w:ind w:left="720"/>
        <w:rPr>
          <w:rFonts w:cs="Arial"/>
          <w:color w:val="7843A5"/>
          <w:sz w:val="24"/>
          <w:szCs w:val="24"/>
          <w:lang w:val="nl-BE"/>
        </w:rPr>
      </w:pPr>
      <w:r w:rsidRPr="007D2F83">
        <w:rPr>
          <w:rFonts w:cs="Arial"/>
          <w:color w:val="7843A5"/>
          <w:sz w:val="24"/>
          <w:szCs w:val="24"/>
          <w:lang w:val="nl-BE"/>
        </w:rPr>
        <w:t xml:space="preserve">Bijlage: </w:t>
      </w:r>
      <w:r>
        <w:rPr>
          <w:rFonts w:cs="Arial"/>
          <w:color w:val="7843A5"/>
          <w:sz w:val="24"/>
          <w:szCs w:val="24"/>
          <w:lang w:val="nl-BE"/>
        </w:rPr>
        <w:tab/>
      </w:r>
      <w:r w:rsidR="008748D9">
        <w:rPr>
          <w:rFonts w:cs="Arial"/>
          <w:color w:val="7843A5"/>
          <w:sz w:val="24"/>
          <w:szCs w:val="24"/>
          <w:lang w:val="nl-BE"/>
        </w:rPr>
        <w:tab/>
      </w:r>
      <w:r w:rsidRPr="007D2F83">
        <w:rPr>
          <w:rFonts w:cs="Arial"/>
          <w:color w:val="7843A5"/>
          <w:sz w:val="24"/>
          <w:szCs w:val="24"/>
          <w:lang w:val="nl-BE"/>
        </w:rPr>
        <w:t>Cao nr. 25 d.d. 15/10/</w:t>
      </w:r>
      <w:r>
        <w:rPr>
          <w:rFonts w:cs="Arial"/>
          <w:color w:val="7843A5"/>
          <w:sz w:val="24"/>
          <w:szCs w:val="24"/>
          <w:lang w:val="nl-BE"/>
        </w:rPr>
        <w:t>19</w:t>
      </w:r>
      <w:r w:rsidRPr="007D2F83">
        <w:rPr>
          <w:rFonts w:cs="Arial"/>
          <w:color w:val="7843A5"/>
          <w:sz w:val="24"/>
          <w:szCs w:val="24"/>
          <w:lang w:val="nl-BE"/>
        </w:rPr>
        <w:t xml:space="preserve">75 betreffende de gelijke beloning voor </w:t>
      </w:r>
      <w:r>
        <w:rPr>
          <w:rFonts w:cs="Arial"/>
          <w:color w:val="7843A5"/>
          <w:sz w:val="24"/>
          <w:szCs w:val="24"/>
          <w:lang w:val="nl-BE"/>
        </w:rPr>
        <w:tab/>
      </w:r>
      <w:r>
        <w:rPr>
          <w:rFonts w:cs="Arial"/>
          <w:color w:val="7843A5"/>
          <w:sz w:val="24"/>
          <w:szCs w:val="24"/>
          <w:lang w:val="nl-BE"/>
        </w:rPr>
        <w:tab/>
      </w:r>
      <w:r>
        <w:rPr>
          <w:rFonts w:cs="Arial"/>
          <w:color w:val="7843A5"/>
          <w:sz w:val="24"/>
          <w:szCs w:val="24"/>
          <w:lang w:val="nl-BE"/>
        </w:rPr>
        <w:tab/>
      </w:r>
      <w:r w:rsidR="00E41788">
        <w:rPr>
          <w:rFonts w:cs="Arial"/>
          <w:color w:val="7843A5"/>
          <w:sz w:val="24"/>
          <w:szCs w:val="24"/>
          <w:lang w:val="nl-BE"/>
        </w:rPr>
        <w:tab/>
      </w:r>
      <w:r w:rsidR="00E41788">
        <w:rPr>
          <w:rFonts w:cs="Arial"/>
          <w:color w:val="7843A5"/>
          <w:sz w:val="24"/>
          <w:szCs w:val="24"/>
          <w:lang w:val="nl-BE"/>
        </w:rPr>
        <w:tab/>
      </w:r>
      <w:r w:rsidR="00E41788">
        <w:rPr>
          <w:rFonts w:cs="Arial"/>
          <w:color w:val="7843A5"/>
          <w:sz w:val="24"/>
          <w:szCs w:val="24"/>
          <w:lang w:val="nl-BE"/>
        </w:rPr>
        <w:tab/>
      </w:r>
      <w:r w:rsidRPr="007D2F83">
        <w:rPr>
          <w:rFonts w:cs="Arial"/>
          <w:color w:val="7843A5"/>
          <w:sz w:val="24"/>
          <w:szCs w:val="24"/>
          <w:lang w:val="nl-BE"/>
        </w:rPr>
        <w:t>mannelijke en vrouwelijke werknemers</w:t>
      </w:r>
    </w:p>
    <w:p w14:paraId="16750F19" w14:textId="66DA7A4C" w:rsidR="009847C3" w:rsidRPr="007D2F83" w:rsidRDefault="009847C3" w:rsidP="009847C3">
      <w:pPr>
        <w:tabs>
          <w:tab w:val="left" w:pos="709"/>
        </w:tabs>
        <w:spacing w:after="0" w:line="240" w:lineRule="auto"/>
        <w:ind w:left="720" w:hanging="720"/>
        <w:jc w:val="both"/>
        <w:rPr>
          <w:rFonts w:cs="Arial"/>
          <w:color w:val="7843A5"/>
          <w:sz w:val="24"/>
          <w:szCs w:val="24"/>
          <w:lang w:val="nl-BE"/>
        </w:rPr>
      </w:pPr>
      <w:r w:rsidRPr="007D2F83">
        <w:rPr>
          <w:rFonts w:cs="Arial"/>
          <w:color w:val="7843A5"/>
          <w:sz w:val="24"/>
          <w:szCs w:val="24"/>
          <w:lang w:val="nl-BE"/>
        </w:rPr>
        <w:tab/>
        <w:t>Bijlage:</w:t>
      </w:r>
      <w:r w:rsidRPr="007D2F83">
        <w:rPr>
          <w:rFonts w:cs="Arial"/>
          <w:color w:val="7843A5"/>
          <w:sz w:val="24"/>
          <w:szCs w:val="24"/>
          <w:lang w:val="nl-BE"/>
        </w:rPr>
        <w:tab/>
      </w:r>
      <w:r w:rsidR="008748D9">
        <w:rPr>
          <w:rFonts w:cs="Arial"/>
          <w:color w:val="7843A5"/>
          <w:sz w:val="24"/>
          <w:szCs w:val="24"/>
          <w:lang w:val="nl-BE"/>
        </w:rPr>
        <w:tab/>
      </w:r>
      <w:r w:rsidRPr="007D2F83">
        <w:rPr>
          <w:rFonts w:cs="Arial"/>
          <w:color w:val="7843A5"/>
          <w:sz w:val="24"/>
          <w:szCs w:val="24"/>
          <w:lang w:val="nl-BE"/>
        </w:rPr>
        <w:t xml:space="preserve">Maatregelen tot het voeren van een preventief alcohol- en drugsbeleid </w:t>
      </w:r>
      <w:r>
        <w:rPr>
          <w:rFonts w:cs="Arial"/>
          <w:color w:val="7843A5"/>
          <w:sz w:val="24"/>
          <w:szCs w:val="24"/>
          <w:lang w:val="nl-BE"/>
        </w:rPr>
        <w:tab/>
      </w:r>
      <w:r>
        <w:rPr>
          <w:rFonts w:cs="Arial"/>
          <w:color w:val="7843A5"/>
          <w:sz w:val="24"/>
          <w:szCs w:val="24"/>
          <w:lang w:val="nl-BE"/>
        </w:rPr>
        <w:tab/>
      </w:r>
      <w:r w:rsidR="00E41788">
        <w:rPr>
          <w:rFonts w:cs="Arial"/>
          <w:color w:val="7843A5"/>
          <w:sz w:val="24"/>
          <w:szCs w:val="24"/>
          <w:lang w:val="nl-BE"/>
        </w:rPr>
        <w:tab/>
      </w:r>
      <w:r w:rsidR="00E41788">
        <w:rPr>
          <w:rFonts w:cs="Arial"/>
          <w:color w:val="7843A5"/>
          <w:sz w:val="24"/>
          <w:szCs w:val="24"/>
          <w:lang w:val="nl-BE"/>
        </w:rPr>
        <w:tab/>
      </w:r>
      <w:r w:rsidR="00E41788">
        <w:rPr>
          <w:rFonts w:cs="Arial"/>
          <w:color w:val="7843A5"/>
          <w:sz w:val="24"/>
          <w:szCs w:val="24"/>
          <w:lang w:val="nl-BE"/>
        </w:rPr>
        <w:tab/>
      </w:r>
      <w:r w:rsidRPr="007D2F83">
        <w:rPr>
          <w:rFonts w:cs="Arial"/>
          <w:color w:val="7843A5"/>
          <w:sz w:val="24"/>
          <w:szCs w:val="24"/>
          <w:lang w:val="nl-BE"/>
        </w:rPr>
        <w:t>in de onderneming</w:t>
      </w:r>
    </w:p>
    <w:p w14:paraId="23D0E87B" w14:textId="77777777" w:rsidR="009847C3" w:rsidRPr="007D2F83" w:rsidRDefault="009847C3" w:rsidP="009847C3">
      <w:pPr>
        <w:tabs>
          <w:tab w:val="left" w:pos="709"/>
        </w:tabs>
        <w:spacing w:after="0" w:line="240" w:lineRule="auto"/>
        <w:jc w:val="both"/>
        <w:rPr>
          <w:rFonts w:cs="Arial"/>
          <w:color w:val="7843A5"/>
          <w:sz w:val="24"/>
          <w:szCs w:val="24"/>
          <w:lang w:val="nl-BE"/>
        </w:rPr>
      </w:pPr>
    </w:p>
    <w:p w14:paraId="20738B94" w14:textId="5F783E19" w:rsidR="009847C3" w:rsidRPr="007D2F83" w:rsidRDefault="009847C3" w:rsidP="009847C3">
      <w:pPr>
        <w:tabs>
          <w:tab w:val="left" w:pos="709"/>
        </w:tabs>
        <w:spacing w:after="0" w:line="240" w:lineRule="auto"/>
        <w:jc w:val="both"/>
        <w:rPr>
          <w:rFonts w:cs="Arial"/>
          <w:color w:val="7843A5"/>
          <w:sz w:val="24"/>
          <w:szCs w:val="24"/>
          <w:lang w:val="nl-BE"/>
        </w:rPr>
      </w:pPr>
      <w:r w:rsidRPr="007D2F83">
        <w:rPr>
          <w:rFonts w:cs="Arial"/>
          <w:color w:val="7843A5"/>
          <w:sz w:val="24"/>
          <w:szCs w:val="24"/>
          <w:lang w:val="nl-BE"/>
        </w:rPr>
        <w:tab/>
        <w:t>Bijlage:</w:t>
      </w:r>
      <w:r w:rsidRPr="007D2F83">
        <w:rPr>
          <w:rFonts w:cs="Arial"/>
          <w:color w:val="7843A5"/>
          <w:sz w:val="24"/>
          <w:szCs w:val="24"/>
          <w:lang w:val="nl-BE"/>
        </w:rPr>
        <w:tab/>
      </w:r>
      <w:r w:rsidR="008748D9">
        <w:rPr>
          <w:rFonts w:cs="Arial"/>
          <w:color w:val="7843A5"/>
          <w:sz w:val="24"/>
          <w:szCs w:val="24"/>
          <w:lang w:val="nl-BE"/>
        </w:rPr>
        <w:tab/>
      </w:r>
      <w:r w:rsidRPr="007D2F83">
        <w:rPr>
          <w:rFonts w:cs="Arial"/>
          <w:color w:val="7843A5"/>
          <w:sz w:val="24"/>
          <w:szCs w:val="24"/>
          <w:lang w:val="nl-BE"/>
        </w:rPr>
        <w:t>Inspecties</w:t>
      </w:r>
    </w:p>
    <w:p w14:paraId="0BBE7EE4" w14:textId="77777777" w:rsidR="009847C3" w:rsidRPr="007D2F83" w:rsidRDefault="009847C3" w:rsidP="009847C3">
      <w:pPr>
        <w:tabs>
          <w:tab w:val="left" w:pos="709"/>
        </w:tabs>
        <w:spacing w:after="0" w:line="240" w:lineRule="auto"/>
        <w:jc w:val="both"/>
        <w:rPr>
          <w:rFonts w:cs="Arial"/>
          <w:color w:val="7843A5"/>
          <w:sz w:val="24"/>
          <w:szCs w:val="24"/>
          <w:lang w:val="nl-BE"/>
        </w:rPr>
      </w:pPr>
    </w:p>
    <w:p w14:paraId="2616A74E" w14:textId="0B97DF38" w:rsidR="009847C3" w:rsidRPr="007D2F83" w:rsidRDefault="009847C3" w:rsidP="009847C3">
      <w:pPr>
        <w:tabs>
          <w:tab w:val="left" w:pos="709"/>
        </w:tabs>
        <w:spacing w:after="0" w:line="240" w:lineRule="auto"/>
        <w:jc w:val="both"/>
        <w:rPr>
          <w:rFonts w:cs="Arial"/>
          <w:color w:val="7843A5"/>
          <w:sz w:val="24"/>
          <w:szCs w:val="24"/>
          <w:lang w:val="nl-BE"/>
        </w:rPr>
      </w:pPr>
      <w:r w:rsidRPr="007D2F83">
        <w:rPr>
          <w:rFonts w:cs="Arial"/>
          <w:color w:val="7843A5"/>
          <w:sz w:val="24"/>
          <w:szCs w:val="24"/>
          <w:lang w:val="nl-BE"/>
        </w:rPr>
        <w:tab/>
        <w:t>Bijlage:</w:t>
      </w:r>
      <w:r w:rsidRPr="007D2F83">
        <w:rPr>
          <w:rFonts w:cs="Arial"/>
          <w:color w:val="7843A5"/>
          <w:sz w:val="24"/>
          <w:szCs w:val="24"/>
          <w:lang w:val="nl-BE"/>
        </w:rPr>
        <w:tab/>
      </w:r>
      <w:r w:rsidR="008748D9">
        <w:rPr>
          <w:rFonts w:cs="Arial"/>
          <w:color w:val="7843A5"/>
          <w:sz w:val="24"/>
          <w:szCs w:val="24"/>
          <w:lang w:val="nl-BE"/>
        </w:rPr>
        <w:tab/>
      </w:r>
      <w:proofErr w:type="spellStart"/>
      <w:r w:rsidRPr="007D2F83">
        <w:rPr>
          <w:rFonts w:cs="Arial"/>
          <w:color w:val="7843A5"/>
          <w:sz w:val="24"/>
          <w:szCs w:val="24"/>
          <w:lang w:val="nl-BE"/>
        </w:rPr>
        <w:t>Privacyclausule</w:t>
      </w:r>
      <w:proofErr w:type="spellEnd"/>
      <w:r w:rsidRPr="007D2F83">
        <w:rPr>
          <w:rFonts w:cs="Arial"/>
          <w:color w:val="7843A5"/>
          <w:sz w:val="24"/>
          <w:szCs w:val="24"/>
          <w:lang w:val="nl-BE"/>
        </w:rPr>
        <w:t xml:space="preserve"> Algemene Verordening Gegevensbescherming (AVG)</w:t>
      </w:r>
    </w:p>
    <w:p w14:paraId="4E1D10D6" w14:textId="691C510C" w:rsidR="009847C3" w:rsidRDefault="009847C3" w:rsidP="009847C3">
      <w:pPr>
        <w:tabs>
          <w:tab w:val="left" w:pos="709"/>
          <w:tab w:val="left" w:pos="1100"/>
        </w:tabs>
        <w:spacing w:after="0" w:line="240" w:lineRule="auto"/>
        <w:jc w:val="both"/>
        <w:rPr>
          <w:rFonts w:cs="Arial"/>
          <w:b/>
          <w:lang w:val="nl-BE"/>
        </w:rPr>
      </w:pPr>
    </w:p>
    <w:p w14:paraId="7E5E312B" w14:textId="77777777" w:rsidR="000F6DAE" w:rsidRPr="00761DFD" w:rsidRDefault="000F6DAE" w:rsidP="009847C3">
      <w:pPr>
        <w:tabs>
          <w:tab w:val="left" w:pos="709"/>
          <w:tab w:val="left" w:pos="1100"/>
        </w:tabs>
        <w:spacing w:after="0" w:line="240" w:lineRule="auto"/>
        <w:jc w:val="both"/>
        <w:rPr>
          <w:rFonts w:cs="Arial"/>
          <w:b/>
          <w:lang w:val="nl-BE"/>
        </w:rPr>
      </w:pPr>
    </w:p>
    <w:p w14:paraId="4C1BAFBE" w14:textId="77777777" w:rsidR="009847C3" w:rsidRDefault="009847C3" w:rsidP="009847C3">
      <w:pPr>
        <w:spacing w:after="0" w:line="240" w:lineRule="auto"/>
        <w:jc w:val="both"/>
        <w:rPr>
          <w:rFonts w:cs="Arial"/>
          <w:b/>
          <w:lang w:val="nl-BE"/>
        </w:rPr>
      </w:pPr>
    </w:p>
    <w:p w14:paraId="5D31E93C" w14:textId="77777777" w:rsidR="009847C3" w:rsidRDefault="009847C3" w:rsidP="009847C3">
      <w:pPr>
        <w:tabs>
          <w:tab w:val="left" w:pos="1100"/>
        </w:tabs>
        <w:spacing w:after="0" w:line="240" w:lineRule="auto"/>
        <w:jc w:val="both"/>
        <w:rPr>
          <w:rFonts w:cs="Arial"/>
          <w:b/>
          <w:color w:val="7843A5"/>
          <w:sz w:val="28"/>
          <w:szCs w:val="28"/>
          <w:lang w:val="nl-BE"/>
        </w:rPr>
      </w:pPr>
      <w:r w:rsidRPr="007D2F83">
        <w:rPr>
          <w:rFonts w:cs="Arial"/>
          <w:b/>
          <w:color w:val="7843A5"/>
          <w:sz w:val="28"/>
          <w:szCs w:val="28"/>
          <w:lang w:val="nl-BE"/>
        </w:rPr>
        <w:t>DEEL II:</w:t>
      </w:r>
      <w:r w:rsidRPr="007D2F83">
        <w:rPr>
          <w:rFonts w:cs="Arial"/>
          <w:b/>
          <w:color w:val="7843A5"/>
          <w:sz w:val="28"/>
          <w:szCs w:val="28"/>
          <w:lang w:val="nl-BE"/>
        </w:rPr>
        <w:tab/>
      </w:r>
      <w:r>
        <w:rPr>
          <w:rFonts w:cs="Arial"/>
          <w:b/>
          <w:color w:val="7843A5"/>
          <w:sz w:val="28"/>
          <w:szCs w:val="28"/>
          <w:lang w:val="nl-BE"/>
        </w:rPr>
        <w:t>B</w:t>
      </w:r>
      <w:r w:rsidRPr="007D2F83">
        <w:rPr>
          <w:rFonts w:cs="Arial"/>
          <w:b/>
          <w:color w:val="7843A5"/>
          <w:sz w:val="28"/>
          <w:szCs w:val="28"/>
          <w:lang w:val="nl-BE"/>
        </w:rPr>
        <w:t>epalingen op ondernemingsvlak</w:t>
      </w:r>
    </w:p>
    <w:p w14:paraId="5ECD7B23" w14:textId="2B4F8485" w:rsidR="009847C3" w:rsidRDefault="009847C3" w:rsidP="009847C3">
      <w:pPr>
        <w:tabs>
          <w:tab w:val="left" w:pos="1100"/>
        </w:tabs>
        <w:spacing w:after="0" w:line="240" w:lineRule="auto"/>
        <w:jc w:val="both"/>
        <w:rPr>
          <w:rFonts w:cs="Arial"/>
          <w:b/>
          <w:color w:val="7843A5"/>
          <w:sz w:val="28"/>
          <w:szCs w:val="28"/>
          <w:lang w:val="nl-BE"/>
        </w:rPr>
      </w:pPr>
    </w:p>
    <w:p w14:paraId="249BB796" w14:textId="77777777" w:rsidR="000F6DAE" w:rsidRPr="007D2F83" w:rsidRDefault="000F6DAE" w:rsidP="009847C3">
      <w:pPr>
        <w:tabs>
          <w:tab w:val="left" w:pos="1100"/>
        </w:tabs>
        <w:spacing w:after="0" w:line="240" w:lineRule="auto"/>
        <w:jc w:val="both"/>
        <w:rPr>
          <w:rFonts w:cs="Arial"/>
          <w:b/>
          <w:color w:val="7843A5"/>
          <w:sz w:val="28"/>
          <w:szCs w:val="28"/>
          <w:lang w:val="nl-BE"/>
        </w:rPr>
      </w:pPr>
    </w:p>
    <w:p w14:paraId="0BF9CD7A" w14:textId="4A913BDE" w:rsidR="009847C3" w:rsidRPr="007D2F83" w:rsidRDefault="009847C3" w:rsidP="009847C3">
      <w:pPr>
        <w:tabs>
          <w:tab w:val="left" w:pos="709"/>
        </w:tabs>
        <w:spacing w:after="0" w:line="240" w:lineRule="auto"/>
        <w:jc w:val="both"/>
        <w:rPr>
          <w:rFonts w:cs="Arial"/>
          <w:color w:val="7843A5"/>
          <w:sz w:val="24"/>
          <w:szCs w:val="24"/>
          <w:lang w:val="nl-BE"/>
        </w:rPr>
      </w:pPr>
      <w:r>
        <w:rPr>
          <w:rFonts w:cs="Arial"/>
          <w:color w:val="7843A5"/>
          <w:sz w:val="24"/>
          <w:szCs w:val="24"/>
          <w:lang w:val="nl-BE"/>
        </w:rPr>
        <w:tab/>
      </w:r>
      <w:r w:rsidRPr="007D2F83">
        <w:rPr>
          <w:rFonts w:cs="Arial"/>
          <w:color w:val="7843A5"/>
          <w:sz w:val="24"/>
          <w:szCs w:val="24"/>
          <w:lang w:val="nl-BE"/>
        </w:rPr>
        <w:t>Bijlage:</w:t>
      </w:r>
      <w:r w:rsidRPr="007D2F83">
        <w:rPr>
          <w:rFonts w:cs="Arial"/>
          <w:color w:val="7843A5"/>
          <w:sz w:val="24"/>
          <w:szCs w:val="24"/>
          <w:lang w:val="nl-BE"/>
        </w:rPr>
        <w:tab/>
      </w:r>
      <w:r w:rsidR="008748D9">
        <w:rPr>
          <w:rFonts w:cs="Arial"/>
          <w:color w:val="7843A5"/>
          <w:sz w:val="24"/>
          <w:szCs w:val="24"/>
          <w:lang w:val="nl-BE"/>
        </w:rPr>
        <w:tab/>
      </w:r>
      <w:r w:rsidRPr="007D2F83">
        <w:rPr>
          <w:rFonts w:cs="Arial"/>
          <w:color w:val="7843A5"/>
          <w:sz w:val="24"/>
          <w:szCs w:val="24"/>
          <w:lang w:val="nl-BE"/>
        </w:rPr>
        <w:t>Voltijdse werkroosters</w:t>
      </w:r>
    </w:p>
    <w:p w14:paraId="094C7A0B" w14:textId="77777777" w:rsidR="009847C3" w:rsidRPr="007D2F83" w:rsidRDefault="009847C3" w:rsidP="009847C3">
      <w:pPr>
        <w:tabs>
          <w:tab w:val="left" w:pos="709"/>
        </w:tabs>
        <w:spacing w:after="0" w:line="240" w:lineRule="auto"/>
        <w:jc w:val="both"/>
        <w:rPr>
          <w:rFonts w:cs="Arial"/>
          <w:color w:val="7843A5"/>
          <w:sz w:val="24"/>
          <w:szCs w:val="24"/>
          <w:lang w:val="nl-BE"/>
        </w:rPr>
      </w:pPr>
    </w:p>
    <w:p w14:paraId="55F2BEBA" w14:textId="0288869A" w:rsidR="009847C3" w:rsidRPr="007D2F83" w:rsidRDefault="009847C3" w:rsidP="009847C3">
      <w:pPr>
        <w:tabs>
          <w:tab w:val="left" w:pos="709"/>
        </w:tabs>
        <w:spacing w:after="0" w:line="240" w:lineRule="auto"/>
        <w:jc w:val="both"/>
        <w:rPr>
          <w:rFonts w:cs="Arial"/>
          <w:color w:val="7843A5"/>
          <w:sz w:val="24"/>
          <w:szCs w:val="24"/>
          <w:lang w:val="nl-BE"/>
        </w:rPr>
      </w:pPr>
      <w:r w:rsidRPr="007D2F83">
        <w:rPr>
          <w:rFonts w:cs="Arial"/>
          <w:color w:val="7843A5"/>
          <w:sz w:val="24"/>
          <w:szCs w:val="24"/>
          <w:lang w:val="nl-BE"/>
        </w:rPr>
        <w:tab/>
        <w:t>Bijlage:</w:t>
      </w:r>
      <w:r w:rsidRPr="007D2F83">
        <w:rPr>
          <w:rFonts w:cs="Arial"/>
          <w:color w:val="7843A5"/>
          <w:sz w:val="24"/>
          <w:szCs w:val="24"/>
          <w:lang w:val="nl-BE"/>
        </w:rPr>
        <w:tab/>
      </w:r>
      <w:r w:rsidR="008748D9">
        <w:rPr>
          <w:rFonts w:cs="Arial"/>
          <w:color w:val="7843A5"/>
          <w:sz w:val="24"/>
          <w:szCs w:val="24"/>
          <w:lang w:val="nl-BE"/>
        </w:rPr>
        <w:tab/>
      </w:r>
      <w:r w:rsidRPr="007D2F83">
        <w:rPr>
          <w:rFonts w:cs="Arial"/>
          <w:color w:val="7843A5"/>
          <w:sz w:val="24"/>
          <w:szCs w:val="24"/>
          <w:lang w:val="nl-BE"/>
        </w:rPr>
        <w:t>Kader voor de toepassing van variabele deeltijdse werkroosters</w:t>
      </w:r>
    </w:p>
    <w:p w14:paraId="5C8BD164" w14:textId="77777777" w:rsidR="009847C3" w:rsidRPr="007D2F83" w:rsidRDefault="009847C3" w:rsidP="009847C3">
      <w:pPr>
        <w:tabs>
          <w:tab w:val="left" w:pos="709"/>
        </w:tabs>
        <w:spacing w:after="0" w:line="240" w:lineRule="auto"/>
        <w:jc w:val="both"/>
        <w:rPr>
          <w:rFonts w:cs="Arial"/>
          <w:color w:val="7843A5"/>
          <w:sz w:val="24"/>
          <w:szCs w:val="24"/>
          <w:lang w:val="nl-BE"/>
        </w:rPr>
      </w:pPr>
    </w:p>
    <w:p w14:paraId="7AECD1C6" w14:textId="1D8D94D2" w:rsidR="009847C3" w:rsidRPr="007D2F83" w:rsidRDefault="009847C3" w:rsidP="009847C3">
      <w:pPr>
        <w:tabs>
          <w:tab w:val="left" w:pos="709"/>
        </w:tabs>
        <w:spacing w:after="0" w:line="240" w:lineRule="auto"/>
        <w:jc w:val="both"/>
        <w:rPr>
          <w:rFonts w:cs="Arial"/>
          <w:color w:val="7843A5"/>
          <w:sz w:val="24"/>
          <w:szCs w:val="24"/>
          <w:lang w:val="nl-BE"/>
        </w:rPr>
      </w:pPr>
      <w:r w:rsidRPr="007D2F83">
        <w:rPr>
          <w:rFonts w:cs="Arial"/>
          <w:color w:val="7843A5"/>
          <w:sz w:val="24"/>
          <w:szCs w:val="24"/>
          <w:lang w:val="nl-BE"/>
        </w:rPr>
        <w:tab/>
        <w:t>Bijlage:</w:t>
      </w:r>
      <w:r w:rsidRPr="007D2F83">
        <w:rPr>
          <w:rFonts w:cs="Arial"/>
          <w:color w:val="7843A5"/>
          <w:sz w:val="24"/>
          <w:szCs w:val="24"/>
          <w:lang w:val="nl-BE"/>
        </w:rPr>
        <w:tab/>
      </w:r>
      <w:r w:rsidR="008748D9">
        <w:rPr>
          <w:rFonts w:cs="Arial"/>
          <w:color w:val="7843A5"/>
          <w:sz w:val="24"/>
          <w:szCs w:val="24"/>
          <w:lang w:val="nl-BE"/>
        </w:rPr>
        <w:tab/>
      </w:r>
      <w:r w:rsidRPr="007D2F83">
        <w:rPr>
          <w:rFonts w:cs="Arial"/>
          <w:color w:val="7843A5"/>
          <w:sz w:val="24"/>
          <w:szCs w:val="24"/>
          <w:lang w:val="nl-BE"/>
        </w:rPr>
        <w:t>Bijzondere bepalingen</w:t>
      </w:r>
    </w:p>
    <w:p w14:paraId="6A38A112" w14:textId="77777777" w:rsidR="009847C3" w:rsidRPr="007D2F83" w:rsidRDefault="009847C3" w:rsidP="009847C3">
      <w:pPr>
        <w:tabs>
          <w:tab w:val="left" w:pos="709"/>
        </w:tabs>
        <w:spacing w:after="0" w:line="240" w:lineRule="auto"/>
        <w:jc w:val="both"/>
        <w:rPr>
          <w:rFonts w:cs="Arial"/>
          <w:color w:val="7843A5"/>
          <w:sz w:val="24"/>
          <w:szCs w:val="24"/>
          <w:lang w:val="nl-BE"/>
        </w:rPr>
      </w:pPr>
    </w:p>
    <w:p w14:paraId="19883164" w14:textId="5BF9639B" w:rsidR="009847C3" w:rsidRDefault="009847C3" w:rsidP="009847C3">
      <w:pPr>
        <w:tabs>
          <w:tab w:val="left" w:pos="709"/>
        </w:tabs>
        <w:spacing w:after="0" w:line="240" w:lineRule="auto"/>
        <w:ind w:left="720" w:hanging="720"/>
        <w:jc w:val="both"/>
        <w:rPr>
          <w:rFonts w:cs="Arial"/>
          <w:color w:val="7843A5"/>
          <w:sz w:val="24"/>
          <w:szCs w:val="24"/>
          <w:lang w:val="nl-BE"/>
        </w:rPr>
      </w:pPr>
      <w:r w:rsidRPr="007D2F83">
        <w:rPr>
          <w:rFonts w:cs="Arial"/>
          <w:color w:val="7843A5"/>
          <w:sz w:val="24"/>
          <w:szCs w:val="24"/>
          <w:lang w:val="nl-BE"/>
        </w:rPr>
        <w:tab/>
        <w:t>Bijlage:</w:t>
      </w:r>
      <w:r w:rsidRPr="007D2F83">
        <w:rPr>
          <w:rFonts w:cs="Arial"/>
          <w:color w:val="7843A5"/>
          <w:sz w:val="24"/>
          <w:szCs w:val="24"/>
          <w:lang w:val="nl-BE"/>
        </w:rPr>
        <w:tab/>
      </w:r>
      <w:r w:rsidR="008748D9">
        <w:rPr>
          <w:rFonts w:cs="Arial"/>
          <w:color w:val="7843A5"/>
          <w:sz w:val="24"/>
          <w:szCs w:val="24"/>
          <w:lang w:val="nl-BE"/>
        </w:rPr>
        <w:tab/>
      </w:r>
      <w:r w:rsidRPr="007D2F83">
        <w:rPr>
          <w:rFonts w:cs="Arial"/>
          <w:color w:val="7843A5"/>
          <w:sz w:val="24"/>
          <w:szCs w:val="24"/>
          <w:lang w:val="nl-BE"/>
        </w:rPr>
        <w:t xml:space="preserve">Collectieve arbeidsovereenkomsten en/of collectieve akkoorden </w:t>
      </w:r>
    </w:p>
    <w:p w14:paraId="18DB9ADA" w14:textId="6B1E55F7" w:rsidR="009847C3" w:rsidRPr="007D2F83" w:rsidRDefault="009847C3" w:rsidP="009847C3">
      <w:pPr>
        <w:tabs>
          <w:tab w:val="left" w:pos="709"/>
        </w:tabs>
        <w:spacing w:after="0" w:line="240" w:lineRule="auto"/>
        <w:ind w:left="720" w:hanging="720"/>
        <w:jc w:val="both"/>
        <w:rPr>
          <w:rFonts w:cs="Arial"/>
          <w:color w:val="7843A5"/>
          <w:sz w:val="24"/>
          <w:szCs w:val="24"/>
          <w:lang w:val="nl-BE"/>
        </w:rPr>
      </w:pPr>
      <w:r>
        <w:rPr>
          <w:rFonts w:cs="Arial"/>
          <w:color w:val="7843A5"/>
          <w:sz w:val="24"/>
          <w:szCs w:val="24"/>
          <w:lang w:val="nl-BE"/>
        </w:rPr>
        <w:tab/>
      </w:r>
      <w:r>
        <w:rPr>
          <w:rFonts w:cs="Arial"/>
          <w:color w:val="7843A5"/>
          <w:sz w:val="24"/>
          <w:szCs w:val="24"/>
          <w:lang w:val="nl-BE"/>
        </w:rPr>
        <w:tab/>
      </w:r>
      <w:r>
        <w:rPr>
          <w:rFonts w:cs="Arial"/>
          <w:color w:val="7843A5"/>
          <w:sz w:val="24"/>
          <w:szCs w:val="24"/>
          <w:lang w:val="nl-BE"/>
        </w:rPr>
        <w:tab/>
      </w:r>
      <w:r>
        <w:rPr>
          <w:rFonts w:cs="Arial"/>
          <w:color w:val="7843A5"/>
          <w:sz w:val="24"/>
          <w:szCs w:val="24"/>
          <w:lang w:val="nl-BE"/>
        </w:rPr>
        <w:tab/>
      </w:r>
      <w:r w:rsidR="00E41788">
        <w:rPr>
          <w:rFonts w:cs="Arial"/>
          <w:color w:val="7843A5"/>
          <w:sz w:val="24"/>
          <w:szCs w:val="24"/>
          <w:lang w:val="nl-BE"/>
        </w:rPr>
        <w:tab/>
      </w:r>
      <w:r w:rsidR="00E41788">
        <w:rPr>
          <w:rFonts w:cs="Arial"/>
          <w:color w:val="7843A5"/>
          <w:sz w:val="24"/>
          <w:szCs w:val="24"/>
          <w:lang w:val="nl-BE"/>
        </w:rPr>
        <w:tab/>
      </w:r>
      <w:r w:rsidRPr="007D2F83">
        <w:rPr>
          <w:rFonts w:cs="Arial"/>
          <w:color w:val="7843A5"/>
          <w:sz w:val="24"/>
          <w:szCs w:val="24"/>
          <w:lang w:val="nl-BE"/>
        </w:rPr>
        <w:t xml:space="preserve">gesloten in de onderneming en die van toepassing zijn op de </w:t>
      </w:r>
      <w:r>
        <w:rPr>
          <w:rFonts w:cs="Arial"/>
          <w:color w:val="7843A5"/>
          <w:sz w:val="24"/>
          <w:szCs w:val="24"/>
          <w:lang w:val="nl-BE"/>
        </w:rPr>
        <w:tab/>
      </w:r>
      <w:r>
        <w:rPr>
          <w:rFonts w:cs="Arial"/>
          <w:color w:val="7843A5"/>
          <w:sz w:val="24"/>
          <w:szCs w:val="24"/>
          <w:lang w:val="nl-BE"/>
        </w:rPr>
        <w:tab/>
      </w:r>
      <w:r>
        <w:rPr>
          <w:rFonts w:cs="Arial"/>
          <w:color w:val="7843A5"/>
          <w:sz w:val="24"/>
          <w:szCs w:val="24"/>
          <w:lang w:val="nl-BE"/>
        </w:rPr>
        <w:tab/>
      </w:r>
      <w:r w:rsidR="00E41788">
        <w:rPr>
          <w:rFonts w:cs="Arial"/>
          <w:color w:val="7843A5"/>
          <w:sz w:val="24"/>
          <w:szCs w:val="24"/>
          <w:lang w:val="nl-BE"/>
        </w:rPr>
        <w:tab/>
      </w:r>
      <w:r w:rsidR="00E41788">
        <w:rPr>
          <w:rFonts w:cs="Arial"/>
          <w:color w:val="7843A5"/>
          <w:sz w:val="24"/>
          <w:szCs w:val="24"/>
          <w:lang w:val="nl-BE"/>
        </w:rPr>
        <w:tab/>
      </w:r>
      <w:r w:rsidR="00E41788">
        <w:rPr>
          <w:rFonts w:cs="Arial"/>
          <w:color w:val="7843A5"/>
          <w:sz w:val="24"/>
          <w:szCs w:val="24"/>
          <w:lang w:val="nl-BE"/>
        </w:rPr>
        <w:tab/>
      </w:r>
      <w:r w:rsidR="00E41788">
        <w:rPr>
          <w:rFonts w:cs="Arial"/>
          <w:color w:val="7843A5"/>
          <w:sz w:val="24"/>
          <w:szCs w:val="24"/>
          <w:lang w:val="nl-BE"/>
        </w:rPr>
        <w:tab/>
      </w:r>
      <w:r w:rsidRPr="007D2F83">
        <w:rPr>
          <w:rFonts w:cs="Arial"/>
          <w:color w:val="7843A5"/>
          <w:sz w:val="24"/>
          <w:szCs w:val="24"/>
          <w:lang w:val="nl-BE"/>
        </w:rPr>
        <w:t>werkomstandigheden</w:t>
      </w:r>
    </w:p>
    <w:p w14:paraId="3BD068A6" w14:textId="77777777" w:rsidR="009847C3" w:rsidRPr="00761DFD" w:rsidRDefault="009847C3" w:rsidP="009847C3">
      <w:pPr>
        <w:spacing w:after="0" w:line="240" w:lineRule="auto"/>
        <w:jc w:val="both"/>
        <w:rPr>
          <w:rFonts w:cs="Arial"/>
          <w:b/>
          <w:lang w:val="nl-BE"/>
        </w:rPr>
      </w:pPr>
    </w:p>
    <w:p w14:paraId="454B7EC6" w14:textId="77777777" w:rsidR="009847C3" w:rsidRPr="00761DFD" w:rsidRDefault="009847C3" w:rsidP="009847C3">
      <w:pPr>
        <w:spacing w:after="0" w:line="240" w:lineRule="auto"/>
        <w:rPr>
          <w:rFonts w:cs="Arial"/>
          <w:b/>
          <w:sz w:val="36"/>
          <w:szCs w:val="36"/>
          <w:lang w:val="nl-BE"/>
        </w:rPr>
      </w:pPr>
      <w:r w:rsidRPr="00761DFD">
        <w:rPr>
          <w:rFonts w:cs="Arial"/>
          <w:sz w:val="36"/>
          <w:szCs w:val="36"/>
          <w:lang w:val="nl-BE"/>
        </w:rPr>
        <w:br w:type="page"/>
      </w:r>
    </w:p>
    <w:p w14:paraId="7C4B3CEE" w14:textId="77777777" w:rsidR="009847C3" w:rsidRPr="00B53C3D" w:rsidRDefault="009847C3" w:rsidP="009847C3">
      <w:pPr>
        <w:pStyle w:val="Kop1"/>
        <w:spacing w:after="0"/>
      </w:pPr>
      <w:r w:rsidRPr="00B53C3D">
        <w:lastRenderedPageBreak/>
        <w:t>ARBEIDSREGLEMENT DEEL I</w:t>
      </w:r>
    </w:p>
    <w:p w14:paraId="6D6D6FD8" w14:textId="77777777" w:rsidR="009847C3" w:rsidRPr="00761DFD" w:rsidRDefault="009847C3" w:rsidP="009847C3">
      <w:pPr>
        <w:tabs>
          <w:tab w:val="left" w:pos="2608"/>
          <w:tab w:val="left" w:pos="4820"/>
          <w:tab w:val="left" w:pos="8732"/>
        </w:tabs>
        <w:spacing w:after="0" w:line="240" w:lineRule="auto"/>
        <w:rPr>
          <w:rFonts w:cs="Arial"/>
          <w:lang w:val="nl-BE"/>
        </w:rPr>
      </w:pPr>
      <w:r w:rsidRPr="007D2F83">
        <w:rPr>
          <w:rFonts w:eastAsia="Times"/>
          <w:b/>
          <w:noProof/>
          <w:color w:val="7843A5"/>
          <w:kern w:val="32"/>
          <w:sz w:val="40"/>
          <w:szCs w:val="24"/>
          <w:lang w:val="nl-NL" w:eastAsia="nl-BE"/>
        </w:rPr>
        <w:t>ALGEMENE BEPALINGEN</w:t>
      </w:r>
    </w:p>
    <w:p w14:paraId="1A689533" w14:textId="77777777" w:rsidR="009847C3" w:rsidRPr="00E35638" w:rsidRDefault="009847C3" w:rsidP="009847C3">
      <w:pPr>
        <w:pStyle w:val="Kop3"/>
        <w:spacing w:after="0"/>
        <w:rPr>
          <w:b/>
          <w:color w:val="auto"/>
        </w:rPr>
      </w:pPr>
      <w:r w:rsidRPr="00E35638">
        <w:rPr>
          <w:b/>
          <w:color w:val="auto"/>
        </w:rPr>
        <w:t>Art. 1</w:t>
      </w:r>
      <w:r w:rsidRPr="00E35638">
        <w:rPr>
          <w:b/>
          <w:color w:val="auto"/>
        </w:rPr>
        <w:tab/>
        <w:t>Toepassingsgebied</w:t>
      </w:r>
    </w:p>
    <w:p w14:paraId="39309660" w14:textId="77777777" w:rsidR="009847C3" w:rsidRPr="007D2F83" w:rsidRDefault="009847C3" w:rsidP="009847C3">
      <w:pPr>
        <w:spacing w:after="0"/>
        <w:contextualSpacing/>
        <w:jc w:val="both"/>
        <w:rPr>
          <w:rFonts w:cs="Arial"/>
          <w:lang w:val="nl-BE"/>
        </w:rPr>
      </w:pPr>
      <w:r w:rsidRPr="007D2F83">
        <w:rPr>
          <w:rFonts w:cs="Arial"/>
          <w:lang w:val="nl-BE"/>
        </w:rPr>
        <w:t>Dit reglement regelt de arbeidsvoorwaarden van de werknemers en gelijkgestelden binnen de onderneming overeenkomstig de Wet d.d. 8/4/65 tot instelling van de arbeidsreglementen, en dit ongeacht hun functie, leeftijd, geslacht of nationaliteit.</w:t>
      </w:r>
    </w:p>
    <w:p w14:paraId="1805BA58" w14:textId="77777777" w:rsidR="009847C3" w:rsidRPr="007D2F83" w:rsidRDefault="009847C3" w:rsidP="009847C3">
      <w:pPr>
        <w:contextualSpacing/>
        <w:jc w:val="both"/>
        <w:rPr>
          <w:rFonts w:cs="Arial"/>
          <w:lang w:val="nl-BE"/>
        </w:rPr>
      </w:pPr>
      <w:r w:rsidRPr="007D2F83">
        <w:rPr>
          <w:rFonts w:cs="Arial"/>
          <w:lang w:val="nl-BE"/>
        </w:rPr>
        <w:t>Iedere werknemer en gelijkgestelde wordt geacht dit reglement te kennen en te aanvaarden.  Er kan alleen in individuele gevallen worden van afgeweken, tijdelijk of definitief, zonder echter bestaande wettelijke of reglementaire voorschriften te overtreden.  Deze afwijkingen moeten schriftelijk en in tweevoud vastgelegd worden.</w:t>
      </w:r>
    </w:p>
    <w:p w14:paraId="2ECA70CD" w14:textId="77777777" w:rsidR="009847C3" w:rsidRPr="00E35638" w:rsidRDefault="009847C3" w:rsidP="009847C3">
      <w:pPr>
        <w:pStyle w:val="Kop3"/>
        <w:spacing w:after="0"/>
        <w:rPr>
          <w:b/>
          <w:color w:val="auto"/>
        </w:rPr>
      </w:pPr>
      <w:r>
        <w:rPr>
          <w:b/>
          <w:color w:val="auto"/>
        </w:rPr>
        <w:t>Art. 2</w:t>
      </w:r>
      <w:r>
        <w:rPr>
          <w:b/>
          <w:color w:val="auto"/>
        </w:rPr>
        <w:tab/>
        <w:t xml:space="preserve">Persoonsgegevens </w:t>
      </w:r>
      <w:r w:rsidRPr="00E35638">
        <w:rPr>
          <w:b/>
          <w:color w:val="auto"/>
        </w:rPr>
        <w:t>- Privacyclausule</w:t>
      </w:r>
    </w:p>
    <w:p w14:paraId="2756301B" w14:textId="6D69469D" w:rsidR="009847C3" w:rsidRPr="007D2F83" w:rsidRDefault="009847C3" w:rsidP="009847C3">
      <w:pPr>
        <w:spacing w:after="0"/>
        <w:contextualSpacing/>
        <w:jc w:val="both"/>
        <w:rPr>
          <w:rFonts w:cs="Arial"/>
          <w:lang w:val="nl-BE"/>
        </w:rPr>
      </w:pPr>
      <w:r w:rsidRPr="007D2F83">
        <w:rPr>
          <w:rFonts w:cs="Arial"/>
          <w:lang w:val="nl-BE"/>
        </w:rPr>
        <w:t>De verwerking van de persoonsgegevens van de werknemers in het kader van de Algemene Verordening Gegevensbescherming (AVG), is opgenomen in bijlage van dit reglement.</w:t>
      </w:r>
    </w:p>
    <w:p w14:paraId="30804829" w14:textId="77777777" w:rsidR="009847C3" w:rsidRPr="007D2F83" w:rsidRDefault="009847C3" w:rsidP="009847C3">
      <w:pPr>
        <w:pStyle w:val="Kop2"/>
      </w:pPr>
      <w:r w:rsidRPr="007D2F83">
        <w:t>Arbeidstijden en onderbrekingen</w:t>
      </w:r>
    </w:p>
    <w:p w14:paraId="445D2A41" w14:textId="77777777" w:rsidR="009847C3" w:rsidRPr="00E35638" w:rsidRDefault="009847C3" w:rsidP="009847C3">
      <w:pPr>
        <w:pStyle w:val="Kop3"/>
        <w:spacing w:after="0"/>
        <w:rPr>
          <w:b/>
          <w:color w:val="auto"/>
        </w:rPr>
      </w:pPr>
      <w:r w:rsidRPr="00E35638">
        <w:rPr>
          <w:b/>
          <w:color w:val="auto"/>
        </w:rPr>
        <w:t>Art. 3</w:t>
      </w:r>
      <w:r w:rsidRPr="00E35638">
        <w:rPr>
          <w:b/>
          <w:color w:val="auto"/>
        </w:rPr>
        <w:tab/>
        <w:t>Arbeidstijden</w:t>
      </w:r>
    </w:p>
    <w:p w14:paraId="452AE5E4" w14:textId="77777777" w:rsidR="009847C3" w:rsidRPr="007D2F83" w:rsidRDefault="009847C3" w:rsidP="009847C3">
      <w:pPr>
        <w:contextualSpacing/>
        <w:jc w:val="both"/>
        <w:rPr>
          <w:rFonts w:cs="Arial"/>
          <w:lang w:val="nl-BE"/>
        </w:rPr>
      </w:pPr>
      <w:r w:rsidRPr="007D2F83">
        <w:rPr>
          <w:rFonts w:cs="Arial"/>
          <w:b/>
          <w:lang w:val="nl-BE"/>
        </w:rPr>
        <w:t xml:space="preserve">§1. </w:t>
      </w:r>
      <w:r w:rsidRPr="007D2F83">
        <w:rPr>
          <w:rFonts w:cs="Arial"/>
          <w:lang w:val="nl-BE"/>
        </w:rPr>
        <w:t xml:space="preserve"> De arbeidsduur is de tijd gedurende welke de werknemer ter beschikking is van de werkgever.</w:t>
      </w:r>
    </w:p>
    <w:p w14:paraId="19C23359" w14:textId="77777777" w:rsidR="009847C3" w:rsidRPr="007D2F83" w:rsidRDefault="009847C3" w:rsidP="009847C3">
      <w:pPr>
        <w:contextualSpacing/>
        <w:jc w:val="both"/>
        <w:rPr>
          <w:rFonts w:cs="Arial"/>
          <w:lang w:val="nl-BE"/>
        </w:rPr>
      </w:pPr>
    </w:p>
    <w:p w14:paraId="4A3896CD" w14:textId="77777777" w:rsidR="009847C3" w:rsidRPr="007D2F83" w:rsidRDefault="009847C3" w:rsidP="009847C3">
      <w:pPr>
        <w:contextualSpacing/>
        <w:jc w:val="both"/>
        <w:rPr>
          <w:rFonts w:cs="Arial"/>
          <w:lang w:val="nl-BE"/>
        </w:rPr>
      </w:pPr>
      <w:r w:rsidRPr="007D2F83">
        <w:rPr>
          <w:rFonts w:cs="Arial"/>
          <w:b/>
          <w:lang w:val="nl-BE"/>
        </w:rPr>
        <w:t>§2.</w:t>
      </w:r>
      <w:r w:rsidRPr="007D2F83">
        <w:rPr>
          <w:rFonts w:cs="Arial"/>
          <w:lang w:val="nl-BE"/>
        </w:rPr>
        <w:t xml:space="preserve">  De aanvang en het einde van de gewone arbeidsdagen, het tijdstip en de duur van de rusttijden, zijn bepaald zoals vermeld op het werkrooster, Deel II, Bijlage I.</w:t>
      </w:r>
    </w:p>
    <w:p w14:paraId="77FE1C86" w14:textId="77777777" w:rsidR="009847C3" w:rsidRPr="007D2F83" w:rsidRDefault="009847C3" w:rsidP="009847C3">
      <w:pPr>
        <w:contextualSpacing/>
        <w:jc w:val="both"/>
        <w:rPr>
          <w:rFonts w:cs="Arial"/>
          <w:lang w:val="nl-BE"/>
        </w:rPr>
      </w:pPr>
      <w:r w:rsidRPr="007D2F83">
        <w:rPr>
          <w:rFonts w:cs="Arial"/>
          <w:lang w:val="nl-BE"/>
        </w:rPr>
        <w:t>De in Deel II, Bijlage I vermelde werkroosters zijn noch van toepassing op de personen die een vertrouwenspost of leidinggevende functie bekleden, noch op handelsvertegenwoordigers.</w:t>
      </w:r>
    </w:p>
    <w:p w14:paraId="6A9929A7" w14:textId="77777777" w:rsidR="009847C3" w:rsidRPr="007D2F83" w:rsidRDefault="009847C3" w:rsidP="009847C3">
      <w:pPr>
        <w:contextualSpacing/>
        <w:jc w:val="both"/>
        <w:rPr>
          <w:rFonts w:cs="Arial"/>
          <w:lang w:val="nl-BE"/>
        </w:rPr>
      </w:pPr>
    </w:p>
    <w:p w14:paraId="10DFD7F1" w14:textId="77777777" w:rsidR="009847C3" w:rsidRPr="007D2F83" w:rsidRDefault="009847C3" w:rsidP="009847C3">
      <w:pPr>
        <w:contextualSpacing/>
        <w:jc w:val="both"/>
        <w:rPr>
          <w:rFonts w:cs="Arial"/>
          <w:lang w:val="nl-BE"/>
        </w:rPr>
      </w:pPr>
      <w:r w:rsidRPr="007D2F83">
        <w:rPr>
          <w:rFonts w:cs="Arial"/>
          <w:b/>
          <w:lang w:val="nl-BE"/>
        </w:rPr>
        <w:t>§3.</w:t>
      </w:r>
      <w:r w:rsidRPr="007D2F83">
        <w:rPr>
          <w:rFonts w:cs="Arial"/>
          <w:lang w:val="nl-BE"/>
        </w:rPr>
        <w:t xml:space="preserve"> In geval van een veranderlijk dagelijks werkrooster, zowel in een vaste wekelijkse arbeidsregeling (vast aantal uren per week), als in een variabele wekelijkse arbeidsregeling (variabel aantal uren per week), moeten de dagelijkse werktijden op voorhand ter kennis van de betrokken werknemers worden gebracht met een bericht, op de wijze en binnen de termijn bepaald in deel II, bijlage II.</w:t>
      </w:r>
    </w:p>
    <w:p w14:paraId="766BFE15" w14:textId="77777777" w:rsidR="009847C3" w:rsidRPr="007D2F83" w:rsidRDefault="009847C3" w:rsidP="009847C3">
      <w:pPr>
        <w:contextualSpacing/>
        <w:jc w:val="both"/>
        <w:rPr>
          <w:rFonts w:cs="Arial"/>
          <w:lang w:val="nl-BE"/>
        </w:rPr>
      </w:pPr>
    </w:p>
    <w:p w14:paraId="27FF5B0D" w14:textId="4BD9D08E" w:rsidR="009847C3" w:rsidRDefault="009847C3" w:rsidP="009847C3">
      <w:pPr>
        <w:contextualSpacing/>
        <w:jc w:val="both"/>
        <w:rPr>
          <w:rFonts w:cs="Arial"/>
          <w:lang w:val="nl-BE"/>
        </w:rPr>
      </w:pPr>
      <w:r w:rsidRPr="007D2F83">
        <w:rPr>
          <w:rFonts w:cs="Arial"/>
          <w:lang w:val="nl-BE"/>
        </w:rPr>
        <w:t>Dit bericht moet bewaard blijven gedurende een termijn van 1 jaar te rekenen vanaf de dag waarop het werkrooster ophoudt van kracht te zijn.</w:t>
      </w:r>
    </w:p>
    <w:p w14:paraId="7E22B817" w14:textId="77777777" w:rsidR="00C17D71" w:rsidRPr="007D2F83" w:rsidRDefault="00C17D71" w:rsidP="009847C3">
      <w:pPr>
        <w:contextualSpacing/>
        <w:jc w:val="both"/>
        <w:rPr>
          <w:rFonts w:cs="Arial"/>
          <w:lang w:val="nl-BE"/>
        </w:rPr>
      </w:pPr>
    </w:p>
    <w:p w14:paraId="0A54B919" w14:textId="77777777" w:rsidR="009847C3" w:rsidRPr="007D2F83" w:rsidRDefault="009847C3" w:rsidP="009847C3">
      <w:pPr>
        <w:contextualSpacing/>
        <w:jc w:val="both"/>
        <w:rPr>
          <w:rFonts w:cs="Arial"/>
          <w:lang w:val="nl-BE"/>
        </w:rPr>
      </w:pPr>
      <w:r w:rsidRPr="007D2F83">
        <w:rPr>
          <w:rFonts w:cs="Arial"/>
          <w:b/>
          <w:lang w:val="nl-BE"/>
        </w:rPr>
        <w:t>§4.</w:t>
      </w:r>
      <w:r w:rsidRPr="007D2F83">
        <w:rPr>
          <w:rFonts w:cs="Arial"/>
          <w:lang w:val="nl-BE"/>
        </w:rPr>
        <w:t xml:space="preserve"> Indien gewerkt wordt met een systeem van tijdsregistratie (prikklok), moeten alle werknemers zich daaraan onderwerpen, behoudens afwijkingen individueel en uitdrukkelijk toegestaan door de werkgever.  Prikken i.p.v. een collega wordt beschouwd als een grond voor ontslag om dringende reden.</w:t>
      </w:r>
    </w:p>
    <w:p w14:paraId="6F4DB079" w14:textId="77777777" w:rsidR="009847C3" w:rsidRPr="007D2F83" w:rsidRDefault="009847C3" w:rsidP="009847C3">
      <w:pPr>
        <w:contextualSpacing/>
        <w:jc w:val="both"/>
        <w:rPr>
          <w:rFonts w:cs="Arial"/>
          <w:lang w:val="nl-BE"/>
        </w:rPr>
      </w:pPr>
    </w:p>
    <w:p w14:paraId="1277FB3C" w14:textId="624B508B" w:rsidR="009847C3" w:rsidRDefault="009847C3" w:rsidP="009847C3">
      <w:pPr>
        <w:contextualSpacing/>
        <w:jc w:val="both"/>
        <w:rPr>
          <w:rFonts w:cs="Arial"/>
          <w:lang w:val="nl-BE"/>
        </w:rPr>
      </w:pPr>
      <w:r w:rsidRPr="007D2F83">
        <w:rPr>
          <w:rFonts w:cs="Arial"/>
          <w:b/>
          <w:lang w:val="nl-BE"/>
        </w:rPr>
        <w:t>§5.</w:t>
      </w:r>
      <w:r w:rsidRPr="007D2F83">
        <w:rPr>
          <w:rFonts w:cs="Arial"/>
          <w:lang w:val="nl-BE"/>
        </w:rPr>
        <w:t xml:space="preserve"> Indien een arbeidsregeling van kleine flexibiliteit (art. 20bis van de Arbeidswet) wordt toegepast na invoering door een </w:t>
      </w:r>
      <w:r>
        <w:rPr>
          <w:rFonts w:cs="Arial"/>
          <w:lang w:val="nl-BE"/>
        </w:rPr>
        <w:t>cao</w:t>
      </w:r>
      <w:r w:rsidRPr="007D2F83">
        <w:rPr>
          <w:rFonts w:cs="Arial"/>
          <w:lang w:val="nl-BE"/>
        </w:rPr>
        <w:t xml:space="preserve"> of door wijziging van het arbeidsreglement worden de modaliteiten van deze regeling weergegeven in Deel II van dit reglement.  </w:t>
      </w:r>
    </w:p>
    <w:p w14:paraId="7E5DE18C" w14:textId="77777777" w:rsidR="00EE5350" w:rsidRPr="007D2F83" w:rsidRDefault="00EE5350" w:rsidP="009847C3">
      <w:pPr>
        <w:contextualSpacing/>
        <w:jc w:val="both"/>
        <w:rPr>
          <w:rFonts w:cs="Arial"/>
          <w:lang w:val="nl-BE"/>
        </w:rPr>
      </w:pPr>
    </w:p>
    <w:p w14:paraId="1FEDE838" w14:textId="77777777" w:rsidR="009847C3" w:rsidRPr="007D2F83" w:rsidRDefault="009847C3" w:rsidP="009847C3">
      <w:pPr>
        <w:contextualSpacing/>
        <w:jc w:val="both"/>
        <w:rPr>
          <w:rFonts w:cs="Arial"/>
          <w:lang w:val="nl-BE"/>
        </w:rPr>
      </w:pPr>
      <w:r w:rsidRPr="007D2F83">
        <w:rPr>
          <w:rFonts w:cs="Arial"/>
          <w:lang w:val="nl-BE"/>
        </w:rPr>
        <w:t>Van de gemiddelde wekelijkse arbeidsduur kan in dat geval met maximum 5 uur per week afgeweken worden (met een maximale wekelijkse arbeidsduur van 45 uur) en van de gemiddelde dagelijkse grens met maximum 2 uur per dag (met een maximale dagelijkse arbeidsduur van 9 uur).</w:t>
      </w:r>
    </w:p>
    <w:p w14:paraId="04F26166" w14:textId="77777777" w:rsidR="009847C3" w:rsidRPr="007D2F83" w:rsidRDefault="009847C3" w:rsidP="009847C3">
      <w:pPr>
        <w:contextualSpacing/>
        <w:jc w:val="both"/>
        <w:rPr>
          <w:rFonts w:cs="Arial"/>
          <w:lang w:val="nl-BE"/>
        </w:rPr>
      </w:pPr>
    </w:p>
    <w:p w14:paraId="618F2A3E" w14:textId="5DE30BD0" w:rsidR="009847C3" w:rsidRPr="0097538E" w:rsidRDefault="009847C3" w:rsidP="009847C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contextualSpacing/>
        <w:jc w:val="both"/>
        <w:rPr>
          <w:rFonts w:cs="Arial"/>
          <w:snapToGrid w:val="0"/>
          <w:lang w:val="nl-BE" w:eastAsia="fr-FR"/>
        </w:rPr>
      </w:pPr>
      <w:r w:rsidRPr="00E35638">
        <w:rPr>
          <w:rFonts w:cs="Arial"/>
          <w:b/>
          <w:snapToGrid w:val="0"/>
          <w:lang w:val="nl-BE" w:eastAsia="fr-FR"/>
        </w:rPr>
        <w:t>§6.</w:t>
      </w:r>
      <w:r w:rsidRPr="0097538E">
        <w:rPr>
          <w:rFonts w:cs="Arial"/>
          <w:snapToGrid w:val="0"/>
          <w:lang w:val="nl-BE" w:eastAsia="fr-FR"/>
        </w:rPr>
        <w:t xml:space="preserve">  Op geen enkel ogenblik mag het aantal te recupereren overuren meer dan 143 uur bedragen. Wanneer die grens bereikt wordt, moeten er recuperatiedagen worden toegekend voordat er nieuwe overuren gepresteerd kunnen worden tijdens de betrokken referteperiode</w:t>
      </w:r>
      <w:r w:rsidR="001D2F0B">
        <w:rPr>
          <w:rFonts w:cs="Arial"/>
          <w:snapToGrid w:val="0"/>
          <w:lang w:val="nl-BE" w:eastAsia="fr-FR"/>
        </w:rPr>
        <w:t xml:space="preserve"> van ……………………</w:t>
      </w:r>
      <w:r w:rsidR="001D2F0B">
        <w:rPr>
          <w:rFonts w:cs="Arial"/>
          <w:i/>
          <w:iCs/>
          <w:snapToGrid w:val="0"/>
          <w:lang w:val="nl-BE" w:eastAsia="fr-FR"/>
        </w:rPr>
        <w:t xml:space="preserve">referteperiode toevoegen. </w:t>
      </w:r>
      <w:r w:rsidRPr="0097538E">
        <w:rPr>
          <w:rFonts w:cs="Arial"/>
          <w:snapToGrid w:val="0"/>
          <w:lang w:val="nl-BE" w:eastAsia="fr-FR"/>
        </w:rPr>
        <w:t xml:space="preserve"> </w:t>
      </w:r>
    </w:p>
    <w:p w14:paraId="4C548276" w14:textId="77777777" w:rsidR="009847C3" w:rsidRPr="0097538E" w:rsidRDefault="009847C3" w:rsidP="009847C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contextualSpacing/>
        <w:jc w:val="both"/>
        <w:rPr>
          <w:rFonts w:cs="Arial"/>
          <w:snapToGrid w:val="0"/>
          <w:lang w:val="nl-BE" w:eastAsia="fr-FR"/>
        </w:rPr>
      </w:pPr>
    </w:p>
    <w:p w14:paraId="611DBEF5" w14:textId="7857BA1F" w:rsidR="009847C3" w:rsidRDefault="009847C3" w:rsidP="009847C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contextualSpacing/>
        <w:jc w:val="both"/>
        <w:rPr>
          <w:rFonts w:cs="Arial"/>
          <w:snapToGrid w:val="0"/>
          <w:lang w:val="nl-BE" w:eastAsia="fr-FR"/>
        </w:rPr>
      </w:pPr>
      <w:r w:rsidRPr="00E35638">
        <w:rPr>
          <w:rFonts w:cs="Arial"/>
          <w:b/>
          <w:snapToGrid w:val="0"/>
          <w:lang w:val="nl-BE" w:eastAsia="fr-FR"/>
        </w:rPr>
        <w:lastRenderedPageBreak/>
        <w:t>§7.</w:t>
      </w:r>
      <w:r w:rsidRPr="0097538E">
        <w:rPr>
          <w:rFonts w:cs="Arial"/>
          <w:snapToGrid w:val="0"/>
          <w:lang w:val="nl-BE" w:eastAsia="fr-FR"/>
        </w:rPr>
        <w:t xml:space="preserve"> In geval van overuren gepresteerd in het kader van een buitengewone vermeerdering van werk of van arbeid die door een onvoorziene noodzakelijkheid wordt vereist, kan de werknemer kiezen de eerste 130 overuren die per jaar worden gepresteerd, al dan niet te recupereren. Deze grens van 130 uur kan tot 143 uur worden verhoogd via een sectorale cao. </w:t>
      </w:r>
    </w:p>
    <w:p w14:paraId="588C2721" w14:textId="5C22C41A" w:rsidR="00D76863" w:rsidRDefault="00D76863" w:rsidP="009847C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contextualSpacing/>
        <w:jc w:val="both"/>
        <w:rPr>
          <w:rFonts w:cs="Arial"/>
          <w:snapToGrid w:val="0"/>
          <w:lang w:val="nl-BE" w:eastAsia="fr-FR"/>
        </w:rPr>
      </w:pPr>
    </w:p>
    <w:p w14:paraId="4D1F9A5E" w14:textId="77777777" w:rsidR="00D76863" w:rsidRPr="00AE4708" w:rsidRDefault="00D76863" w:rsidP="00D7686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contextualSpacing/>
        <w:jc w:val="both"/>
        <w:rPr>
          <w:rFonts w:cs="Arial"/>
          <w:snapToGrid w:val="0"/>
          <w:lang w:val="nl-BE" w:eastAsia="fr-FR"/>
        </w:rPr>
      </w:pPr>
      <w:r w:rsidRPr="00AE4708">
        <w:rPr>
          <w:rFonts w:cs="Arial"/>
          <w:b/>
          <w:snapToGrid w:val="0"/>
          <w:lang w:val="nl-BE" w:eastAsia="fr-FR"/>
        </w:rPr>
        <w:t>§8.</w:t>
      </w:r>
      <w:r w:rsidRPr="00AE4708">
        <w:rPr>
          <w:rFonts w:cs="Arial"/>
          <w:snapToGrid w:val="0"/>
          <w:lang w:val="nl-BE" w:eastAsia="fr-FR"/>
        </w:rPr>
        <w:t xml:space="preserve"> Bij het presteren van overuren zal aan de werknemer een </w:t>
      </w:r>
      <w:proofErr w:type="spellStart"/>
      <w:r w:rsidRPr="00AE4708">
        <w:rPr>
          <w:rFonts w:cs="Arial"/>
          <w:snapToGrid w:val="0"/>
          <w:lang w:val="nl-BE" w:eastAsia="fr-FR"/>
        </w:rPr>
        <w:t>overloon</w:t>
      </w:r>
      <w:proofErr w:type="spellEnd"/>
      <w:r w:rsidRPr="00AE4708">
        <w:rPr>
          <w:rFonts w:cs="Arial"/>
          <w:snapToGrid w:val="0"/>
          <w:lang w:val="nl-BE" w:eastAsia="fr-FR"/>
        </w:rPr>
        <w:t xml:space="preserve"> van 50</w:t>
      </w:r>
      <w:r w:rsidRPr="00AE4708">
        <w:rPr>
          <w:rFonts w:cs="Arial"/>
          <w:lang w:val="nl-BE"/>
        </w:rPr>
        <w:t xml:space="preserve"> pct. </w:t>
      </w:r>
      <w:r w:rsidRPr="00AE4708">
        <w:rPr>
          <w:rFonts w:cs="Arial"/>
          <w:snapToGrid w:val="0"/>
          <w:lang w:val="nl-BE" w:eastAsia="fr-FR"/>
        </w:rPr>
        <w:t xml:space="preserve"> of 100</w:t>
      </w:r>
      <w:r w:rsidRPr="00AE4708">
        <w:rPr>
          <w:rFonts w:cs="Arial"/>
          <w:lang w:val="nl-BE"/>
        </w:rPr>
        <w:t xml:space="preserve"> pct. </w:t>
      </w:r>
      <w:r w:rsidRPr="00AE4708">
        <w:rPr>
          <w:rFonts w:cs="Arial"/>
          <w:snapToGrid w:val="0"/>
          <w:lang w:val="nl-BE" w:eastAsia="fr-FR"/>
        </w:rPr>
        <w:t xml:space="preserve"> (zon- of feestdagen) van het normale loon worden toegekend. Daarnaast heeft de werknemer recht op inhaalrust overeenkomstig de gewerkte overuren.  Dit alles conform de art.26bis en 29 van de Arbeidswet van 16 maart 1971, tenzij er wettelijke of sectorale uitzonderingen zijn. </w:t>
      </w:r>
    </w:p>
    <w:p w14:paraId="5071D45A" w14:textId="77777777" w:rsidR="00D76863" w:rsidRPr="00AE4708" w:rsidRDefault="00D76863" w:rsidP="00D76863">
      <w:pPr>
        <w:pStyle w:val="Kop1"/>
        <w:shd w:val="clear" w:color="auto" w:fill="FAFAFA"/>
        <w:spacing w:line="276" w:lineRule="auto"/>
        <w:jc w:val="both"/>
        <w:rPr>
          <w:rFonts w:eastAsia="MS Mincho" w:cs="Arial"/>
          <w:b w:val="0"/>
          <w:noProof w:val="0"/>
          <w:snapToGrid w:val="0"/>
          <w:color w:val="auto"/>
          <w:kern w:val="0"/>
          <w:sz w:val="20"/>
          <w:szCs w:val="20"/>
          <w:lang w:val="nl-BE" w:eastAsia="fr-FR"/>
        </w:rPr>
      </w:pPr>
      <w:r w:rsidRPr="00AE4708">
        <w:rPr>
          <w:rFonts w:eastAsia="MS Mincho" w:cs="Arial"/>
          <w:bCs/>
          <w:noProof w:val="0"/>
          <w:snapToGrid w:val="0"/>
          <w:color w:val="auto"/>
          <w:kern w:val="0"/>
          <w:sz w:val="20"/>
          <w:szCs w:val="20"/>
          <w:lang w:val="nl-BE" w:eastAsia="fr-FR"/>
        </w:rPr>
        <w:t>§9</w:t>
      </w:r>
      <w:r w:rsidRPr="00AE4708">
        <w:rPr>
          <w:rFonts w:eastAsia="MS Mincho" w:cs="Arial"/>
          <w:b w:val="0"/>
          <w:noProof w:val="0"/>
          <w:snapToGrid w:val="0"/>
          <w:color w:val="auto"/>
          <w:kern w:val="0"/>
          <w:sz w:val="20"/>
          <w:szCs w:val="20"/>
          <w:lang w:val="nl-BE" w:eastAsia="fr-FR"/>
        </w:rPr>
        <w:t xml:space="preserve">. In geval van overschrijdingen van het vastgestelde uurrooster in het kader van een deeltijdse tewerkstelling, worden de aldus gepresteerde uren overeenkomstig artikel 29 van de Arbeidswet van 16 maart 1971 </w:t>
      </w:r>
      <w:proofErr w:type="spellStart"/>
      <w:r w:rsidRPr="00AE4708">
        <w:rPr>
          <w:rFonts w:eastAsia="MS Mincho" w:cs="Arial"/>
          <w:b w:val="0"/>
          <w:noProof w:val="0"/>
          <w:snapToGrid w:val="0"/>
          <w:color w:val="auto"/>
          <w:kern w:val="0"/>
          <w:sz w:val="20"/>
          <w:szCs w:val="20"/>
          <w:lang w:val="nl-BE" w:eastAsia="fr-FR"/>
        </w:rPr>
        <w:t>verloond</w:t>
      </w:r>
      <w:proofErr w:type="spellEnd"/>
      <w:r w:rsidRPr="00AE4708">
        <w:rPr>
          <w:rFonts w:eastAsia="MS Mincho" w:cs="Arial"/>
          <w:b w:val="0"/>
          <w:noProof w:val="0"/>
          <w:snapToGrid w:val="0"/>
          <w:color w:val="auto"/>
          <w:kern w:val="0"/>
          <w:sz w:val="20"/>
          <w:szCs w:val="20"/>
          <w:lang w:val="nl-BE" w:eastAsia="fr-FR"/>
        </w:rPr>
        <w:t xml:space="preserve"> door betaling van een </w:t>
      </w:r>
      <w:proofErr w:type="spellStart"/>
      <w:r w:rsidRPr="00AE4708">
        <w:rPr>
          <w:rFonts w:eastAsia="MS Mincho" w:cs="Arial"/>
          <w:b w:val="0"/>
          <w:noProof w:val="0"/>
          <w:snapToGrid w:val="0"/>
          <w:color w:val="auto"/>
          <w:kern w:val="0"/>
          <w:sz w:val="20"/>
          <w:szCs w:val="20"/>
          <w:lang w:val="nl-BE" w:eastAsia="fr-FR"/>
        </w:rPr>
        <w:t>overloon</w:t>
      </w:r>
      <w:proofErr w:type="spellEnd"/>
      <w:r w:rsidRPr="00AE4708">
        <w:rPr>
          <w:rFonts w:eastAsia="MS Mincho" w:cs="Arial"/>
          <w:b w:val="0"/>
          <w:noProof w:val="0"/>
          <w:snapToGrid w:val="0"/>
          <w:color w:val="auto"/>
          <w:kern w:val="0"/>
          <w:sz w:val="20"/>
          <w:szCs w:val="20"/>
          <w:lang w:val="nl-BE" w:eastAsia="fr-FR"/>
        </w:rPr>
        <w:t xml:space="preserve"> gelijk aan 50 pct. of 100 pct. van het normaal loon, tenzij er wettelijke of sectorale uitzonderingen zijn.</w:t>
      </w:r>
    </w:p>
    <w:p w14:paraId="39EC501F" w14:textId="77777777" w:rsidR="00D76863" w:rsidRPr="00AE4708" w:rsidRDefault="00D76863" w:rsidP="00D76863">
      <w:pPr>
        <w:spacing w:after="200" w:line="276" w:lineRule="auto"/>
        <w:contextualSpacing/>
        <w:jc w:val="both"/>
        <w:rPr>
          <w:rFonts w:cs="Arial"/>
          <w:snapToGrid w:val="0"/>
          <w:lang w:val="nl-BE" w:eastAsia="fr-FR"/>
        </w:rPr>
      </w:pPr>
      <w:r w:rsidRPr="00AE4708">
        <w:rPr>
          <w:rFonts w:cs="Arial"/>
          <w:snapToGrid w:val="0"/>
          <w:lang w:val="nl-BE" w:eastAsia="fr-FR"/>
        </w:rPr>
        <w:t xml:space="preserve">Dit </w:t>
      </w:r>
      <w:proofErr w:type="spellStart"/>
      <w:r w:rsidRPr="00AE4708">
        <w:rPr>
          <w:rFonts w:cs="Arial"/>
          <w:snapToGrid w:val="0"/>
          <w:lang w:val="nl-BE" w:eastAsia="fr-FR"/>
        </w:rPr>
        <w:t>overloon</w:t>
      </w:r>
      <w:proofErr w:type="spellEnd"/>
      <w:r w:rsidRPr="00AE4708">
        <w:rPr>
          <w:rFonts w:cs="Arial"/>
          <w:snapToGrid w:val="0"/>
          <w:lang w:val="nl-BE" w:eastAsia="fr-FR"/>
        </w:rPr>
        <w:t xml:space="preserve"> moet evenwel slechts betaald worden voor de </w:t>
      </w:r>
      <w:proofErr w:type="spellStart"/>
      <w:r w:rsidRPr="00AE4708">
        <w:rPr>
          <w:rFonts w:cs="Arial"/>
          <w:snapToGrid w:val="0"/>
          <w:lang w:val="nl-BE" w:eastAsia="fr-FR"/>
        </w:rPr>
        <w:t>meeruren</w:t>
      </w:r>
      <w:proofErr w:type="spellEnd"/>
      <w:r w:rsidRPr="00AE4708">
        <w:rPr>
          <w:rFonts w:cs="Arial"/>
          <w:snapToGrid w:val="0"/>
          <w:lang w:val="nl-BE" w:eastAsia="fr-FR"/>
        </w:rPr>
        <w:t xml:space="preserve"> gepresteerd bovenop het overurenkrediet conform het KB van 25 juni 1990 tot gelijkstelling van sommige prestaties van deeltijds tewerkgestelde werknemers met overwerk. Dit krediet bedraagt 12 uren/maand, tenzij bij een flexibele arbeidsregeling met een variabel uurrooster. In laatstgenoemd geval bedraagt het krediet 3 uren en 14 minuten, vermenigvuldigd met het aantal weken die de referteperiode uitmaken om de gemiddelde wekelijkse arbeidsduur te bepalen. Deze kredieten kunnen bij CAO op sectoraal of op ondernemingsvlak gewijzigd worden.</w:t>
      </w:r>
    </w:p>
    <w:p w14:paraId="39CA7D6B" w14:textId="77777777" w:rsidR="00D76863" w:rsidRPr="00AE4708" w:rsidRDefault="00D76863" w:rsidP="00D76863">
      <w:pPr>
        <w:spacing w:after="200" w:line="276" w:lineRule="auto"/>
        <w:contextualSpacing/>
        <w:jc w:val="both"/>
        <w:rPr>
          <w:rFonts w:cs="Arial"/>
          <w:snapToGrid w:val="0"/>
          <w:lang w:val="nl-BE" w:eastAsia="fr-FR"/>
        </w:rPr>
      </w:pPr>
      <w:r w:rsidRPr="00AE4708">
        <w:rPr>
          <w:rFonts w:cs="Arial"/>
          <w:snapToGrid w:val="0"/>
          <w:lang w:val="nl-BE" w:eastAsia="fr-FR"/>
        </w:rPr>
        <w:t xml:space="preserve">Voor deze </w:t>
      </w:r>
      <w:proofErr w:type="spellStart"/>
      <w:r w:rsidRPr="00AE4708">
        <w:rPr>
          <w:rFonts w:cs="Arial"/>
          <w:snapToGrid w:val="0"/>
          <w:lang w:val="nl-BE" w:eastAsia="fr-FR"/>
        </w:rPr>
        <w:t>meerprestaties</w:t>
      </w:r>
      <w:proofErr w:type="spellEnd"/>
      <w:r w:rsidRPr="00AE4708">
        <w:rPr>
          <w:rFonts w:cs="Arial"/>
          <w:snapToGrid w:val="0"/>
          <w:lang w:val="nl-BE" w:eastAsia="fr-FR"/>
        </w:rPr>
        <w:t xml:space="preserve"> wordt er geen aanvullende inhaalrust toegekend.</w:t>
      </w:r>
    </w:p>
    <w:p w14:paraId="3CC9F216" w14:textId="34C6BAB5" w:rsidR="00D76863" w:rsidRPr="00D76863" w:rsidRDefault="00D76863" w:rsidP="003563A6">
      <w:pPr>
        <w:pStyle w:val="Kop1"/>
        <w:shd w:val="clear" w:color="auto" w:fill="FAFAFA"/>
        <w:spacing w:line="276" w:lineRule="auto"/>
        <w:jc w:val="both"/>
        <w:rPr>
          <w:rFonts w:cs="Arial"/>
          <w:snapToGrid w:val="0"/>
          <w:lang w:val="nl-BE" w:eastAsia="fr-FR"/>
        </w:rPr>
      </w:pPr>
      <w:r w:rsidRPr="00AE4708">
        <w:rPr>
          <w:rFonts w:eastAsia="MS Mincho" w:cs="Arial"/>
          <w:bCs/>
          <w:noProof w:val="0"/>
          <w:snapToGrid w:val="0"/>
          <w:color w:val="auto"/>
          <w:kern w:val="0"/>
          <w:sz w:val="20"/>
          <w:szCs w:val="20"/>
          <w:lang w:val="nl-BE" w:eastAsia="fr-FR"/>
        </w:rPr>
        <w:t>§10</w:t>
      </w:r>
      <w:r w:rsidRPr="00AE4708">
        <w:rPr>
          <w:rFonts w:eastAsia="MS Mincho" w:cs="Arial"/>
          <w:b w:val="0"/>
          <w:noProof w:val="0"/>
          <w:snapToGrid w:val="0"/>
          <w:color w:val="auto"/>
          <w:kern w:val="0"/>
          <w:sz w:val="20"/>
          <w:szCs w:val="20"/>
          <w:lang w:val="nl-BE" w:eastAsia="fr-FR"/>
        </w:rPr>
        <w:t>. Het presteren van bijkomende uren in het kader van een deeltijdse tewerkstelling, zowel op vraag van de werknemer als op vraag van de werkgever, kan aanleiding geven tot een aanpassing van de initieel afgesloten arbeidsovereenkomst, wanneer het initiële uurrooster gedurende een kwartaal met ten minste 1 uur gemiddeld per week werd overschreden.   Deze aanpassing gebeurt conform de voorwaarden en de modaliteiten voorzien in de NAR CAO nr. 35/3 betreffende sommige bepalingen van het arbeidsrecht ten aanzien van de deeltijdse arbeid.</w:t>
      </w:r>
    </w:p>
    <w:p w14:paraId="4D33B1E4" w14:textId="77777777" w:rsidR="009847C3" w:rsidRPr="00E35638" w:rsidRDefault="009847C3" w:rsidP="009847C3">
      <w:pPr>
        <w:pStyle w:val="Kop3"/>
        <w:spacing w:after="0"/>
        <w:rPr>
          <w:b/>
          <w:color w:val="auto"/>
        </w:rPr>
      </w:pPr>
      <w:r w:rsidRPr="00E35638">
        <w:rPr>
          <w:b/>
          <w:color w:val="auto"/>
        </w:rPr>
        <w:t>Art. 4</w:t>
      </w:r>
      <w:r w:rsidRPr="00E35638">
        <w:rPr>
          <w:b/>
          <w:color w:val="auto"/>
        </w:rPr>
        <w:tab/>
        <w:t>Onderbrekingen van de arbeid</w:t>
      </w:r>
    </w:p>
    <w:p w14:paraId="533C5F74" w14:textId="77777777" w:rsidR="009847C3" w:rsidRDefault="009847C3" w:rsidP="009847C3">
      <w:pPr>
        <w:spacing w:after="0"/>
        <w:ind w:right="1"/>
        <w:contextualSpacing/>
        <w:jc w:val="both"/>
        <w:rPr>
          <w:rFonts w:cs="Arial"/>
          <w:lang w:val="nl-BE"/>
        </w:rPr>
      </w:pPr>
      <w:r w:rsidRPr="007D2F83">
        <w:rPr>
          <w:rFonts w:cs="Arial"/>
          <w:lang w:val="nl-BE"/>
        </w:rPr>
        <w:t>De dagen van regelmatige onderbreking van de arbeid zijn:</w:t>
      </w:r>
    </w:p>
    <w:p w14:paraId="4E26C6FF" w14:textId="77777777" w:rsidR="009847C3" w:rsidRPr="007D2F83" w:rsidRDefault="009847C3" w:rsidP="009847C3">
      <w:pPr>
        <w:spacing w:after="0"/>
        <w:ind w:right="1"/>
        <w:contextualSpacing/>
        <w:jc w:val="both"/>
        <w:rPr>
          <w:rFonts w:cs="Arial"/>
          <w:lang w:val="nl-BE"/>
        </w:rPr>
      </w:pPr>
    </w:p>
    <w:p w14:paraId="40AD0705" w14:textId="77777777" w:rsidR="009847C3" w:rsidRPr="007D2F83" w:rsidRDefault="009847C3" w:rsidP="009847C3">
      <w:pPr>
        <w:spacing w:after="0"/>
        <w:ind w:left="432" w:right="1" w:hanging="432"/>
        <w:contextualSpacing/>
        <w:jc w:val="both"/>
        <w:rPr>
          <w:rFonts w:cs="Arial"/>
          <w:lang w:val="nl-BE"/>
        </w:rPr>
      </w:pPr>
      <w:r w:rsidRPr="007D2F83">
        <w:rPr>
          <w:rFonts w:cs="Arial"/>
          <w:lang w:val="nl-BE"/>
        </w:rPr>
        <w:t>1.</w:t>
      </w:r>
      <w:r w:rsidRPr="007D2F83">
        <w:rPr>
          <w:rFonts w:cs="Arial"/>
          <w:lang w:val="nl-BE"/>
        </w:rPr>
        <w:tab/>
      </w:r>
      <w:r w:rsidRPr="007D2F83">
        <w:rPr>
          <w:rFonts w:cs="Arial"/>
          <w:u w:val="single"/>
          <w:lang w:val="nl-BE"/>
        </w:rPr>
        <w:t>de zondagen</w:t>
      </w:r>
      <w:r w:rsidRPr="007D2F83">
        <w:rPr>
          <w:rFonts w:cs="Arial"/>
          <w:lang w:val="nl-BE"/>
        </w:rPr>
        <w:t>:</w:t>
      </w:r>
    </w:p>
    <w:p w14:paraId="48F31140" w14:textId="77777777" w:rsidR="009847C3" w:rsidRPr="007D2F83" w:rsidRDefault="009847C3" w:rsidP="009847C3">
      <w:pPr>
        <w:ind w:left="432" w:right="1"/>
        <w:contextualSpacing/>
        <w:jc w:val="both"/>
        <w:rPr>
          <w:rFonts w:cs="Arial"/>
          <w:lang w:val="nl-BE"/>
        </w:rPr>
      </w:pPr>
      <w:r w:rsidRPr="007D2F83">
        <w:rPr>
          <w:rFonts w:cs="Arial"/>
          <w:lang w:val="nl-BE"/>
        </w:rPr>
        <w:t xml:space="preserve">De werknemer die 's zondags werkt, heeft recht op onbetaalde inhaalrust.  </w:t>
      </w:r>
    </w:p>
    <w:p w14:paraId="2FE99433" w14:textId="77777777" w:rsidR="009847C3" w:rsidRPr="007D2F83" w:rsidRDefault="009847C3" w:rsidP="009847C3">
      <w:pPr>
        <w:ind w:left="432" w:right="1"/>
        <w:contextualSpacing/>
        <w:jc w:val="both"/>
        <w:rPr>
          <w:rFonts w:cs="Arial"/>
          <w:lang w:val="nl-BE"/>
        </w:rPr>
      </w:pPr>
      <w:r w:rsidRPr="007D2F83">
        <w:rPr>
          <w:rFonts w:cs="Arial"/>
          <w:lang w:val="nl-BE"/>
        </w:rPr>
        <w:t xml:space="preserve">De inhaalrust voor zondagsarbeid moet niet verrekend worden op de arbeidstijd van de werknemer. De inhaalrust mag dus samenvallen met een gewone </w:t>
      </w:r>
      <w:proofErr w:type="spellStart"/>
      <w:r w:rsidRPr="007D2F83">
        <w:rPr>
          <w:rFonts w:cs="Arial"/>
          <w:lang w:val="nl-BE"/>
        </w:rPr>
        <w:t>inactiviteitsdag</w:t>
      </w:r>
      <w:proofErr w:type="spellEnd"/>
      <w:r w:rsidRPr="007D2F83">
        <w:rPr>
          <w:rFonts w:cs="Arial"/>
          <w:lang w:val="nl-BE"/>
        </w:rPr>
        <w:t xml:space="preserve"> in de onderneming (bijvoorbeeld de zaterdag). </w:t>
      </w:r>
    </w:p>
    <w:p w14:paraId="2EE73B1A" w14:textId="77777777" w:rsidR="009847C3" w:rsidRPr="007D2F83" w:rsidRDefault="009847C3" w:rsidP="009847C3">
      <w:pPr>
        <w:ind w:left="432" w:right="1"/>
        <w:contextualSpacing/>
        <w:jc w:val="both"/>
        <w:rPr>
          <w:rFonts w:cs="Arial"/>
          <w:lang w:val="nl-BE"/>
        </w:rPr>
      </w:pPr>
      <w:r w:rsidRPr="007D2F83">
        <w:rPr>
          <w:rFonts w:cs="Arial"/>
          <w:lang w:val="nl-BE"/>
        </w:rPr>
        <w:t>Behoudens sectorale afwijkingen moet die inhaalrust toegekend worden binnen de 6 dagen die op de gewerkte zondag volgen.</w:t>
      </w:r>
    </w:p>
    <w:p w14:paraId="77D30E5D" w14:textId="77777777" w:rsidR="009847C3" w:rsidRPr="0097538E" w:rsidRDefault="009847C3" w:rsidP="009847C3">
      <w:pPr>
        <w:ind w:left="432" w:right="1"/>
        <w:contextualSpacing/>
        <w:jc w:val="both"/>
        <w:rPr>
          <w:rFonts w:cs="Arial"/>
        </w:rPr>
      </w:pPr>
      <w:r w:rsidRPr="0097538E">
        <w:rPr>
          <w:rFonts w:cs="Arial"/>
        </w:rPr>
        <w:t xml:space="preserve">De </w:t>
      </w:r>
      <w:proofErr w:type="spellStart"/>
      <w:r w:rsidRPr="0097538E">
        <w:rPr>
          <w:rFonts w:cs="Arial"/>
        </w:rPr>
        <w:t>rusttijd</w:t>
      </w:r>
      <w:proofErr w:type="spellEnd"/>
      <w:r w:rsidRPr="0097538E">
        <w:rPr>
          <w:rFonts w:cs="Arial"/>
        </w:rPr>
        <w:t xml:space="preserve"> </w:t>
      </w:r>
      <w:proofErr w:type="spellStart"/>
      <w:r w:rsidRPr="0097538E">
        <w:rPr>
          <w:rFonts w:cs="Arial"/>
        </w:rPr>
        <w:t>bedraagt</w:t>
      </w:r>
      <w:proofErr w:type="spellEnd"/>
      <w:r w:rsidRPr="0097538E">
        <w:rPr>
          <w:rFonts w:cs="Arial"/>
        </w:rPr>
        <w:t>:</w:t>
      </w:r>
    </w:p>
    <w:p w14:paraId="76DAEF48" w14:textId="77777777" w:rsidR="009847C3" w:rsidRPr="007D2F83" w:rsidRDefault="009847C3" w:rsidP="009847C3">
      <w:pPr>
        <w:numPr>
          <w:ilvl w:val="0"/>
          <w:numId w:val="12"/>
        </w:numPr>
        <w:spacing w:after="0" w:line="240" w:lineRule="auto"/>
        <w:ind w:right="1"/>
        <w:contextualSpacing/>
        <w:jc w:val="both"/>
        <w:rPr>
          <w:rFonts w:cs="Arial"/>
          <w:lang w:val="nl-BE"/>
        </w:rPr>
      </w:pPr>
      <w:r w:rsidRPr="007D2F83">
        <w:rPr>
          <w:rFonts w:cs="Arial"/>
          <w:lang w:val="nl-BE"/>
        </w:rPr>
        <w:t xml:space="preserve">een volle dag indien de </w:t>
      </w:r>
      <w:proofErr w:type="spellStart"/>
      <w:r w:rsidRPr="007D2F83">
        <w:rPr>
          <w:rFonts w:cs="Arial"/>
          <w:lang w:val="nl-BE"/>
        </w:rPr>
        <w:t>zondagarbeid</w:t>
      </w:r>
      <w:proofErr w:type="spellEnd"/>
      <w:r w:rsidRPr="007D2F83">
        <w:rPr>
          <w:rFonts w:cs="Arial"/>
          <w:lang w:val="nl-BE"/>
        </w:rPr>
        <w:t xml:space="preserve"> langer dan 4 uur heeft geduurd;</w:t>
      </w:r>
    </w:p>
    <w:p w14:paraId="481A93C4" w14:textId="12EC8885" w:rsidR="009847C3" w:rsidRDefault="009847C3" w:rsidP="009847C3">
      <w:pPr>
        <w:numPr>
          <w:ilvl w:val="0"/>
          <w:numId w:val="12"/>
        </w:numPr>
        <w:spacing w:after="0" w:line="240" w:lineRule="auto"/>
        <w:ind w:right="1"/>
        <w:contextualSpacing/>
        <w:jc w:val="both"/>
        <w:rPr>
          <w:rFonts w:cs="Arial"/>
          <w:lang w:val="nl-BE"/>
        </w:rPr>
      </w:pPr>
      <w:r w:rsidRPr="007D2F83">
        <w:rPr>
          <w:rFonts w:cs="Arial"/>
          <w:lang w:val="nl-BE"/>
        </w:rPr>
        <w:t>tenminste een halve dag indien niet langer dan 4 uur werd gewerkt op zondag. In dit laatste geval moet de inhaalrust verleend worden vóór of na 13 uur en op die dag mag niet meer dan 5 uur arbeid verricht worden.</w:t>
      </w:r>
    </w:p>
    <w:p w14:paraId="173E0BA1" w14:textId="77777777" w:rsidR="001530A3" w:rsidRPr="007D2F83" w:rsidRDefault="001530A3" w:rsidP="009847C3">
      <w:pPr>
        <w:numPr>
          <w:ilvl w:val="0"/>
          <w:numId w:val="12"/>
        </w:numPr>
        <w:spacing w:after="0" w:line="240" w:lineRule="auto"/>
        <w:ind w:right="1"/>
        <w:contextualSpacing/>
        <w:jc w:val="both"/>
        <w:rPr>
          <w:rFonts w:cs="Arial"/>
          <w:lang w:val="nl-BE"/>
        </w:rPr>
      </w:pPr>
    </w:p>
    <w:p w14:paraId="3EA3B4B9" w14:textId="77777777" w:rsidR="009847C3" w:rsidRPr="007D2F83" w:rsidRDefault="009847C3" w:rsidP="009847C3">
      <w:pPr>
        <w:ind w:left="792" w:right="1"/>
        <w:contextualSpacing/>
        <w:jc w:val="both"/>
        <w:rPr>
          <w:rFonts w:cs="Arial"/>
          <w:lang w:val="nl-BE"/>
        </w:rPr>
      </w:pPr>
    </w:p>
    <w:p w14:paraId="2958F3FA" w14:textId="77777777" w:rsidR="009847C3" w:rsidRPr="0097538E" w:rsidRDefault="009847C3" w:rsidP="009847C3">
      <w:pPr>
        <w:numPr>
          <w:ilvl w:val="0"/>
          <w:numId w:val="4"/>
        </w:numPr>
        <w:tabs>
          <w:tab w:val="clear" w:pos="435"/>
        </w:tabs>
        <w:spacing w:after="0" w:line="240" w:lineRule="auto"/>
        <w:ind w:right="1"/>
        <w:contextualSpacing/>
        <w:jc w:val="both"/>
        <w:rPr>
          <w:rFonts w:cs="Arial"/>
        </w:rPr>
      </w:pPr>
      <w:r w:rsidRPr="0097538E">
        <w:rPr>
          <w:rFonts w:cs="Arial"/>
          <w:u w:val="single"/>
        </w:rPr>
        <w:t xml:space="preserve">de </w:t>
      </w:r>
      <w:proofErr w:type="spellStart"/>
      <w:r w:rsidRPr="0097538E">
        <w:rPr>
          <w:rFonts w:cs="Arial"/>
          <w:u w:val="single"/>
        </w:rPr>
        <w:t>rustdag</w:t>
      </w:r>
      <w:proofErr w:type="spellEnd"/>
      <w:r w:rsidRPr="0097538E">
        <w:rPr>
          <w:rFonts w:cs="Arial"/>
        </w:rPr>
        <w:t>:</w:t>
      </w:r>
    </w:p>
    <w:p w14:paraId="54947E55" w14:textId="77777777" w:rsidR="009847C3" w:rsidRDefault="009847C3" w:rsidP="009847C3">
      <w:pPr>
        <w:ind w:left="435" w:right="1"/>
        <w:contextualSpacing/>
        <w:jc w:val="both"/>
        <w:rPr>
          <w:rFonts w:cs="Arial"/>
          <w:lang w:val="nl-BE"/>
        </w:rPr>
      </w:pPr>
      <w:r w:rsidRPr="007D2F83">
        <w:rPr>
          <w:rFonts w:cs="Arial"/>
          <w:lang w:val="nl-BE"/>
        </w:rPr>
        <w:t>Voortspruitend uit de eventuele toepassing van de vijfdagenweek en zoals vermeld in het werkrooster.</w:t>
      </w:r>
    </w:p>
    <w:p w14:paraId="5FBF6BC7" w14:textId="77777777" w:rsidR="009847C3" w:rsidRPr="007D2F83" w:rsidRDefault="009847C3" w:rsidP="009847C3">
      <w:pPr>
        <w:ind w:left="435" w:right="1"/>
        <w:contextualSpacing/>
        <w:jc w:val="both"/>
        <w:rPr>
          <w:rFonts w:cs="Arial"/>
          <w:lang w:val="nl-BE"/>
        </w:rPr>
      </w:pPr>
    </w:p>
    <w:p w14:paraId="4D969685" w14:textId="77777777" w:rsidR="009847C3" w:rsidRPr="0097538E" w:rsidRDefault="009847C3" w:rsidP="009847C3">
      <w:pPr>
        <w:numPr>
          <w:ilvl w:val="0"/>
          <w:numId w:val="4"/>
        </w:numPr>
        <w:tabs>
          <w:tab w:val="clear" w:pos="435"/>
        </w:tabs>
        <w:spacing w:after="0" w:line="240" w:lineRule="auto"/>
        <w:ind w:right="1"/>
        <w:contextualSpacing/>
        <w:jc w:val="both"/>
        <w:rPr>
          <w:rFonts w:cs="Arial"/>
        </w:rPr>
      </w:pPr>
      <w:r w:rsidRPr="0097538E">
        <w:rPr>
          <w:rFonts w:cs="Arial"/>
          <w:u w:val="single"/>
        </w:rPr>
        <w:t xml:space="preserve">de </w:t>
      </w:r>
      <w:proofErr w:type="spellStart"/>
      <w:r w:rsidRPr="0097538E">
        <w:rPr>
          <w:rFonts w:cs="Arial"/>
          <w:u w:val="single"/>
        </w:rPr>
        <w:t>wettelijke</w:t>
      </w:r>
      <w:proofErr w:type="spellEnd"/>
      <w:r w:rsidRPr="0097538E">
        <w:rPr>
          <w:rFonts w:cs="Arial"/>
          <w:u w:val="single"/>
        </w:rPr>
        <w:t xml:space="preserve"> </w:t>
      </w:r>
      <w:proofErr w:type="spellStart"/>
      <w:r w:rsidRPr="0097538E">
        <w:rPr>
          <w:rFonts w:cs="Arial"/>
          <w:u w:val="single"/>
        </w:rPr>
        <w:t>feestdagen</w:t>
      </w:r>
      <w:proofErr w:type="spellEnd"/>
      <w:r w:rsidRPr="0097538E">
        <w:rPr>
          <w:rFonts w:cs="Arial"/>
        </w:rPr>
        <w:t>:</w:t>
      </w:r>
    </w:p>
    <w:p w14:paraId="2519555E" w14:textId="77777777" w:rsidR="009847C3" w:rsidRPr="007D2F83" w:rsidRDefault="009847C3" w:rsidP="009847C3">
      <w:pPr>
        <w:ind w:left="435" w:right="1"/>
        <w:contextualSpacing/>
        <w:jc w:val="both"/>
        <w:rPr>
          <w:rFonts w:cs="Arial"/>
          <w:lang w:val="nl-BE"/>
        </w:rPr>
      </w:pPr>
      <w:r w:rsidRPr="007D2F83">
        <w:rPr>
          <w:rFonts w:cs="Arial"/>
          <w:lang w:val="nl-BE"/>
        </w:rPr>
        <w:lastRenderedPageBreak/>
        <w:t>Deze zijn 1 januari, Paasmaandag, 1 mei, O.L.H.-Hemelvaart, Pinkstermaandag, 21 juli, 15 augustus, 1 november, 11 november en Kerstmis, of de dagen die overeenkomstig de wettelijke bepalingen deze dagen vervangen.</w:t>
      </w:r>
    </w:p>
    <w:p w14:paraId="57ECC3F3" w14:textId="77777777" w:rsidR="009847C3" w:rsidRPr="007D2F83" w:rsidRDefault="009847C3" w:rsidP="009847C3">
      <w:pPr>
        <w:ind w:left="435" w:right="1"/>
        <w:contextualSpacing/>
        <w:jc w:val="both"/>
        <w:rPr>
          <w:rFonts w:cs="Arial"/>
          <w:lang w:val="nl-BE"/>
        </w:rPr>
      </w:pPr>
      <w:r w:rsidRPr="007D2F83">
        <w:rPr>
          <w:rFonts w:cs="Arial"/>
          <w:lang w:val="nl-BE"/>
        </w:rPr>
        <w:t xml:space="preserve">De feestdagen die samenvallen met een </w:t>
      </w:r>
      <w:proofErr w:type="spellStart"/>
      <w:r w:rsidRPr="007D2F83">
        <w:rPr>
          <w:rFonts w:cs="Arial"/>
          <w:lang w:val="nl-BE"/>
        </w:rPr>
        <w:t>inactiviteitsdag</w:t>
      </w:r>
      <w:proofErr w:type="spellEnd"/>
      <w:r w:rsidRPr="007D2F83">
        <w:rPr>
          <w:rFonts w:cs="Arial"/>
          <w:lang w:val="nl-BE"/>
        </w:rPr>
        <w:t xml:space="preserve"> worden vervangen door een gewone werkdag.  Vóór 15 december van het jaar dat voorafgaat aan het jaar waarin de te vervangen feestdagen vallen, worden deze vervangende feestdagen bepaald door een beslissing van het paritair comité, ofwel bij afwezigheid ervan door de ondernemingsraad, ofwel bij afwezigheid ervan door de syndicale delegatie, ofwel bij afwezigheid ervan door de meerderheid van de werknemers van de onderneming, ofwel door een individueel akkoord tussen werkgever en werknemer. Een kopie van dit bericht wordt als bijlage bij het arbeidsreglement gevoegd.</w:t>
      </w:r>
    </w:p>
    <w:p w14:paraId="31262216" w14:textId="77777777" w:rsidR="009847C3" w:rsidRPr="007D2F83" w:rsidRDefault="009847C3" w:rsidP="009847C3">
      <w:pPr>
        <w:ind w:left="435" w:right="1"/>
        <w:contextualSpacing/>
        <w:jc w:val="both"/>
        <w:rPr>
          <w:rFonts w:cs="Arial"/>
          <w:lang w:val="nl-BE"/>
        </w:rPr>
      </w:pPr>
      <w:r w:rsidRPr="007D2F83">
        <w:rPr>
          <w:rFonts w:cs="Arial"/>
          <w:lang w:val="nl-BE"/>
        </w:rPr>
        <w:t>Bij gebrek aan een beslissing hierover wordt de feestdag automatisch vervangen door de eerstvolgende werkdag.</w:t>
      </w:r>
    </w:p>
    <w:p w14:paraId="1EF6738C" w14:textId="77777777" w:rsidR="009847C3" w:rsidRPr="007D2F83" w:rsidRDefault="009847C3" w:rsidP="009847C3">
      <w:pPr>
        <w:ind w:left="435" w:right="1"/>
        <w:contextualSpacing/>
        <w:jc w:val="both"/>
        <w:rPr>
          <w:rFonts w:cs="Arial"/>
          <w:lang w:val="nl-BE"/>
        </w:rPr>
      </w:pPr>
    </w:p>
    <w:p w14:paraId="6FBB7542" w14:textId="77777777" w:rsidR="009847C3" w:rsidRPr="007D2F83" w:rsidRDefault="009847C3" w:rsidP="009847C3">
      <w:pPr>
        <w:ind w:left="435" w:right="1"/>
        <w:contextualSpacing/>
        <w:jc w:val="both"/>
        <w:rPr>
          <w:rFonts w:cs="Arial"/>
          <w:lang w:val="nl-BE"/>
        </w:rPr>
      </w:pPr>
      <w:r w:rsidRPr="007D2F83">
        <w:rPr>
          <w:rFonts w:cs="Arial"/>
          <w:lang w:val="nl-BE"/>
        </w:rPr>
        <w:t xml:space="preserve">Indien de werknemer ingevolge een wettelijke afwijking gewerkt heeft op een feestdag, heeft hij recht op betaalde inhaalrust. </w:t>
      </w:r>
    </w:p>
    <w:p w14:paraId="058E560C" w14:textId="77777777" w:rsidR="009847C3" w:rsidRPr="007D2F83" w:rsidRDefault="009847C3" w:rsidP="009847C3">
      <w:pPr>
        <w:ind w:left="435" w:right="1"/>
        <w:contextualSpacing/>
        <w:jc w:val="both"/>
        <w:rPr>
          <w:rFonts w:cs="Arial"/>
          <w:lang w:val="nl-BE"/>
        </w:rPr>
      </w:pPr>
      <w:r w:rsidRPr="007D2F83">
        <w:rPr>
          <w:rFonts w:cs="Arial"/>
          <w:lang w:val="nl-BE"/>
        </w:rPr>
        <w:t>De inhaalrust voor feestdagarbeid moet effectief zijn, en mag bijgevolg niet samenvallen met:</w:t>
      </w:r>
    </w:p>
    <w:p w14:paraId="4087C195" w14:textId="77777777" w:rsidR="009847C3" w:rsidRPr="0097538E" w:rsidRDefault="009847C3" w:rsidP="009847C3">
      <w:pPr>
        <w:numPr>
          <w:ilvl w:val="0"/>
          <w:numId w:val="13"/>
        </w:numPr>
        <w:spacing w:after="0" w:line="240" w:lineRule="auto"/>
        <w:ind w:right="1"/>
        <w:contextualSpacing/>
        <w:jc w:val="both"/>
        <w:rPr>
          <w:rFonts w:cs="Arial"/>
        </w:rPr>
      </w:pPr>
      <w:r w:rsidRPr="0097538E">
        <w:rPr>
          <w:rFonts w:cs="Arial"/>
        </w:rPr>
        <w:t xml:space="preserve">met </w:t>
      </w:r>
      <w:proofErr w:type="spellStart"/>
      <w:r w:rsidRPr="0097538E">
        <w:rPr>
          <w:rFonts w:cs="Arial"/>
        </w:rPr>
        <w:t>een</w:t>
      </w:r>
      <w:proofErr w:type="spellEnd"/>
      <w:r w:rsidRPr="0097538E">
        <w:rPr>
          <w:rFonts w:cs="Arial"/>
        </w:rPr>
        <w:t xml:space="preserve"> </w:t>
      </w:r>
      <w:proofErr w:type="spellStart"/>
      <w:r w:rsidRPr="0097538E">
        <w:rPr>
          <w:rFonts w:cs="Arial"/>
        </w:rPr>
        <w:t>gewone</w:t>
      </w:r>
      <w:proofErr w:type="spellEnd"/>
      <w:r w:rsidRPr="0097538E">
        <w:rPr>
          <w:rFonts w:cs="Arial"/>
        </w:rPr>
        <w:t xml:space="preserve"> </w:t>
      </w:r>
      <w:proofErr w:type="spellStart"/>
      <w:r w:rsidRPr="0097538E">
        <w:rPr>
          <w:rFonts w:cs="Arial"/>
        </w:rPr>
        <w:t>inactiviteitsdag</w:t>
      </w:r>
      <w:proofErr w:type="spellEnd"/>
      <w:r w:rsidRPr="0097538E">
        <w:rPr>
          <w:rFonts w:cs="Arial"/>
        </w:rPr>
        <w:t>;</w:t>
      </w:r>
    </w:p>
    <w:p w14:paraId="331A45F3" w14:textId="77777777" w:rsidR="009847C3" w:rsidRPr="007D2F83" w:rsidRDefault="009847C3" w:rsidP="009847C3">
      <w:pPr>
        <w:numPr>
          <w:ilvl w:val="0"/>
          <w:numId w:val="13"/>
        </w:numPr>
        <w:spacing w:after="0" w:line="240" w:lineRule="auto"/>
        <w:ind w:right="1"/>
        <w:contextualSpacing/>
        <w:jc w:val="both"/>
        <w:rPr>
          <w:rFonts w:cs="Arial"/>
          <w:lang w:val="nl-BE"/>
        </w:rPr>
      </w:pPr>
      <w:r w:rsidRPr="007D2F83">
        <w:rPr>
          <w:rFonts w:cs="Arial"/>
          <w:lang w:val="nl-BE"/>
        </w:rPr>
        <w:t>met inhaalrust ingevolge gepresteerde overuren of arbeidsduurvermindering;</w:t>
      </w:r>
    </w:p>
    <w:p w14:paraId="11FA466F" w14:textId="77777777" w:rsidR="009847C3" w:rsidRPr="007D2F83" w:rsidRDefault="009847C3" w:rsidP="009847C3">
      <w:pPr>
        <w:numPr>
          <w:ilvl w:val="0"/>
          <w:numId w:val="13"/>
        </w:numPr>
        <w:spacing w:after="0" w:line="240" w:lineRule="auto"/>
        <w:ind w:right="1"/>
        <w:contextualSpacing/>
        <w:jc w:val="both"/>
        <w:rPr>
          <w:rFonts w:cs="Arial"/>
          <w:lang w:val="nl-BE"/>
        </w:rPr>
      </w:pPr>
      <w:r w:rsidRPr="007D2F83">
        <w:rPr>
          <w:rFonts w:cs="Arial"/>
          <w:lang w:val="nl-BE"/>
        </w:rPr>
        <w:t xml:space="preserve">met een schorsing van de uitvoering van de arbeidsovereenkomst. </w:t>
      </w:r>
    </w:p>
    <w:p w14:paraId="496CCAEB" w14:textId="77777777" w:rsidR="009847C3" w:rsidRPr="007D2F83" w:rsidRDefault="009847C3" w:rsidP="009847C3">
      <w:pPr>
        <w:ind w:left="435" w:right="1"/>
        <w:contextualSpacing/>
        <w:jc w:val="both"/>
        <w:rPr>
          <w:rFonts w:cs="Arial"/>
          <w:lang w:val="nl-BE"/>
        </w:rPr>
      </w:pPr>
      <w:r w:rsidRPr="007D2F83">
        <w:rPr>
          <w:rFonts w:cs="Arial"/>
          <w:lang w:val="nl-BE"/>
        </w:rPr>
        <w:t>In principe moet die inhaalrust hem worden toegekend binnen de 6 weken die volgen op de feestdag of de vervangingsdag.</w:t>
      </w:r>
    </w:p>
    <w:p w14:paraId="6DB174DB" w14:textId="77777777" w:rsidR="009847C3" w:rsidRPr="007D2F83" w:rsidRDefault="009847C3" w:rsidP="009847C3">
      <w:pPr>
        <w:ind w:left="435" w:right="1"/>
        <w:contextualSpacing/>
        <w:jc w:val="both"/>
        <w:rPr>
          <w:rFonts w:cs="Arial"/>
          <w:lang w:val="nl-BE"/>
        </w:rPr>
      </w:pPr>
      <w:r w:rsidRPr="007D2F83">
        <w:rPr>
          <w:rFonts w:cs="Arial"/>
          <w:lang w:val="nl-BE"/>
        </w:rPr>
        <w:t>Bij KB kan voor een bepaalde bedrijfstak of een bepaalde groep werknemers een andere regeling voor de inhaalrust worden uitgewerkt.</w:t>
      </w:r>
    </w:p>
    <w:p w14:paraId="4BDCED72" w14:textId="77777777" w:rsidR="009847C3" w:rsidRPr="007D2F83" w:rsidRDefault="009847C3" w:rsidP="009847C3">
      <w:pPr>
        <w:ind w:left="435" w:right="1"/>
        <w:contextualSpacing/>
        <w:jc w:val="both"/>
        <w:rPr>
          <w:rFonts w:cs="Arial"/>
          <w:lang w:val="nl-BE"/>
        </w:rPr>
      </w:pPr>
      <w:r w:rsidRPr="007D2F83">
        <w:rPr>
          <w:rFonts w:cs="Arial"/>
          <w:lang w:val="nl-BE"/>
        </w:rPr>
        <w:t>Indien door een schorsing van uitvoering van de overeenkomst de inhaalrust niet kan worden toegekend binnen deze periode, zal hij binnen een periode van 6 weken na het einde van deze schorsing worden toegekend.</w:t>
      </w:r>
    </w:p>
    <w:p w14:paraId="758DF9DD" w14:textId="77777777" w:rsidR="009847C3" w:rsidRPr="007D2F83" w:rsidRDefault="009847C3" w:rsidP="009847C3">
      <w:pPr>
        <w:ind w:left="435" w:right="1"/>
        <w:contextualSpacing/>
        <w:jc w:val="both"/>
        <w:rPr>
          <w:rFonts w:cs="Arial"/>
          <w:lang w:val="nl-BE"/>
        </w:rPr>
      </w:pPr>
      <w:r w:rsidRPr="007D2F83">
        <w:rPr>
          <w:rFonts w:cs="Arial"/>
          <w:lang w:val="nl-BE"/>
        </w:rPr>
        <w:t>De duur van de inhaalrust bedraagt:</w:t>
      </w:r>
    </w:p>
    <w:p w14:paraId="62B7901D" w14:textId="77777777" w:rsidR="009847C3" w:rsidRPr="007D2F83" w:rsidRDefault="009847C3" w:rsidP="009847C3">
      <w:pPr>
        <w:numPr>
          <w:ilvl w:val="0"/>
          <w:numId w:val="13"/>
        </w:numPr>
        <w:spacing w:after="0" w:line="240" w:lineRule="auto"/>
        <w:ind w:right="1"/>
        <w:contextualSpacing/>
        <w:jc w:val="both"/>
        <w:rPr>
          <w:rFonts w:cs="Arial"/>
          <w:lang w:val="nl-BE"/>
        </w:rPr>
      </w:pPr>
      <w:r w:rsidRPr="007D2F83">
        <w:rPr>
          <w:rFonts w:cs="Arial"/>
          <w:lang w:val="nl-BE"/>
        </w:rPr>
        <w:t>een volledige dag indien de arbeid langer dan 4 uur duurde;</w:t>
      </w:r>
    </w:p>
    <w:p w14:paraId="37209A0D" w14:textId="77777777" w:rsidR="009847C3" w:rsidRPr="007D2F83" w:rsidRDefault="009847C3" w:rsidP="009847C3">
      <w:pPr>
        <w:numPr>
          <w:ilvl w:val="0"/>
          <w:numId w:val="13"/>
        </w:numPr>
        <w:spacing w:after="0" w:line="240" w:lineRule="auto"/>
        <w:ind w:right="1"/>
        <w:contextualSpacing/>
        <w:jc w:val="both"/>
        <w:rPr>
          <w:rFonts w:cs="Arial"/>
          <w:lang w:val="nl-BE"/>
        </w:rPr>
      </w:pPr>
      <w:r w:rsidRPr="007D2F83">
        <w:rPr>
          <w:rFonts w:cs="Arial"/>
          <w:lang w:val="nl-BE"/>
        </w:rPr>
        <w:t>een halve dag indien de arbeid niet langer duurde dan 4 uur; in dit laatste geval moet de inhaalrust verleend worden vóór of na 13 uur en op die dag mag niet meer dan 5 uur arbeid verricht worden.</w:t>
      </w:r>
    </w:p>
    <w:p w14:paraId="78C2C5AD" w14:textId="77777777" w:rsidR="009847C3" w:rsidRDefault="009847C3" w:rsidP="009847C3">
      <w:pPr>
        <w:ind w:left="435" w:right="1"/>
        <w:contextualSpacing/>
        <w:jc w:val="both"/>
        <w:rPr>
          <w:rFonts w:cs="Arial"/>
          <w:lang w:val="nl-BE"/>
        </w:rPr>
      </w:pPr>
      <w:r w:rsidRPr="007D2F83">
        <w:rPr>
          <w:rFonts w:cs="Arial"/>
          <w:lang w:val="nl-BE"/>
        </w:rPr>
        <w:t>Indien een opzeggingstermijn loopt, moet deze inhaalrust worden toegekend vóór het einde van de opzegging. De opzeggingstermijn wordt niet geschorst door deze inhaalrustdag.</w:t>
      </w:r>
    </w:p>
    <w:p w14:paraId="63267FB2" w14:textId="77777777" w:rsidR="009847C3" w:rsidRDefault="009847C3" w:rsidP="009847C3">
      <w:pPr>
        <w:spacing w:after="0" w:line="220" w:lineRule="exact"/>
        <w:rPr>
          <w:rFonts w:cs="Arial"/>
          <w:lang w:val="nl-BE"/>
        </w:rPr>
      </w:pPr>
    </w:p>
    <w:p w14:paraId="56FDC7A0" w14:textId="77777777" w:rsidR="009847C3" w:rsidRPr="007D2F83" w:rsidRDefault="009847C3" w:rsidP="009847C3">
      <w:pPr>
        <w:ind w:left="432" w:right="1" w:hanging="432"/>
        <w:contextualSpacing/>
        <w:jc w:val="both"/>
        <w:rPr>
          <w:rFonts w:cs="Arial"/>
          <w:lang w:val="nl-BE"/>
        </w:rPr>
      </w:pPr>
      <w:r w:rsidRPr="007D2F83">
        <w:rPr>
          <w:rFonts w:cs="Arial"/>
          <w:lang w:val="nl-BE"/>
        </w:rPr>
        <w:t>4.</w:t>
      </w:r>
      <w:r w:rsidRPr="007D2F83">
        <w:rPr>
          <w:rFonts w:cs="Arial"/>
          <w:lang w:val="nl-BE"/>
        </w:rPr>
        <w:tab/>
      </w:r>
      <w:r w:rsidRPr="007D2F83">
        <w:rPr>
          <w:rFonts w:cs="Arial"/>
          <w:u w:val="single"/>
          <w:lang w:val="nl-BE"/>
        </w:rPr>
        <w:t>de vakantiedagen</w:t>
      </w:r>
      <w:r w:rsidRPr="007D2F83">
        <w:rPr>
          <w:rFonts w:cs="Arial"/>
          <w:lang w:val="nl-BE"/>
        </w:rPr>
        <w:t>:</w:t>
      </w:r>
    </w:p>
    <w:p w14:paraId="60E0178B" w14:textId="77777777" w:rsidR="009847C3" w:rsidRPr="007D2F83" w:rsidRDefault="009847C3" w:rsidP="009847C3">
      <w:pPr>
        <w:numPr>
          <w:ilvl w:val="0"/>
          <w:numId w:val="3"/>
        </w:numPr>
        <w:spacing w:after="0" w:line="240" w:lineRule="auto"/>
        <w:ind w:right="1"/>
        <w:contextualSpacing/>
        <w:jc w:val="both"/>
        <w:rPr>
          <w:rFonts w:cs="Arial"/>
          <w:lang w:val="nl-BE"/>
        </w:rPr>
      </w:pPr>
      <w:r w:rsidRPr="007D2F83">
        <w:rPr>
          <w:rFonts w:cs="Arial"/>
          <w:lang w:val="nl-BE"/>
        </w:rPr>
        <w:t xml:space="preserve">Onverminderd de eventuele toekenning van extralegale vakantiedagen op sectoraal vlak of op ondernemingsniveau, wordt het aantal wettelijke vakantiedagen waarop een werknemer recht heeft, bepaald op grond van het aantal werkelijke gepresteerde arbeidsdagen en de volgens de vakantiewetgeving gelijkgestelde dagen tijdens het vorige kalenderjaar (het vakantiedienstjaar).  Voor een volledig vakantiedienstjaar bedraagt de </w:t>
      </w:r>
      <w:r w:rsidRPr="007D2F83">
        <w:rPr>
          <w:rFonts w:cs="Arial"/>
          <w:i/>
          <w:lang w:val="nl-BE"/>
        </w:rPr>
        <w:t>duur</w:t>
      </w:r>
      <w:r w:rsidRPr="007D2F83">
        <w:rPr>
          <w:rFonts w:cs="Arial"/>
          <w:lang w:val="nl-BE"/>
        </w:rPr>
        <w:t xml:space="preserve"> van de vakantie in het daaropvolgende jaar 20 dagen in het arbeidsstelsel van 5 dagen per week, of 24 dagen in het arbeidsstelsel van 6 dagen per week.</w:t>
      </w:r>
    </w:p>
    <w:p w14:paraId="0FF42835" w14:textId="77777777" w:rsidR="009847C3" w:rsidRPr="007D2F83" w:rsidRDefault="009847C3" w:rsidP="009847C3">
      <w:pPr>
        <w:ind w:left="800" w:right="1"/>
        <w:contextualSpacing/>
        <w:jc w:val="both"/>
        <w:rPr>
          <w:rFonts w:cs="Arial"/>
          <w:lang w:val="nl-BE"/>
        </w:rPr>
      </w:pPr>
      <w:r w:rsidRPr="007D2F83">
        <w:rPr>
          <w:rFonts w:cs="Arial"/>
          <w:lang w:val="nl-BE"/>
        </w:rPr>
        <w:t>Een werknemer die zijn recht op vakantie moet rechtvaardigen op grond van arbeidsprestaties in het vakantiedienstjaar bij een vorige werkgever, moet het vereiste vakantieattest overhandigen.  Als hij dit nalaat, is zijn recht op vakantie enkel gebaseerd op de prestaties die hij in de onderneming heeft verricht.</w:t>
      </w:r>
    </w:p>
    <w:p w14:paraId="24B744A2" w14:textId="112C20FA" w:rsidR="009847C3" w:rsidRPr="0097538E" w:rsidRDefault="009847C3" w:rsidP="009847C3">
      <w:pPr>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1"/>
        <w:contextualSpacing/>
        <w:jc w:val="both"/>
        <w:rPr>
          <w:rFonts w:cs="Arial"/>
          <w:snapToGrid w:val="0"/>
          <w:lang w:val="nl-BE" w:eastAsia="fr-FR"/>
        </w:rPr>
      </w:pPr>
      <w:r w:rsidRPr="007D2F83">
        <w:rPr>
          <w:rFonts w:cs="Arial"/>
          <w:lang w:val="nl-BE"/>
        </w:rPr>
        <w:t xml:space="preserve">Als de vakantie </w:t>
      </w:r>
      <w:r w:rsidRPr="007D2F83">
        <w:rPr>
          <w:rFonts w:cs="Arial"/>
          <w:i/>
          <w:lang w:val="nl-BE"/>
        </w:rPr>
        <w:t>collectief</w:t>
      </w:r>
      <w:r w:rsidRPr="007D2F83">
        <w:rPr>
          <w:rFonts w:cs="Arial"/>
          <w:lang w:val="nl-BE"/>
        </w:rPr>
        <w:t xml:space="preserve"> wordt vastgelegd, </w:t>
      </w:r>
      <w:r w:rsidRPr="0097538E">
        <w:rPr>
          <w:rFonts w:cs="Arial"/>
          <w:snapToGrid w:val="0"/>
          <w:lang w:val="nl-BE" w:eastAsia="fr-FR"/>
        </w:rPr>
        <w:t>wordt de sluitingsperiode elk jaar</w:t>
      </w:r>
      <w:r w:rsidRPr="0097538E">
        <w:rPr>
          <w:rFonts w:cs="Arial"/>
          <w:snapToGrid w:val="0"/>
          <w:vertAlign w:val="superscript"/>
          <w:lang w:val="nl-BE" w:eastAsia="fr-FR"/>
        </w:rPr>
        <w:footnoteReference w:id="1"/>
      </w:r>
      <w:r w:rsidR="003D4CD3">
        <w:rPr>
          <w:rFonts w:cs="Arial"/>
          <w:snapToGrid w:val="0"/>
          <w:lang w:val="nl-BE" w:eastAsia="fr-FR"/>
        </w:rPr>
        <w:t xml:space="preserve"> vastgelegd</w:t>
      </w:r>
      <w:r w:rsidRPr="0097538E">
        <w:rPr>
          <w:rFonts w:cs="Arial"/>
          <w:snapToGrid w:val="0"/>
          <w:lang w:val="nl-BE" w:eastAsia="fr-FR"/>
        </w:rPr>
        <w:t xml:space="preserve"> </w:t>
      </w:r>
    </w:p>
    <w:p w14:paraId="7F42A35B" w14:textId="77777777" w:rsidR="003D4CD3" w:rsidRDefault="003D4CD3" w:rsidP="00E41788">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86" w:right="1"/>
        <w:contextualSpacing/>
        <w:jc w:val="both"/>
        <w:rPr>
          <w:rFonts w:cs="Arial"/>
          <w:snapToGrid w:val="0"/>
          <w:lang w:val="nl-BE" w:eastAsia="fr-FR"/>
        </w:rPr>
      </w:pPr>
      <w:r>
        <w:rPr>
          <w:rFonts w:cs="Arial"/>
          <w:snapToGrid w:val="0"/>
          <w:lang w:val="nl-BE" w:eastAsia="fr-FR"/>
        </w:rPr>
        <w:t>Over deze beslissing wordt elke werknemer tijdig ingelicht door aanplakking in de onderneming en kennisgeving aan de Inspectie van de sociale wetten.</w:t>
      </w:r>
    </w:p>
    <w:p w14:paraId="25D0CA5A" w14:textId="4136E50E" w:rsidR="009847C3" w:rsidRPr="00086C49" w:rsidRDefault="009847C3" w:rsidP="003563A6">
      <w:pPr>
        <w:pStyle w:val="Lijstalinea"/>
        <w:numPr>
          <w:ilvl w:val="0"/>
          <w:numId w:val="3"/>
        </w:numPr>
        <w:spacing w:after="0" w:line="240" w:lineRule="auto"/>
        <w:ind w:right="1"/>
        <w:jc w:val="both"/>
        <w:rPr>
          <w:rFonts w:cs="Arial"/>
          <w:lang w:val="nl-BE"/>
        </w:rPr>
      </w:pPr>
      <w:r w:rsidRPr="00086C49">
        <w:rPr>
          <w:rFonts w:cs="Arial"/>
          <w:lang w:val="nl-BE"/>
        </w:rPr>
        <w:lastRenderedPageBreak/>
        <w:t xml:space="preserve">Vakantie die </w:t>
      </w:r>
      <w:r w:rsidRPr="00086C49">
        <w:rPr>
          <w:rFonts w:cs="Arial"/>
          <w:i/>
          <w:lang w:val="nl-BE"/>
        </w:rPr>
        <w:t>individueel</w:t>
      </w:r>
      <w:r w:rsidRPr="00086C49">
        <w:rPr>
          <w:rFonts w:cs="Arial"/>
          <w:lang w:val="nl-BE"/>
        </w:rPr>
        <w:t xml:space="preserve"> wordt genomen, wordt steeds na akkoord vanwege de werkgever vastgesteld.  Daarbij wordt rekening gehouden met de organisatorische noden en de goede werking van de onderneming.</w:t>
      </w:r>
    </w:p>
    <w:p w14:paraId="55EFADD2" w14:textId="77777777" w:rsidR="009847C3" w:rsidRPr="007D2F83" w:rsidRDefault="009847C3" w:rsidP="009847C3">
      <w:pPr>
        <w:numPr>
          <w:ilvl w:val="0"/>
          <w:numId w:val="3"/>
        </w:numPr>
        <w:spacing w:after="0" w:line="240" w:lineRule="auto"/>
        <w:ind w:right="1"/>
        <w:contextualSpacing/>
        <w:jc w:val="both"/>
        <w:rPr>
          <w:rFonts w:cs="Arial"/>
          <w:lang w:val="nl-BE"/>
        </w:rPr>
      </w:pPr>
      <w:r w:rsidRPr="007D2F83">
        <w:rPr>
          <w:rFonts w:cs="Arial"/>
          <w:lang w:val="nl-BE"/>
        </w:rPr>
        <w:t>Zowel voor de collectieve vakantie als voor de individuele vakantie gelden volgende regels:</w:t>
      </w:r>
    </w:p>
    <w:p w14:paraId="66EC23EF" w14:textId="77777777" w:rsidR="009847C3" w:rsidRPr="0097538E" w:rsidRDefault="009847C3" w:rsidP="009847C3">
      <w:pPr>
        <w:pStyle w:val="Blokteks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right="1"/>
        <w:contextualSpacing/>
        <w:jc w:val="both"/>
        <w:rPr>
          <w:rFonts w:ascii="Arial" w:hAnsi="Arial" w:cs="Arial"/>
        </w:rPr>
      </w:pPr>
      <w:r w:rsidRPr="0097538E">
        <w:rPr>
          <w:rFonts w:ascii="Arial" w:hAnsi="Arial" w:cs="Arial"/>
        </w:rPr>
        <w:t>1) De vakantiedagen moeten worden opgenomen vóór het verstrijken van het kalenderjaar waarop zij betrekking hebben.</w:t>
      </w:r>
    </w:p>
    <w:p w14:paraId="0C2B6F14" w14:textId="77777777" w:rsidR="009847C3" w:rsidRPr="0097538E" w:rsidRDefault="009847C3" w:rsidP="009847C3">
      <w:pPr>
        <w:pStyle w:val="Blokteks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right="1"/>
        <w:contextualSpacing/>
        <w:jc w:val="both"/>
        <w:rPr>
          <w:rFonts w:ascii="Arial" w:hAnsi="Arial" w:cs="Arial"/>
        </w:rPr>
      </w:pPr>
      <w:r w:rsidRPr="0097538E">
        <w:rPr>
          <w:rFonts w:ascii="Arial" w:hAnsi="Arial" w:cs="Arial"/>
        </w:rPr>
        <w:t>2) Vakantiedagen tijdens de schoolvakantieperiode worden eventueel bij voorkeur verleend aan personeel met kinderen.</w:t>
      </w:r>
    </w:p>
    <w:p w14:paraId="79511147" w14:textId="77777777" w:rsidR="009847C3" w:rsidRPr="0097538E" w:rsidRDefault="009847C3" w:rsidP="009847C3">
      <w:pPr>
        <w:pStyle w:val="Blokteks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right="1"/>
        <w:contextualSpacing/>
        <w:jc w:val="both"/>
        <w:rPr>
          <w:rFonts w:ascii="Arial" w:hAnsi="Arial" w:cs="Arial"/>
        </w:rPr>
      </w:pPr>
      <w:r w:rsidRPr="0097538E">
        <w:rPr>
          <w:rFonts w:ascii="Arial" w:hAnsi="Arial" w:cs="Arial"/>
        </w:rPr>
        <w:t>3) Een ononderbroken vakantieperiode van 1 week moet in elk geval worden gewaarborgd.</w:t>
      </w:r>
    </w:p>
    <w:p w14:paraId="3610C7C8" w14:textId="77777777" w:rsidR="009847C3" w:rsidRPr="0097538E" w:rsidRDefault="009847C3" w:rsidP="009847C3">
      <w:pPr>
        <w:pStyle w:val="Blokteks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right="1"/>
        <w:contextualSpacing/>
        <w:jc w:val="both"/>
        <w:rPr>
          <w:rFonts w:ascii="Arial" w:hAnsi="Arial" w:cs="Arial"/>
        </w:rPr>
      </w:pPr>
      <w:r w:rsidRPr="0097538E">
        <w:rPr>
          <w:rFonts w:ascii="Arial" w:hAnsi="Arial" w:cs="Arial"/>
        </w:rPr>
        <w:t>4) Tenzij de betrokken werknemers anders vragen, moet tussen 1 mei en 31 oktober een ononderbroken vakantieperiode gewaarborgd worden van 3 weken voor werknemers van minder dan 18 jaar op het einde van het vakantiedienstjaar, en van 2 weken voor alle andere werknemers.</w:t>
      </w:r>
    </w:p>
    <w:p w14:paraId="3CCD0837" w14:textId="77777777" w:rsidR="009847C3" w:rsidRPr="0097538E" w:rsidRDefault="009847C3" w:rsidP="009847C3">
      <w:pPr>
        <w:pStyle w:val="Blokteks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right="1"/>
        <w:contextualSpacing/>
        <w:jc w:val="both"/>
        <w:rPr>
          <w:rFonts w:ascii="Arial" w:hAnsi="Arial" w:cs="Arial"/>
        </w:rPr>
      </w:pPr>
    </w:p>
    <w:p w14:paraId="20C1078A" w14:textId="77777777" w:rsidR="009847C3" w:rsidRPr="0097538E" w:rsidRDefault="009847C3" w:rsidP="009847C3">
      <w:pPr>
        <w:numPr>
          <w:ilvl w:val="0"/>
          <w:numId w:val="2"/>
        </w:numPr>
        <w:tabs>
          <w:tab w:val="clear" w:pos="435"/>
        </w:tabs>
        <w:spacing w:after="0" w:line="240" w:lineRule="auto"/>
        <w:ind w:right="1"/>
        <w:contextualSpacing/>
        <w:jc w:val="both"/>
        <w:rPr>
          <w:rFonts w:cs="Arial"/>
        </w:rPr>
      </w:pPr>
      <w:r w:rsidRPr="0097538E">
        <w:rPr>
          <w:rFonts w:cs="Arial"/>
          <w:u w:val="single"/>
        </w:rPr>
        <w:t xml:space="preserve">de </w:t>
      </w:r>
      <w:proofErr w:type="spellStart"/>
      <w:r w:rsidRPr="0097538E">
        <w:rPr>
          <w:rFonts w:cs="Arial"/>
          <w:u w:val="single"/>
        </w:rPr>
        <w:t>inhaalrustdagen</w:t>
      </w:r>
      <w:proofErr w:type="spellEnd"/>
      <w:r w:rsidRPr="0097538E">
        <w:rPr>
          <w:rFonts w:cs="Arial"/>
          <w:u w:val="single"/>
        </w:rPr>
        <w:t xml:space="preserve"> </w:t>
      </w:r>
      <w:proofErr w:type="spellStart"/>
      <w:r w:rsidRPr="0097538E">
        <w:rPr>
          <w:rFonts w:cs="Arial"/>
          <w:u w:val="single"/>
        </w:rPr>
        <w:t>wegens</w:t>
      </w:r>
      <w:proofErr w:type="spellEnd"/>
      <w:r w:rsidRPr="0097538E">
        <w:rPr>
          <w:rFonts w:cs="Arial"/>
          <w:u w:val="single"/>
        </w:rPr>
        <w:t xml:space="preserve"> </w:t>
      </w:r>
      <w:proofErr w:type="spellStart"/>
      <w:r w:rsidRPr="0097538E">
        <w:rPr>
          <w:rFonts w:cs="Arial"/>
          <w:u w:val="single"/>
        </w:rPr>
        <w:t>overwerk</w:t>
      </w:r>
      <w:proofErr w:type="spellEnd"/>
      <w:r w:rsidRPr="0097538E">
        <w:rPr>
          <w:rFonts w:cs="Arial"/>
        </w:rPr>
        <w:t>:</w:t>
      </w:r>
    </w:p>
    <w:p w14:paraId="284AFFA4" w14:textId="77777777" w:rsidR="009847C3" w:rsidRPr="007D2F83" w:rsidRDefault="009847C3" w:rsidP="009847C3">
      <w:pPr>
        <w:ind w:left="435" w:right="1"/>
        <w:contextualSpacing/>
        <w:jc w:val="both"/>
        <w:rPr>
          <w:rFonts w:cs="Arial"/>
          <w:lang w:val="nl-BE"/>
        </w:rPr>
      </w:pPr>
      <w:r w:rsidRPr="007D2F83">
        <w:rPr>
          <w:rFonts w:cs="Arial"/>
          <w:lang w:val="nl-BE"/>
        </w:rPr>
        <w:t>Zij worden opgenomen volgens de wettelijke bepalingen daarover (art. 26bis van de Arbeidswet).</w:t>
      </w:r>
    </w:p>
    <w:p w14:paraId="603E0D7E" w14:textId="77777777" w:rsidR="009847C3" w:rsidRPr="007D2F83" w:rsidRDefault="009847C3" w:rsidP="009847C3">
      <w:pPr>
        <w:ind w:left="435" w:right="1"/>
        <w:contextualSpacing/>
        <w:jc w:val="both"/>
        <w:rPr>
          <w:rFonts w:cs="Arial"/>
          <w:lang w:val="nl-BE"/>
        </w:rPr>
      </w:pPr>
    </w:p>
    <w:p w14:paraId="47988F96" w14:textId="77777777" w:rsidR="009847C3" w:rsidRPr="0097538E" w:rsidRDefault="009847C3" w:rsidP="009847C3">
      <w:pPr>
        <w:numPr>
          <w:ilvl w:val="0"/>
          <w:numId w:val="2"/>
        </w:numPr>
        <w:tabs>
          <w:tab w:val="clear" w:pos="435"/>
        </w:tabs>
        <w:spacing w:after="0" w:line="240" w:lineRule="auto"/>
        <w:ind w:right="1"/>
        <w:contextualSpacing/>
        <w:jc w:val="both"/>
        <w:rPr>
          <w:rFonts w:cs="Arial"/>
        </w:rPr>
      </w:pPr>
      <w:r w:rsidRPr="0097538E">
        <w:rPr>
          <w:rFonts w:cs="Arial"/>
          <w:u w:val="single"/>
        </w:rPr>
        <w:t xml:space="preserve">de </w:t>
      </w:r>
      <w:proofErr w:type="spellStart"/>
      <w:r w:rsidRPr="0097538E">
        <w:rPr>
          <w:rFonts w:cs="Arial"/>
          <w:u w:val="single"/>
        </w:rPr>
        <w:t>inhaalrustdagen</w:t>
      </w:r>
      <w:proofErr w:type="spellEnd"/>
      <w:r w:rsidRPr="0097538E">
        <w:rPr>
          <w:rFonts w:cs="Arial"/>
          <w:u w:val="single"/>
        </w:rPr>
        <w:t xml:space="preserve"> </w:t>
      </w:r>
      <w:proofErr w:type="spellStart"/>
      <w:r w:rsidRPr="0097538E">
        <w:rPr>
          <w:rFonts w:cs="Arial"/>
          <w:u w:val="single"/>
        </w:rPr>
        <w:t>wegens</w:t>
      </w:r>
      <w:proofErr w:type="spellEnd"/>
      <w:r w:rsidRPr="0097538E">
        <w:rPr>
          <w:rFonts w:cs="Arial"/>
          <w:u w:val="single"/>
        </w:rPr>
        <w:t xml:space="preserve"> </w:t>
      </w:r>
      <w:proofErr w:type="spellStart"/>
      <w:r w:rsidRPr="0097538E">
        <w:rPr>
          <w:rFonts w:cs="Arial"/>
          <w:u w:val="single"/>
        </w:rPr>
        <w:t>arbeidsduurvermindering</w:t>
      </w:r>
      <w:proofErr w:type="spellEnd"/>
      <w:r w:rsidRPr="0097538E">
        <w:rPr>
          <w:rFonts w:cs="Arial"/>
        </w:rPr>
        <w:t>:</w:t>
      </w:r>
    </w:p>
    <w:p w14:paraId="42C94E26" w14:textId="77777777" w:rsidR="009847C3" w:rsidRPr="007D2F83" w:rsidRDefault="009847C3" w:rsidP="009847C3">
      <w:pPr>
        <w:ind w:left="435" w:right="1"/>
        <w:contextualSpacing/>
        <w:jc w:val="both"/>
        <w:rPr>
          <w:rFonts w:cs="Arial"/>
          <w:lang w:val="nl-BE"/>
        </w:rPr>
      </w:pPr>
      <w:r w:rsidRPr="007D2F83">
        <w:rPr>
          <w:rFonts w:cs="Arial"/>
          <w:lang w:val="nl-BE"/>
        </w:rPr>
        <w:t>Modaliteiten voor de toekenning en opname van deze inhaalrustdagen worden eventueel vastgesteld in Deel II van dit reglement.</w:t>
      </w:r>
    </w:p>
    <w:p w14:paraId="3FC7EDC8" w14:textId="77777777" w:rsidR="009847C3" w:rsidRPr="00E35638" w:rsidRDefault="009847C3" w:rsidP="009847C3">
      <w:pPr>
        <w:pStyle w:val="Kop3"/>
        <w:spacing w:after="0"/>
        <w:rPr>
          <w:b/>
          <w:color w:val="auto"/>
        </w:rPr>
      </w:pPr>
      <w:r w:rsidRPr="00E35638">
        <w:rPr>
          <w:b/>
          <w:color w:val="auto"/>
        </w:rPr>
        <w:t>Art. 5</w:t>
      </w:r>
      <w:r w:rsidRPr="00E35638">
        <w:rPr>
          <w:b/>
          <w:color w:val="auto"/>
        </w:rPr>
        <w:tab/>
        <w:t>Rustpauzes</w:t>
      </w:r>
    </w:p>
    <w:p w14:paraId="73F9F3A9" w14:textId="77777777" w:rsidR="009847C3" w:rsidRPr="007D2F83" w:rsidRDefault="009847C3" w:rsidP="009847C3">
      <w:pPr>
        <w:spacing w:after="0"/>
        <w:ind w:right="1"/>
        <w:contextualSpacing/>
        <w:jc w:val="both"/>
        <w:rPr>
          <w:rFonts w:cs="Arial"/>
          <w:snapToGrid w:val="0"/>
          <w:lang w:val="nl-BE"/>
        </w:rPr>
      </w:pPr>
      <w:r w:rsidRPr="007D2F83">
        <w:rPr>
          <w:rFonts w:cs="Arial"/>
          <w:lang w:val="nl-BE"/>
        </w:rPr>
        <w:t>De werknemers hebben na 6 uren ononderbroken werken recht op e</w:t>
      </w:r>
      <w:r w:rsidRPr="007D2F83">
        <w:rPr>
          <w:rFonts w:cs="Arial"/>
          <w:snapToGrid w:val="0"/>
          <w:lang w:val="nl-BE"/>
        </w:rPr>
        <w:t>en rustpauze van minstens 1 kwartier (art. 38quater van de Arbeidswet), behalve</w:t>
      </w:r>
      <w:r w:rsidRPr="007D2F83">
        <w:rPr>
          <w:rFonts w:cs="Arial"/>
          <w:lang w:val="nl-BE"/>
        </w:rPr>
        <w:t xml:space="preserve"> indien al </w:t>
      </w:r>
      <w:r w:rsidRPr="007D2F83">
        <w:rPr>
          <w:rFonts w:cs="Arial"/>
          <w:snapToGrid w:val="0"/>
          <w:lang w:val="nl-BE"/>
        </w:rPr>
        <w:t xml:space="preserve">vóór 27 december 1998 </w:t>
      </w:r>
      <w:r w:rsidRPr="007D2F83">
        <w:rPr>
          <w:rFonts w:cs="Arial"/>
          <w:lang w:val="nl-BE"/>
        </w:rPr>
        <w:t>in het arbeidsreglement een a</w:t>
      </w:r>
      <w:r w:rsidRPr="007D2F83">
        <w:rPr>
          <w:rFonts w:cs="Arial"/>
          <w:snapToGrid w:val="0"/>
          <w:lang w:val="nl-BE"/>
        </w:rPr>
        <w:t xml:space="preserve">ndersluidende regeling (bv. kortere pauzes na langer dan 6 uur opeenvolgende arbeidsprestaties) was opgenomen en in een bijlage bij huidig reglement wordt gevoegd.  Met inachtneming van het bovenstaande kunnen over de toekenning en de duur van de rustpauze meer gedetailleerde regels vastgesteld worden door een </w:t>
      </w:r>
      <w:r>
        <w:rPr>
          <w:rFonts w:cs="Arial"/>
          <w:snapToGrid w:val="0"/>
          <w:lang w:val="nl-BE"/>
        </w:rPr>
        <w:t xml:space="preserve">cao </w:t>
      </w:r>
      <w:r w:rsidRPr="007D2F83">
        <w:rPr>
          <w:rFonts w:cs="Arial"/>
          <w:snapToGrid w:val="0"/>
          <w:lang w:val="nl-BE"/>
        </w:rPr>
        <w:t>afgesloten in de sector of op ondernemingsvlak.</w:t>
      </w:r>
    </w:p>
    <w:p w14:paraId="57058AB6" w14:textId="77777777" w:rsidR="009847C3" w:rsidRPr="007D2F83" w:rsidRDefault="009847C3" w:rsidP="009847C3">
      <w:pPr>
        <w:ind w:right="1"/>
        <w:contextualSpacing/>
        <w:jc w:val="both"/>
        <w:rPr>
          <w:rFonts w:cs="Arial"/>
          <w:lang w:val="nl-BE"/>
        </w:rPr>
      </w:pPr>
      <w:r w:rsidRPr="007D2F83">
        <w:rPr>
          <w:rFonts w:cs="Arial"/>
          <w:snapToGrid w:val="0"/>
          <w:lang w:val="nl-BE"/>
        </w:rPr>
        <w:t>Een minderjarige werknemer die niet meer onderworpen is aan de voltijdse leerplicht, kan aanspraak maken op een rustpauze van een half uur na 4,5 uren ononderbroken arbeid (art. 34 van de Arbeidswet).  Zodra meer dan 4,5 uren ononderbroken gewerkt werd, moet dan een half uur rust toegekend worden.</w:t>
      </w:r>
    </w:p>
    <w:p w14:paraId="2F83379F" w14:textId="77777777" w:rsidR="00975FD5" w:rsidRDefault="00975FD5" w:rsidP="009847C3">
      <w:pPr>
        <w:rPr>
          <w:lang w:val="nl-BE"/>
        </w:rPr>
      </w:pPr>
    </w:p>
    <w:p w14:paraId="4F38130D" w14:textId="77777777" w:rsidR="009847C3" w:rsidRPr="007D2F83" w:rsidRDefault="009847C3" w:rsidP="009847C3">
      <w:pPr>
        <w:pStyle w:val="Kop2"/>
      </w:pPr>
      <w:r w:rsidRPr="007D2F83">
        <w:t>Afwezigheden</w:t>
      </w:r>
    </w:p>
    <w:p w14:paraId="353FC77E" w14:textId="77777777" w:rsidR="009847C3" w:rsidRPr="00E35638" w:rsidRDefault="009847C3" w:rsidP="009847C3">
      <w:pPr>
        <w:pStyle w:val="Kop3"/>
        <w:spacing w:after="0"/>
        <w:rPr>
          <w:b/>
          <w:color w:val="auto"/>
        </w:rPr>
      </w:pPr>
      <w:r w:rsidRPr="00E35638">
        <w:rPr>
          <w:b/>
          <w:color w:val="auto"/>
        </w:rPr>
        <w:t>Art. 6</w:t>
      </w:r>
      <w:r w:rsidRPr="00E35638">
        <w:rPr>
          <w:b/>
          <w:color w:val="auto"/>
        </w:rPr>
        <w:tab/>
        <w:t>Algemeen</w:t>
      </w:r>
    </w:p>
    <w:p w14:paraId="6AD50A95" w14:textId="77777777" w:rsidR="009847C3" w:rsidRPr="007D2F83" w:rsidRDefault="009847C3" w:rsidP="009847C3">
      <w:pPr>
        <w:spacing w:after="0"/>
        <w:ind w:right="1"/>
        <w:contextualSpacing/>
        <w:jc w:val="both"/>
        <w:rPr>
          <w:rFonts w:cs="Arial"/>
          <w:lang w:val="nl-BE"/>
        </w:rPr>
      </w:pPr>
      <w:r w:rsidRPr="007D2F83">
        <w:rPr>
          <w:rFonts w:cs="Arial"/>
          <w:b/>
          <w:lang w:val="nl-BE"/>
        </w:rPr>
        <w:t xml:space="preserve">§1. </w:t>
      </w:r>
      <w:r w:rsidRPr="007D2F83">
        <w:rPr>
          <w:rFonts w:cs="Arial"/>
          <w:lang w:val="nl-BE"/>
        </w:rPr>
        <w:t xml:space="preserve"> De uitvoering van de arbeidsovereenkomst kan enkel geschorst worden hetzij wegens redenen bepaald door de Arbeidsovereenkomstenwet d.d. 3/7/78, hetzij wegens redenen die na overleg tussen beide partijen werden aanvaard.</w:t>
      </w:r>
    </w:p>
    <w:p w14:paraId="0A03DFDB" w14:textId="77777777" w:rsidR="009847C3" w:rsidRPr="007D2F83" w:rsidRDefault="009847C3" w:rsidP="009847C3">
      <w:pPr>
        <w:ind w:right="1"/>
        <w:contextualSpacing/>
        <w:jc w:val="both"/>
        <w:rPr>
          <w:rFonts w:cs="Arial"/>
          <w:lang w:val="nl-BE"/>
        </w:rPr>
      </w:pPr>
    </w:p>
    <w:p w14:paraId="51AF936C" w14:textId="77777777" w:rsidR="009847C3" w:rsidRPr="007D2F83" w:rsidRDefault="009847C3" w:rsidP="009847C3">
      <w:pPr>
        <w:ind w:right="1"/>
        <w:contextualSpacing/>
        <w:jc w:val="both"/>
        <w:rPr>
          <w:rFonts w:cs="Arial"/>
          <w:lang w:val="nl-BE"/>
        </w:rPr>
      </w:pPr>
      <w:r w:rsidRPr="007D2F83">
        <w:rPr>
          <w:rFonts w:cs="Arial"/>
          <w:b/>
          <w:lang w:val="nl-BE"/>
        </w:rPr>
        <w:t xml:space="preserve">§2. </w:t>
      </w:r>
      <w:r w:rsidRPr="007D2F83">
        <w:rPr>
          <w:rFonts w:cs="Arial"/>
          <w:lang w:val="nl-BE"/>
        </w:rPr>
        <w:t xml:space="preserve"> Voor elke afwezigheid moet vooraf aan de werkgever de toelating worden gevraagd.  Wanneer om gegronde redenen de afwezigheid niet vooraf kan aangevraagd worden, moet de werknemer de werkgever verwittigen en zijn afwezigheid rechtvaardigen, zodra hij de mogelijkheid heeft en uiterlijk binnen 2 werkdagen.</w:t>
      </w:r>
    </w:p>
    <w:p w14:paraId="57B77F48" w14:textId="77777777" w:rsidR="009847C3" w:rsidRPr="007D2F83" w:rsidRDefault="009847C3" w:rsidP="009847C3">
      <w:pPr>
        <w:ind w:right="1"/>
        <w:contextualSpacing/>
        <w:jc w:val="both"/>
        <w:rPr>
          <w:rFonts w:cs="Arial"/>
          <w:lang w:val="nl-BE"/>
        </w:rPr>
      </w:pPr>
    </w:p>
    <w:p w14:paraId="359AE052" w14:textId="77777777" w:rsidR="009847C3" w:rsidRPr="007D2F83" w:rsidRDefault="009847C3" w:rsidP="009847C3">
      <w:pPr>
        <w:ind w:right="1"/>
        <w:contextualSpacing/>
        <w:jc w:val="both"/>
        <w:rPr>
          <w:rFonts w:cs="Arial"/>
          <w:lang w:val="nl-BE"/>
        </w:rPr>
      </w:pPr>
      <w:r w:rsidRPr="007D2F83">
        <w:rPr>
          <w:rFonts w:cs="Arial"/>
          <w:b/>
          <w:lang w:val="nl-BE"/>
        </w:rPr>
        <w:t xml:space="preserve">§3. </w:t>
      </w:r>
      <w:r w:rsidRPr="007D2F83">
        <w:rPr>
          <w:rFonts w:cs="Arial"/>
          <w:lang w:val="nl-BE"/>
        </w:rPr>
        <w:t xml:space="preserve"> Laattijdig aankomen op het werk, de arbeid onderbreken of vroegtijdig het werk verlaten zijn niet toegelaten.  De werkgever of zijn aangestelde neemt de nodige maatregelen om de aanwezigheid op het werk van de werknemers na te gaan.</w:t>
      </w:r>
    </w:p>
    <w:p w14:paraId="119C8A99" w14:textId="77777777" w:rsidR="009847C3" w:rsidRPr="007D2F83" w:rsidRDefault="009847C3" w:rsidP="009847C3">
      <w:pPr>
        <w:ind w:right="1"/>
        <w:contextualSpacing/>
        <w:jc w:val="both"/>
        <w:rPr>
          <w:rFonts w:cs="Arial"/>
          <w:lang w:val="nl-BE"/>
        </w:rPr>
      </w:pPr>
      <w:r w:rsidRPr="007D2F83">
        <w:rPr>
          <w:rFonts w:cs="Arial"/>
          <w:lang w:val="nl-BE"/>
        </w:rPr>
        <w:t>Onverminderd het recht van de werknemer op een gewaarborgd dagloon in de gevallen zoals bepaald door artikel 27 van de Arbeidsovereenkomstenwet d.d. 3/7/78, verliest een werknemer die zonder toestemming of zonder geldige reden afwezig blijft van het werk, het recht op loon voor de niet-gepresteerde uren.  Voor de bedienden zal het maandloon per uur ongerechtvaardigde afwezigheid verminderd worden met een zoveelste deel als er normaal in die maand gepresteerde en gelijkgestelde uren bezoldigd worden.  De werknemer kan bovendien sancties oplopen die voorzien worden door dit reglement.</w:t>
      </w:r>
    </w:p>
    <w:p w14:paraId="3D7DDD22" w14:textId="77777777" w:rsidR="009847C3" w:rsidRPr="00E35638" w:rsidRDefault="009847C3" w:rsidP="009847C3">
      <w:pPr>
        <w:pStyle w:val="Kop3"/>
        <w:spacing w:after="0"/>
        <w:rPr>
          <w:b/>
          <w:color w:val="auto"/>
        </w:rPr>
      </w:pPr>
      <w:r w:rsidRPr="00E35638">
        <w:rPr>
          <w:b/>
          <w:color w:val="auto"/>
        </w:rPr>
        <w:lastRenderedPageBreak/>
        <w:t>Art. 7</w:t>
      </w:r>
      <w:r w:rsidRPr="00E35638">
        <w:rPr>
          <w:b/>
          <w:color w:val="auto"/>
        </w:rPr>
        <w:tab/>
        <w:t>Ziekte of ongeval</w:t>
      </w:r>
    </w:p>
    <w:p w14:paraId="20993B1E" w14:textId="77777777" w:rsidR="009847C3" w:rsidRPr="007D2F83" w:rsidRDefault="009847C3" w:rsidP="009847C3">
      <w:pPr>
        <w:tabs>
          <w:tab w:val="left" w:pos="5616"/>
        </w:tabs>
        <w:spacing w:after="0"/>
        <w:ind w:right="1"/>
        <w:contextualSpacing/>
        <w:jc w:val="both"/>
        <w:rPr>
          <w:rFonts w:cs="Arial"/>
          <w:lang w:val="nl-BE"/>
        </w:rPr>
      </w:pPr>
      <w:r w:rsidRPr="007D2F83">
        <w:rPr>
          <w:rFonts w:cs="Arial"/>
          <w:b/>
          <w:lang w:val="nl-BE"/>
        </w:rPr>
        <w:t>§1.</w:t>
      </w:r>
      <w:r w:rsidRPr="007D2F83">
        <w:rPr>
          <w:rFonts w:cs="Arial"/>
          <w:lang w:val="nl-BE"/>
        </w:rPr>
        <w:t xml:space="preserve">  Bij arbeidsongeschiktheid wegens ziekte of ongeval moet de werknemer de werkgever telefonisch of op een andere wijze onmiddellijk verwittigen.  Bovendien moet de werknemer binnen de 2 werkdagen</w:t>
      </w:r>
      <w:r w:rsidRPr="0097538E">
        <w:rPr>
          <w:rStyle w:val="Voetnootmarkering"/>
          <w:rFonts w:cs="Arial"/>
        </w:rPr>
        <w:footnoteReference w:id="2"/>
      </w:r>
      <w:r w:rsidRPr="007D2F83">
        <w:rPr>
          <w:rFonts w:cs="Arial"/>
          <w:lang w:val="nl-BE"/>
        </w:rPr>
        <w:t xml:space="preserve">  vanaf de eerste dag arbeidsongeschiktheid, aan de onderneming een geneeskundig attest overhandigen waarbij o.m. de arbeidsongeschiktheid en de waarschijnlijke duur ervan, evenals het feit of de werknemer zich met het oog op de controle al dan niet naar een andere plaats mag begeven, verplicht moeten worden aangegeven.  Bij verzending van het attest per post geldt de postdatum als bewijs.</w:t>
      </w:r>
    </w:p>
    <w:p w14:paraId="7C841B14" w14:textId="6C54C603" w:rsidR="00DF17FB" w:rsidRDefault="009847C3" w:rsidP="009847C3">
      <w:pPr>
        <w:tabs>
          <w:tab w:val="left" w:pos="5616"/>
        </w:tabs>
        <w:ind w:right="1"/>
        <w:contextualSpacing/>
        <w:jc w:val="both"/>
        <w:rPr>
          <w:rFonts w:cs="Arial"/>
          <w:lang w:val="nl-BE"/>
        </w:rPr>
      </w:pPr>
      <w:r w:rsidRPr="007D2F83">
        <w:rPr>
          <w:rFonts w:cs="Arial"/>
          <w:lang w:val="nl-BE"/>
        </w:rPr>
        <w:t>Indien de arbeidsongeschiktheid langer duurt dan de oorspronkelijk voorziene einddatum, moet de werkgever hiervan verwittigd worden zodra de verlenging aanvangt, en moet een nieuw medisch attest ingediend worden binnen de 2 werkdagen vanaf de dag van de ongeschiktheid.</w:t>
      </w:r>
    </w:p>
    <w:p w14:paraId="0F66326C" w14:textId="77777777" w:rsidR="00DF17FB" w:rsidRPr="00822804" w:rsidRDefault="00DF17FB" w:rsidP="00DF17FB">
      <w:pPr>
        <w:pStyle w:val="Lijstalinea"/>
        <w:numPr>
          <w:ilvl w:val="0"/>
          <w:numId w:val="74"/>
        </w:numPr>
        <w:tabs>
          <w:tab w:val="left" w:pos="5616"/>
        </w:tabs>
        <w:ind w:right="1"/>
        <w:jc w:val="both"/>
        <w:rPr>
          <w:rFonts w:cs="Arial"/>
          <w:lang w:val="nl-BE"/>
        </w:rPr>
      </w:pPr>
      <w:r w:rsidRPr="00822804">
        <w:rPr>
          <w:rFonts w:cs="Arial"/>
          <w:u w:val="single"/>
          <w:lang w:val="nl-BE"/>
        </w:rPr>
        <w:t>Indien de onderneming minstens 50 werknemers te werk stelt op 1 januari van het kalenderjaar waarin de arbeidsongeschiktheid zich voordoet, dan geldt er een afwijking.</w:t>
      </w:r>
      <w:r w:rsidRPr="00822804">
        <w:rPr>
          <w:rFonts w:cs="Arial"/>
          <w:lang w:val="nl-BE"/>
        </w:rPr>
        <w:t xml:space="preserve"> </w:t>
      </w:r>
    </w:p>
    <w:p w14:paraId="5EA91493" w14:textId="77777777" w:rsidR="00DF17FB" w:rsidRPr="00822804" w:rsidRDefault="00DF17FB" w:rsidP="00DF17FB">
      <w:pPr>
        <w:tabs>
          <w:tab w:val="left" w:pos="5616"/>
        </w:tabs>
        <w:ind w:right="1"/>
        <w:contextualSpacing/>
        <w:jc w:val="both"/>
        <w:rPr>
          <w:rFonts w:cs="Arial"/>
          <w:lang w:val="nl-BE"/>
        </w:rPr>
      </w:pPr>
      <w:r w:rsidRPr="00822804">
        <w:rPr>
          <w:rFonts w:cs="Arial"/>
          <w:lang w:val="nl-BE"/>
        </w:rPr>
        <w:t xml:space="preserve">De werknemer die in dienst is van de onderneming met minstens 50 werknemers op 1 januari van het kalenderjaar waarin de arbeidsongeschiktheid zich voordoet, is er 3 maal per kalenderjaar niet toe gehouden een geneeskundig getuigschrift voor te leggen, voor de eerste dag van een arbeidsongeschiktheid. </w:t>
      </w:r>
    </w:p>
    <w:p w14:paraId="17874636" w14:textId="77777777" w:rsidR="00DF17FB" w:rsidRPr="00822804" w:rsidRDefault="00DF17FB" w:rsidP="00DF17FB">
      <w:pPr>
        <w:tabs>
          <w:tab w:val="left" w:pos="5616"/>
        </w:tabs>
        <w:ind w:right="1"/>
        <w:contextualSpacing/>
        <w:jc w:val="both"/>
        <w:rPr>
          <w:rFonts w:cs="Arial"/>
          <w:lang w:val="nl-BE"/>
        </w:rPr>
      </w:pPr>
    </w:p>
    <w:p w14:paraId="3B9D544B" w14:textId="77777777" w:rsidR="00DF17FB" w:rsidRPr="00822804" w:rsidRDefault="00DF17FB" w:rsidP="00DF17FB">
      <w:pPr>
        <w:pStyle w:val="Lijstalinea"/>
        <w:numPr>
          <w:ilvl w:val="0"/>
          <w:numId w:val="73"/>
        </w:numPr>
        <w:tabs>
          <w:tab w:val="left" w:pos="5616"/>
        </w:tabs>
        <w:ind w:right="1"/>
        <w:jc w:val="both"/>
        <w:rPr>
          <w:rFonts w:cs="Arial"/>
          <w:u w:val="single"/>
          <w:lang w:val="nl-BE"/>
        </w:rPr>
      </w:pPr>
      <w:r w:rsidRPr="00822804">
        <w:rPr>
          <w:rFonts w:cs="Arial"/>
          <w:u w:val="single"/>
          <w:lang w:val="nl-BE"/>
        </w:rPr>
        <w:t>Indien de onderneming minder dan 50 werknemers te werk stelt op 1 januari van het kalenderjaar waarin de arbeidsongeschiktheid zich voordoet, dan geldt deze afwijking niet.</w:t>
      </w:r>
    </w:p>
    <w:p w14:paraId="1DB79073" w14:textId="77777777" w:rsidR="00DF17FB" w:rsidRPr="00822804" w:rsidRDefault="00DF17FB" w:rsidP="00DF17FB">
      <w:pPr>
        <w:tabs>
          <w:tab w:val="left" w:pos="5616"/>
        </w:tabs>
        <w:ind w:right="1"/>
        <w:contextualSpacing/>
        <w:jc w:val="both"/>
        <w:rPr>
          <w:rFonts w:cs="Arial"/>
          <w:lang w:val="nl-BE"/>
        </w:rPr>
      </w:pPr>
      <w:r w:rsidRPr="00822804">
        <w:rPr>
          <w:rFonts w:cs="Arial"/>
          <w:lang w:val="nl-BE"/>
        </w:rPr>
        <w:t>De werknemer die in dienst is van de onderneming met minder dan 50 werknemers op 1 januari van het kalenderjaar waarin de arbeidsongeschiktheid zich voordoet, is er daarentegen wel steeds toe gehouden om een attest van arbeidsongeschiktheid voor te leggen, ook voor de eerste dag van arbeidsongeschiktheid. Zodra de onderneming de grens van 50 werknemers (op 1 januari van het betrokken kalenderjaar) overschrijdt, geldt de afwijking.</w:t>
      </w:r>
    </w:p>
    <w:p w14:paraId="1CF6B69C" w14:textId="77777777" w:rsidR="00DF17FB" w:rsidRPr="007D2F83" w:rsidRDefault="00DF17FB" w:rsidP="009847C3">
      <w:pPr>
        <w:tabs>
          <w:tab w:val="left" w:pos="5616"/>
        </w:tabs>
        <w:ind w:right="1"/>
        <w:contextualSpacing/>
        <w:jc w:val="both"/>
        <w:rPr>
          <w:rFonts w:cs="Arial"/>
          <w:lang w:val="nl-BE"/>
        </w:rPr>
      </w:pPr>
    </w:p>
    <w:p w14:paraId="3F1FC975" w14:textId="77777777" w:rsidR="009847C3" w:rsidRPr="007D2F83" w:rsidRDefault="009847C3" w:rsidP="009847C3">
      <w:pPr>
        <w:tabs>
          <w:tab w:val="left" w:pos="5616"/>
        </w:tabs>
        <w:ind w:right="1"/>
        <w:contextualSpacing/>
        <w:jc w:val="both"/>
        <w:rPr>
          <w:rFonts w:cs="Arial"/>
          <w:lang w:val="nl-BE"/>
        </w:rPr>
      </w:pPr>
    </w:p>
    <w:p w14:paraId="41805B5B" w14:textId="77777777" w:rsidR="009847C3" w:rsidRPr="007D2F83" w:rsidRDefault="009847C3" w:rsidP="009847C3">
      <w:pPr>
        <w:tabs>
          <w:tab w:val="left" w:pos="5616"/>
        </w:tabs>
        <w:ind w:right="1"/>
        <w:contextualSpacing/>
        <w:jc w:val="both"/>
        <w:rPr>
          <w:rFonts w:cs="Arial"/>
          <w:lang w:val="nl-BE"/>
        </w:rPr>
      </w:pPr>
      <w:r w:rsidRPr="007D2F83">
        <w:rPr>
          <w:rFonts w:cs="Arial"/>
          <w:b/>
          <w:lang w:val="nl-BE"/>
        </w:rPr>
        <w:t>§2.</w:t>
      </w:r>
      <w:r w:rsidRPr="007D2F83">
        <w:rPr>
          <w:rFonts w:cs="Arial"/>
          <w:lang w:val="nl-BE"/>
        </w:rPr>
        <w:t xml:space="preserve">  Als de werkgever niet onmiddellijk verwittigd wordt van de arbeidsongeschiktheid, heeft de werknemer geen recht op loon voor de dagen van ongeschiktheid die de dag van verwittiging voorafgaan. Als het geneeskundig attest niet tijdig wordt ingediend, heeft de werknemer geen recht op loon voor de dagen van ongeschiktheid die de dag van verzending of afgifte van het attest voorafgaan.</w:t>
      </w:r>
    </w:p>
    <w:p w14:paraId="743D8154" w14:textId="77777777" w:rsidR="009847C3" w:rsidRPr="007D2F83" w:rsidRDefault="009847C3" w:rsidP="009847C3">
      <w:pPr>
        <w:tabs>
          <w:tab w:val="left" w:pos="5616"/>
        </w:tabs>
        <w:ind w:right="1"/>
        <w:contextualSpacing/>
        <w:jc w:val="both"/>
        <w:rPr>
          <w:rFonts w:cs="Arial"/>
          <w:lang w:val="nl-BE"/>
        </w:rPr>
      </w:pPr>
      <w:r w:rsidRPr="007D2F83">
        <w:rPr>
          <w:rFonts w:cs="Arial"/>
          <w:lang w:val="nl-BE"/>
        </w:rPr>
        <w:t>Elke afwezigheid wegens arbeidsongeschiktheid die niet door een medisch attest wordt gerechtvaardigd, wordt als ongeoorloofd verzuim beschouwd.</w:t>
      </w:r>
    </w:p>
    <w:p w14:paraId="76977A75" w14:textId="77777777" w:rsidR="009847C3" w:rsidRPr="0097538E" w:rsidRDefault="009847C3" w:rsidP="009847C3">
      <w:pPr>
        <w:pStyle w:val="Plattetekst21"/>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616"/>
        </w:tabs>
        <w:ind w:right="1"/>
        <w:contextualSpacing/>
        <w:rPr>
          <w:rFonts w:ascii="Arial" w:hAnsi="Arial" w:cs="Arial"/>
        </w:rPr>
      </w:pPr>
      <w:r w:rsidRPr="0097538E">
        <w:rPr>
          <w:rFonts w:ascii="Arial" w:hAnsi="Arial" w:cs="Arial"/>
          <w:b/>
        </w:rPr>
        <w:t>§3.</w:t>
      </w:r>
      <w:r w:rsidRPr="0097538E">
        <w:rPr>
          <w:rFonts w:ascii="Arial" w:hAnsi="Arial" w:cs="Arial"/>
        </w:rPr>
        <w:t xml:space="preserve">  Elke arbeidsongeschikte werknemer aanvaardt de door de werkgever nodig geachte medische controle, die wordt uitgevoerd door een geneesheer die door de werkgever wordt aangeduid en wordt betaald.</w:t>
      </w:r>
    </w:p>
    <w:p w14:paraId="2C41DFF4" w14:textId="77777777" w:rsidR="009847C3" w:rsidRPr="0097538E" w:rsidRDefault="009847C3" w:rsidP="009847C3">
      <w:pPr>
        <w:pStyle w:val="Plattetekst21"/>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616"/>
        </w:tabs>
        <w:ind w:right="1"/>
        <w:contextualSpacing/>
        <w:rPr>
          <w:rFonts w:ascii="Arial" w:hAnsi="Arial" w:cs="Arial"/>
        </w:rPr>
      </w:pPr>
    </w:p>
    <w:p w14:paraId="76395A72" w14:textId="77777777" w:rsidR="009847C3" w:rsidRPr="007D2F83" w:rsidRDefault="009847C3" w:rsidP="009847C3">
      <w:pPr>
        <w:tabs>
          <w:tab w:val="left" w:pos="5616"/>
        </w:tabs>
        <w:ind w:right="1"/>
        <w:contextualSpacing/>
        <w:jc w:val="both"/>
        <w:rPr>
          <w:rFonts w:cs="Arial"/>
          <w:lang w:val="nl-BE"/>
        </w:rPr>
      </w:pPr>
      <w:r w:rsidRPr="007D2F83">
        <w:rPr>
          <w:rFonts w:cs="Arial"/>
          <w:lang w:val="nl-BE"/>
        </w:rPr>
        <w:t>De medische controle vindt thuis bij de werknemer plaats als het medisch attest vermeldt dat hij de woonplaats niet mag verlaten.  Indien de werknemer volgens het attest zijn woonplaats wel mag verlaten, bepaalt de werkgever of de controle thuis bij de werknemer dan wel in het kabinet van de controlearts gebeurt.  Bij verplaatsing naar het kabinet van de controlearts, zijn de verplaatsingskosten ten laste van de werkgever.  Een werknemer die tijdens zijn arbeidsongeschiktheid op een ander adres verblijft of van wie de woonplaats gewijzigd werd, is verplicht deze verblijf- of woonplaats onmiddellijk aan de werkgever mee te delen.</w:t>
      </w:r>
    </w:p>
    <w:p w14:paraId="114FBA35" w14:textId="77777777" w:rsidR="009847C3" w:rsidRPr="0097538E" w:rsidRDefault="009847C3" w:rsidP="009847C3">
      <w:pPr>
        <w:pStyle w:val="Plattetekst3"/>
        <w:tabs>
          <w:tab w:val="left" w:pos="5616"/>
        </w:tabs>
        <w:contextualSpacing/>
        <w:rPr>
          <w:rFonts w:ascii="Arial" w:hAnsi="Arial" w:cs="Arial"/>
          <w:lang w:val="nl-NL"/>
        </w:rPr>
      </w:pPr>
      <w:r w:rsidRPr="0097538E">
        <w:rPr>
          <w:rFonts w:ascii="Arial" w:hAnsi="Arial" w:cs="Arial"/>
          <w:lang w:val="nl-NL"/>
        </w:rPr>
        <w:t xml:space="preserve">Is de werknemer afwezig tijdens het controlebezoek of kan met hem geen contact worden opgenomen, dan laat de controlegeneesheer een bericht achter waarin de werknemer wordt opgeroepen om zich aan te bieden op plaats en tijdstip die erin vermeld worden.  De werknemer moet in dit verband regelmatig zijn post (laten) ophalen om op de hoogte te zijn of de controlearts geen oproeping heeft nagelaten.  </w:t>
      </w:r>
    </w:p>
    <w:p w14:paraId="7A11A5F6" w14:textId="77777777" w:rsidR="000B64A4" w:rsidRDefault="009847C3" w:rsidP="009847C3">
      <w:pPr>
        <w:pStyle w:val="Plattetekst21"/>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616"/>
        </w:tabs>
        <w:ind w:right="1"/>
        <w:contextualSpacing/>
        <w:rPr>
          <w:rFonts w:ascii="Arial" w:hAnsi="Arial" w:cs="Arial"/>
        </w:rPr>
      </w:pPr>
      <w:r w:rsidRPr="0097538E">
        <w:rPr>
          <w:rFonts w:ascii="Arial" w:hAnsi="Arial" w:cs="Arial"/>
        </w:rPr>
        <w:lastRenderedPageBreak/>
        <w:t>Het medisch controlebezoek kan - van zodra de werkgever werd geïnformeerd over de arbeidsongeschiktheid - op elke dag van de week plaatsvinden (ook buiten de arbeidsuren), evenals op een zaterdag, een zondag of op een feestdag, en is niet beperkt tot de periode die gedekt wordt door het gewaarborgd loon.</w:t>
      </w:r>
    </w:p>
    <w:p w14:paraId="29A0C462" w14:textId="6BD31B98" w:rsidR="000B64A4" w:rsidRDefault="000B64A4" w:rsidP="000B64A4">
      <w:pPr>
        <w:pStyle w:val="Plattetekst21"/>
        <w:tabs>
          <w:tab w:val="clear" w:pos="432"/>
          <w:tab w:val="clear" w:pos="720"/>
          <w:tab w:val="clear" w:pos="1440"/>
          <w:tab w:val="clear" w:pos="2160"/>
          <w:tab w:val="clear" w:pos="2880"/>
          <w:tab w:val="clear" w:pos="3600"/>
          <w:tab w:val="clear" w:pos="4320"/>
          <w:tab w:val="clear" w:pos="5040"/>
          <w:tab w:val="left" w:pos="5616"/>
        </w:tabs>
        <w:ind w:right="1"/>
        <w:contextualSpacing/>
        <w:rPr>
          <w:rFonts w:ascii="Arial" w:hAnsi="Arial" w:cs="Arial"/>
        </w:rPr>
      </w:pPr>
      <w:r>
        <w:rPr>
          <w:rFonts w:ascii="Arial" w:hAnsi="Arial" w:cs="Arial"/>
        </w:rPr>
        <w:t xml:space="preserve">Desgevallend dient de werknemer zich dagelijks gedurende het dagdeel van </w:t>
      </w:r>
      <w:r w:rsidR="007078AB">
        <w:rPr>
          <w:rFonts w:ascii="Arial" w:hAnsi="Arial" w:cs="Arial"/>
        </w:rPr>
        <w:t>……………uur</w:t>
      </w:r>
      <w:r w:rsidR="00901DCB">
        <w:rPr>
          <w:rFonts w:ascii="Arial" w:hAnsi="Arial" w:cs="Arial"/>
        </w:rPr>
        <w:t xml:space="preserve"> tot </w:t>
      </w:r>
      <w:r w:rsidR="007078AB">
        <w:rPr>
          <w:rFonts w:ascii="Arial" w:hAnsi="Arial" w:cs="Arial"/>
        </w:rPr>
        <w:t>………….</w:t>
      </w:r>
      <w:r>
        <w:rPr>
          <w:rFonts w:ascii="Arial" w:hAnsi="Arial" w:cs="Arial"/>
        </w:rPr>
        <w:t xml:space="preserve"> uur (max. 4 opeenvolgende uren die zich tussen 7 uur en 20 uur situeren) in zijn woonplaats of een aan de werkgever meegedeelde verblijfplaats ter beschikking te houden voor een bezoek van een controlearts. Controles kunnen echter ook buiten deze opgegeven uren plaatsvinden.</w:t>
      </w:r>
    </w:p>
    <w:p w14:paraId="3D7DE380" w14:textId="77777777" w:rsidR="009847C3" w:rsidRPr="007D2F83" w:rsidRDefault="009847C3" w:rsidP="0052287E">
      <w:pPr>
        <w:pStyle w:val="Plattetekst21"/>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616"/>
        </w:tabs>
        <w:ind w:right="1"/>
        <w:contextualSpacing/>
        <w:rPr>
          <w:rFonts w:cs="Arial"/>
          <w:lang w:val="nl-BE"/>
        </w:rPr>
      </w:pPr>
    </w:p>
    <w:p w14:paraId="218D7D65" w14:textId="77777777" w:rsidR="009847C3" w:rsidRPr="007D2F83" w:rsidRDefault="009847C3" w:rsidP="009847C3">
      <w:pPr>
        <w:tabs>
          <w:tab w:val="left" w:pos="5616"/>
        </w:tabs>
        <w:ind w:right="1"/>
        <w:contextualSpacing/>
        <w:jc w:val="both"/>
        <w:rPr>
          <w:rFonts w:cs="Arial"/>
          <w:lang w:val="nl-BE"/>
        </w:rPr>
      </w:pPr>
      <w:r w:rsidRPr="007D2F83">
        <w:rPr>
          <w:rFonts w:cs="Arial"/>
          <w:lang w:val="nl-BE"/>
        </w:rPr>
        <w:t xml:space="preserve">Als de werknemer zich, behoudens wettige reden, aan de controle onttrekt, heeft de werknemer geen recht op loon voor de dagen van ongeschiktheid.  </w:t>
      </w:r>
    </w:p>
    <w:p w14:paraId="4C1041A4" w14:textId="77777777" w:rsidR="009847C3" w:rsidRPr="007D2F83" w:rsidRDefault="009847C3" w:rsidP="009847C3">
      <w:pPr>
        <w:tabs>
          <w:tab w:val="left" w:pos="5616"/>
        </w:tabs>
        <w:ind w:right="1"/>
        <w:contextualSpacing/>
        <w:jc w:val="both"/>
        <w:rPr>
          <w:rFonts w:cs="Arial"/>
          <w:lang w:val="nl-BE"/>
        </w:rPr>
      </w:pPr>
    </w:p>
    <w:p w14:paraId="26B30207" w14:textId="77777777" w:rsidR="009847C3" w:rsidRPr="007D2F83" w:rsidRDefault="009847C3" w:rsidP="009847C3">
      <w:pPr>
        <w:tabs>
          <w:tab w:val="left" w:pos="5616"/>
        </w:tabs>
        <w:ind w:right="1"/>
        <w:contextualSpacing/>
        <w:jc w:val="both"/>
        <w:rPr>
          <w:rFonts w:cs="Arial"/>
          <w:lang w:val="nl-BE"/>
        </w:rPr>
      </w:pPr>
      <w:r w:rsidRPr="007D2F83">
        <w:rPr>
          <w:rFonts w:cs="Arial"/>
          <w:b/>
          <w:lang w:val="nl-BE"/>
        </w:rPr>
        <w:t>§4.</w:t>
      </w:r>
      <w:r w:rsidRPr="007D2F83">
        <w:rPr>
          <w:rFonts w:cs="Arial"/>
          <w:lang w:val="nl-BE"/>
        </w:rPr>
        <w:t xml:space="preserve">  Indien de behandeld geneesheer en de controlegeneesheer van mening verschillen, kan een beroep gedaan worden op een geneesheer-scheidsrechter, wiens beslissing definitief en bindend zal zijn voor beide partijen.</w:t>
      </w:r>
    </w:p>
    <w:p w14:paraId="3C618B07" w14:textId="77777777" w:rsidR="009847C3" w:rsidRPr="007D2F83" w:rsidRDefault="009847C3" w:rsidP="009847C3">
      <w:pPr>
        <w:tabs>
          <w:tab w:val="left" w:pos="5616"/>
        </w:tabs>
        <w:ind w:right="1"/>
        <w:contextualSpacing/>
        <w:jc w:val="both"/>
        <w:rPr>
          <w:rFonts w:cs="Arial"/>
          <w:lang w:val="nl-BE"/>
        </w:rPr>
      </w:pPr>
    </w:p>
    <w:p w14:paraId="051F6623" w14:textId="77777777" w:rsidR="009847C3" w:rsidRPr="007D2F83" w:rsidRDefault="009847C3" w:rsidP="009847C3">
      <w:pPr>
        <w:tabs>
          <w:tab w:val="left" w:pos="5616"/>
        </w:tabs>
        <w:ind w:right="1"/>
        <w:contextualSpacing/>
        <w:jc w:val="both"/>
        <w:rPr>
          <w:rFonts w:cs="Arial"/>
          <w:lang w:val="nl-BE"/>
        </w:rPr>
      </w:pPr>
      <w:r w:rsidRPr="007D2F83">
        <w:rPr>
          <w:rFonts w:cs="Arial"/>
          <w:b/>
          <w:lang w:val="nl-BE"/>
        </w:rPr>
        <w:t>§5.</w:t>
      </w:r>
      <w:r w:rsidRPr="007D2F83">
        <w:rPr>
          <w:rFonts w:cs="Arial"/>
          <w:lang w:val="nl-BE"/>
        </w:rPr>
        <w:t xml:space="preserve">  Bij hervalling binnen de 14 kalenderdagen die volgen op het einde van een periode van arbeidsongeschiktheid die aanleiding gaf tot de betaling van gewaarborgd loon, is er niet opnieuw recht op gewaarborgd loon. Het eventueel nog openstaand saldo gewaarborgd loon zal wel nog verder kunnen worden uitgeput.</w:t>
      </w:r>
    </w:p>
    <w:p w14:paraId="209DF0FB" w14:textId="77777777" w:rsidR="009847C3" w:rsidRPr="00DF418C" w:rsidRDefault="009847C3" w:rsidP="009847C3">
      <w:pPr>
        <w:pStyle w:val="Kop3"/>
        <w:ind w:left="0" w:firstLine="0"/>
        <w:rPr>
          <w:b/>
          <w:color w:val="auto"/>
        </w:rPr>
      </w:pPr>
      <w:r w:rsidRPr="00DF418C">
        <w:rPr>
          <w:b/>
          <w:color w:val="auto"/>
        </w:rPr>
        <w:t>Art. 8 Voorafgaand onderzoek aan werkhervatting na arbeidso</w:t>
      </w:r>
      <w:r>
        <w:rPr>
          <w:b/>
          <w:color w:val="auto"/>
        </w:rPr>
        <w:t xml:space="preserve">ngeschiktheid (art. 35-36bis KB </w:t>
      </w:r>
      <w:r w:rsidRPr="00DF418C">
        <w:rPr>
          <w:b/>
          <w:color w:val="auto"/>
        </w:rPr>
        <w:t>Gezondheidstoezicht op werknemers)</w:t>
      </w:r>
    </w:p>
    <w:p w14:paraId="6632A3B9" w14:textId="77777777" w:rsidR="009847C3" w:rsidRPr="0097538E" w:rsidRDefault="009847C3" w:rsidP="009847C3">
      <w:pPr>
        <w:tabs>
          <w:tab w:val="left" w:pos="5616"/>
        </w:tabs>
        <w:ind w:right="1"/>
        <w:contextualSpacing/>
        <w:jc w:val="both"/>
        <w:rPr>
          <w:rFonts w:cs="Arial"/>
          <w:u w:val="single"/>
          <w:lang w:val="nl-BE"/>
        </w:rPr>
      </w:pPr>
      <w:r w:rsidRPr="0097538E">
        <w:rPr>
          <w:rFonts w:cs="Arial"/>
          <w:bCs/>
          <w:u w:val="single"/>
          <w:lang w:val="nl-BE"/>
        </w:rPr>
        <w:t>§1.</w:t>
      </w:r>
      <w:r w:rsidRPr="0097538E">
        <w:rPr>
          <w:rFonts w:cs="Arial"/>
          <w:u w:val="single"/>
          <w:lang w:val="nl-BE"/>
        </w:rPr>
        <w:t xml:space="preserve">  Werknemers tewerkgesteld aan een veiligheidsfunctie/functie met verhoogde waakzaamheid/activiteit met welbepaald risico </w:t>
      </w:r>
    </w:p>
    <w:p w14:paraId="3AB36261" w14:textId="77777777" w:rsidR="009F6CA5" w:rsidRDefault="009847C3" w:rsidP="009847C3">
      <w:pPr>
        <w:tabs>
          <w:tab w:val="left" w:pos="5616"/>
        </w:tabs>
        <w:ind w:right="1"/>
        <w:contextualSpacing/>
        <w:jc w:val="both"/>
        <w:rPr>
          <w:rFonts w:cs="Arial"/>
          <w:lang w:val="nl-BE"/>
        </w:rPr>
      </w:pPr>
      <w:r w:rsidRPr="007D2F83">
        <w:rPr>
          <w:rFonts w:cs="Arial"/>
          <w:lang w:val="nl-BE"/>
        </w:rPr>
        <w:t>Na minstens vier opeenvolgende weken afwezigheid wegens om het even welke ziekte, aandoening of ongeval of wegens bevalling, worden de werknemers tewerkgesteld aan een veiligheidsfunctie, een functie met verhoogde waakzaamheid of een activiteit met welbepaald risico, verplicht aan een onderzoek bij werkhervatting onderworpen. Mits toestemming van de werknemer kan de preventieadviseur-arbeidsgeneesheer overleg plegen met de behandelende arts en/of de adviserend geneesheer.</w:t>
      </w:r>
      <w:r w:rsidRPr="007D2F83">
        <w:rPr>
          <w:rFonts w:cs="Arial"/>
          <w:lang w:val="nl-BE"/>
        </w:rPr>
        <w:br/>
        <w:t>Op verzoek van de werknemer of wanneer de preventieadviseur-arbeidsgeneesheer het nodig oordeelt wegens de aard van de ziekte, de aandoening of het ongeval, kan het onderzoek bij werkhervatting plaatsvinden na een afwezigheid van kortere duur.</w:t>
      </w:r>
      <w:r w:rsidRPr="007D2F83">
        <w:rPr>
          <w:rFonts w:cs="Arial"/>
          <w:lang w:val="nl-BE"/>
        </w:rPr>
        <w:br/>
      </w:r>
    </w:p>
    <w:p w14:paraId="3FBFE88B" w14:textId="44F3092A" w:rsidR="009847C3" w:rsidRPr="007D2F83" w:rsidRDefault="009847C3" w:rsidP="009847C3">
      <w:pPr>
        <w:tabs>
          <w:tab w:val="left" w:pos="5616"/>
        </w:tabs>
        <w:ind w:right="1"/>
        <w:contextualSpacing/>
        <w:jc w:val="both"/>
        <w:rPr>
          <w:rFonts w:cs="Arial"/>
          <w:lang w:val="nl-BE"/>
        </w:rPr>
      </w:pPr>
      <w:r w:rsidRPr="007D2F83">
        <w:rPr>
          <w:rFonts w:cs="Arial"/>
          <w:lang w:val="nl-BE"/>
        </w:rPr>
        <w:t>Dit onderzoek gebeurt ten vroegste op de dag waarop het werk of de dienst wordt hernomen en ten laatste op de tiende werkdag daarna.</w:t>
      </w:r>
    </w:p>
    <w:p w14:paraId="4048EB65" w14:textId="77777777" w:rsidR="009847C3" w:rsidRPr="007D2F83" w:rsidRDefault="009847C3" w:rsidP="009847C3">
      <w:pPr>
        <w:tabs>
          <w:tab w:val="left" w:pos="5616"/>
        </w:tabs>
        <w:ind w:right="1"/>
        <w:contextualSpacing/>
        <w:jc w:val="both"/>
        <w:rPr>
          <w:rFonts w:cs="Arial"/>
          <w:lang w:val="nl-BE"/>
        </w:rPr>
      </w:pPr>
      <w:r w:rsidRPr="007D2F83">
        <w:rPr>
          <w:rFonts w:cs="Arial"/>
          <w:lang w:val="nl-BE"/>
        </w:rPr>
        <w:t>Het onderzoek bij werkhervatting moet de preventieadviseur-arbeidsgeneesheer in staat stellen na te gaan of de werknemer nog steeds geschikt is voor de werkpost die hij voordien bezette of de activiteit die hij voordien uitoefende, en in geval van ongeschiktheid, desgevallend gepaste preventie- of beschermingsmaatregelen te nemen.</w:t>
      </w:r>
    </w:p>
    <w:p w14:paraId="487B65CC" w14:textId="77777777" w:rsidR="009847C3" w:rsidRDefault="009847C3" w:rsidP="009847C3">
      <w:pPr>
        <w:tabs>
          <w:tab w:val="left" w:pos="5616"/>
        </w:tabs>
        <w:ind w:right="1"/>
        <w:contextualSpacing/>
        <w:jc w:val="both"/>
        <w:rPr>
          <w:rFonts w:cs="Arial"/>
          <w:lang w:val="nl-BE"/>
        </w:rPr>
      </w:pPr>
    </w:p>
    <w:p w14:paraId="0DF8333F" w14:textId="77777777" w:rsidR="00F9193C" w:rsidRPr="00DA155D" w:rsidRDefault="00F9193C" w:rsidP="00F9193C">
      <w:pPr>
        <w:ind w:right="1"/>
        <w:contextualSpacing/>
        <w:rPr>
          <w:lang w:val="nl-BE"/>
        </w:rPr>
      </w:pPr>
      <w:r w:rsidRPr="00DA155D">
        <w:rPr>
          <w:lang w:val="nl-BE"/>
        </w:rPr>
        <w:t xml:space="preserve">Wanneer een arbeidsongeschiktheid wegens ziekte of ongeval zich voordoet tijdens een periode van jaarlijkse vakantie, brengt de werknemer de werkgever onmiddellijk op de hoogte van zijn verblijfsadres indien hij zich niet op zijn thuisadres bevindt en legt hij steeds een geneeskundig getuigschrift voor aan de werkgever binnen de 2 werkdagen vanaf de eerste dag arbeidsongeschiktheid. Het geneeskundig getuigschrift maakt melding van de arbeidsongeschiktheid, alsmede van de waarschijnlijke duur ervan, en of de werknemer zich met het oog op de controle al dan niet naar een andere plaats mag begeven. In geval van overmacht maakt de werknemer het geneeskundig getuigschrift over binnen een redelijke termijn. </w:t>
      </w:r>
    </w:p>
    <w:p w14:paraId="05D2BC60" w14:textId="77777777" w:rsidR="00F9193C" w:rsidRPr="00911A14" w:rsidRDefault="00F9193C" w:rsidP="00F9193C">
      <w:pPr>
        <w:ind w:right="1"/>
        <w:contextualSpacing/>
        <w:rPr>
          <w:lang w:val="nl-BE"/>
        </w:rPr>
      </w:pPr>
      <w:r w:rsidRPr="00DA155D">
        <w:rPr>
          <w:lang w:val="nl-BE"/>
        </w:rPr>
        <w:t>Uiterlijk op het moment dat hij het geneeskundig getuigschrift voorlegt, deelt de werknemer die gebruik wenst te maken van zijn recht op behoud van zijn vakantiedagen aansluitend op de periode van arbeidsongeschiktheid, deze vraag aan de werkgever mee.  De instemming van de werkgever is in dat geval vereist.</w:t>
      </w:r>
    </w:p>
    <w:p w14:paraId="68D391F5" w14:textId="77777777" w:rsidR="00F9193C" w:rsidRDefault="00F9193C" w:rsidP="009847C3">
      <w:pPr>
        <w:tabs>
          <w:tab w:val="left" w:pos="5616"/>
        </w:tabs>
        <w:ind w:right="1"/>
        <w:contextualSpacing/>
        <w:jc w:val="both"/>
        <w:rPr>
          <w:rFonts w:cs="Arial"/>
          <w:lang w:val="nl-BE"/>
        </w:rPr>
      </w:pPr>
    </w:p>
    <w:p w14:paraId="40FD105C" w14:textId="77777777" w:rsidR="009847C3" w:rsidRPr="0097538E" w:rsidRDefault="009847C3" w:rsidP="009847C3">
      <w:pPr>
        <w:tabs>
          <w:tab w:val="left" w:pos="5616"/>
        </w:tabs>
        <w:ind w:right="1"/>
        <w:contextualSpacing/>
        <w:jc w:val="both"/>
        <w:rPr>
          <w:rFonts w:cs="Arial"/>
          <w:u w:val="single"/>
          <w:lang w:val="nl-BE"/>
        </w:rPr>
      </w:pPr>
      <w:r w:rsidRPr="0097538E">
        <w:rPr>
          <w:rFonts w:cs="Arial"/>
          <w:u w:val="single"/>
          <w:lang w:val="nl-BE"/>
        </w:rPr>
        <w:t>§2. Alle werknemers</w:t>
      </w:r>
    </w:p>
    <w:p w14:paraId="47697DAD" w14:textId="77777777" w:rsidR="009847C3" w:rsidRPr="007D2F83" w:rsidRDefault="009847C3" w:rsidP="009847C3">
      <w:pPr>
        <w:tabs>
          <w:tab w:val="left" w:pos="5616"/>
        </w:tabs>
        <w:ind w:right="1"/>
        <w:contextualSpacing/>
        <w:jc w:val="both"/>
        <w:rPr>
          <w:rFonts w:cs="Arial"/>
          <w:lang w:val="nl-BE"/>
        </w:rPr>
      </w:pPr>
      <w:r w:rsidRPr="007D2F83">
        <w:rPr>
          <w:rFonts w:cs="Arial"/>
          <w:lang w:val="nl-BE"/>
        </w:rPr>
        <w:lastRenderedPageBreak/>
        <w:t>Alle werknemers, die al dan niet onderworpen zijn aan het verplicht gezondheidstoezicht, hebben het recht om te genieten van een bezoek voorafgaand aan de werkhervatting in geval van arbeidsongeschiktheid, met het oog op een eventuele aanpassing van hun werkpost.</w:t>
      </w:r>
    </w:p>
    <w:p w14:paraId="35073109" w14:textId="77777777" w:rsidR="009847C3" w:rsidRPr="007D2F83" w:rsidRDefault="009847C3" w:rsidP="009847C3">
      <w:pPr>
        <w:tabs>
          <w:tab w:val="left" w:pos="5616"/>
        </w:tabs>
        <w:ind w:right="1"/>
        <w:contextualSpacing/>
        <w:jc w:val="both"/>
        <w:rPr>
          <w:rFonts w:cs="Arial"/>
          <w:lang w:val="nl-BE"/>
        </w:rPr>
      </w:pPr>
    </w:p>
    <w:p w14:paraId="6FF10247" w14:textId="77777777" w:rsidR="009847C3" w:rsidRPr="007D2F83" w:rsidRDefault="009847C3" w:rsidP="009847C3">
      <w:pPr>
        <w:tabs>
          <w:tab w:val="left" w:pos="5616"/>
        </w:tabs>
        <w:ind w:right="1"/>
        <w:contextualSpacing/>
        <w:jc w:val="both"/>
        <w:rPr>
          <w:rFonts w:cs="Arial"/>
          <w:lang w:val="nl-BE"/>
        </w:rPr>
      </w:pPr>
      <w:r w:rsidRPr="007D2F83">
        <w:rPr>
          <w:rFonts w:cs="Arial"/>
          <w:lang w:val="nl-BE"/>
        </w:rPr>
        <w:t>In geval van arbeidsongeschiktheid, kan de werknemer, al dan niet onderworpen aan het verplicht gezondheidstoezicht, rechtstreeks bij de preventieadviseur-arbeidsgeneesheer een bezoek voorafgaand aan de werkhervatting vragen. Mits toestemming van de werknemer kan de preventieadviseur-arbeidsgeneesheer overleg plegen met de behandelende arts en/of de adviserend geneesheer.</w:t>
      </w:r>
    </w:p>
    <w:p w14:paraId="0BF16019" w14:textId="77777777" w:rsidR="009847C3" w:rsidRPr="007D2F83" w:rsidRDefault="009847C3" w:rsidP="009847C3">
      <w:pPr>
        <w:tabs>
          <w:tab w:val="left" w:pos="5616"/>
        </w:tabs>
        <w:ind w:right="1"/>
        <w:contextualSpacing/>
        <w:jc w:val="both"/>
        <w:rPr>
          <w:rFonts w:cs="Arial"/>
          <w:lang w:val="nl-BE"/>
        </w:rPr>
      </w:pPr>
      <w:r w:rsidRPr="007D2F83">
        <w:rPr>
          <w:rFonts w:cs="Arial"/>
          <w:lang w:val="nl-BE"/>
        </w:rPr>
        <w:br/>
        <w:t>Vanaf het ogenblik dat de preventieadviseur-arbeidsgeneesheer een aanvraag ontvangt, verwittigt hij de werkgever, tenzij de werknemer hiermee niet akkoord is, en nodigt hij de werknemer uit voor een bezoek voorafgaand aan de werkhervatting, dat plaatsvindt binnen een termijn van tien werkdagen volgend op de dag van de ontvangst van de aanvraag.</w:t>
      </w:r>
    </w:p>
    <w:p w14:paraId="46004DC3" w14:textId="77777777" w:rsidR="009847C3" w:rsidRPr="007D2F83" w:rsidRDefault="009847C3" w:rsidP="009847C3">
      <w:pPr>
        <w:tabs>
          <w:tab w:val="left" w:pos="5616"/>
        </w:tabs>
        <w:ind w:right="1"/>
        <w:contextualSpacing/>
        <w:jc w:val="both"/>
        <w:rPr>
          <w:rFonts w:cs="Arial"/>
          <w:lang w:val="nl-BE"/>
        </w:rPr>
      </w:pPr>
      <w:r w:rsidRPr="007D2F83">
        <w:rPr>
          <w:rFonts w:cs="Arial"/>
          <w:lang w:val="nl-BE"/>
        </w:rPr>
        <w:t>Het bezoek voorafgaand aan de werkhervatting moet de preventieadviseur-arbeidsgeneesheer in staat stellen om, op basis van de gezondheidstoestand van de werknemer en het onderzoek van zijn werkpost, aan de werkgever aangepaste maatregelen voor te stellen die inzonderheid bestaan uit een aanpassing van de post of de arbeidsomstandigheden teneinde de belasting verbonden aan deze post te verminderen zodat de werkgever een aangepast werk kan geven aan de werknemer vanaf de werkhervatting.</w:t>
      </w:r>
    </w:p>
    <w:p w14:paraId="14B411E7" w14:textId="77777777" w:rsidR="009847C3" w:rsidRDefault="009847C3" w:rsidP="009847C3">
      <w:pPr>
        <w:tabs>
          <w:tab w:val="left" w:pos="5616"/>
        </w:tabs>
        <w:ind w:right="1"/>
        <w:contextualSpacing/>
        <w:jc w:val="both"/>
        <w:rPr>
          <w:rFonts w:cs="Arial"/>
          <w:lang w:val="nl-BE"/>
        </w:rPr>
      </w:pPr>
    </w:p>
    <w:p w14:paraId="5B1F7926" w14:textId="77777777" w:rsidR="009847C3" w:rsidRPr="007D2F83" w:rsidRDefault="009847C3" w:rsidP="009847C3">
      <w:pPr>
        <w:tabs>
          <w:tab w:val="left" w:pos="5616"/>
        </w:tabs>
        <w:ind w:right="1"/>
        <w:contextualSpacing/>
        <w:jc w:val="both"/>
        <w:rPr>
          <w:rFonts w:cs="Arial"/>
          <w:lang w:val="nl-BE"/>
        </w:rPr>
      </w:pPr>
      <w:r w:rsidRPr="007D2F83">
        <w:rPr>
          <w:rFonts w:cs="Arial"/>
          <w:lang w:val="nl-BE"/>
        </w:rPr>
        <w:t>De preventieadviseur-arbeidsgeneesheer onderzoekt de werkpost van de werknemer zo spoedig mogelijk met het oog op het onderzoek van de mogelijkheden tot aanpassing van deze post.</w:t>
      </w:r>
    </w:p>
    <w:p w14:paraId="6177836A" w14:textId="23088E15" w:rsidR="009847C3" w:rsidRDefault="009847C3" w:rsidP="009847C3">
      <w:pPr>
        <w:tabs>
          <w:tab w:val="left" w:pos="5616"/>
        </w:tabs>
        <w:ind w:right="1"/>
        <w:contextualSpacing/>
        <w:jc w:val="both"/>
        <w:rPr>
          <w:rFonts w:cs="Arial"/>
          <w:lang w:val="nl-BE"/>
        </w:rPr>
      </w:pPr>
      <w:r w:rsidRPr="007D2F83">
        <w:rPr>
          <w:rFonts w:cs="Arial"/>
          <w:lang w:val="nl-BE"/>
        </w:rPr>
        <w:t>De werkgever neemt de verplaatsingskosten van de werknemer voor het bezoek voorafgaand aan de werkhervatting voor zijn rekening.</w:t>
      </w:r>
    </w:p>
    <w:p w14:paraId="1A3F6DB9" w14:textId="73021F3E" w:rsidR="00A53614" w:rsidRDefault="00A53614" w:rsidP="009847C3">
      <w:pPr>
        <w:tabs>
          <w:tab w:val="left" w:pos="5616"/>
        </w:tabs>
        <w:ind w:right="1"/>
        <w:contextualSpacing/>
        <w:jc w:val="both"/>
        <w:rPr>
          <w:rFonts w:cs="Arial"/>
          <w:lang w:val="nl-BE"/>
        </w:rPr>
      </w:pPr>
    </w:p>
    <w:p w14:paraId="65498FB9" w14:textId="77777777" w:rsidR="00A53614" w:rsidRPr="00A33B60" w:rsidRDefault="00A53614" w:rsidP="00A53614">
      <w:pPr>
        <w:tabs>
          <w:tab w:val="left" w:pos="5616"/>
        </w:tabs>
        <w:ind w:right="1"/>
        <w:contextualSpacing/>
        <w:jc w:val="both"/>
        <w:rPr>
          <w:rFonts w:cs="Arial"/>
          <w:u w:val="single"/>
          <w:lang w:val="nl-BE"/>
        </w:rPr>
      </w:pPr>
      <w:r w:rsidRPr="00A33B60">
        <w:rPr>
          <w:rFonts w:cs="Arial"/>
          <w:u w:val="single"/>
          <w:lang w:val="nl-BE"/>
        </w:rPr>
        <w:t>§3. Meewerken aan medische onderzoeken</w:t>
      </w:r>
    </w:p>
    <w:p w14:paraId="521B8838" w14:textId="77777777" w:rsidR="00A53614" w:rsidRPr="00A33B60" w:rsidRDefault="00A53614" w:rsidP="00A53614">
      <w:pPr>
        <w:tabs>
          <w:tab w:val="left" w:pos="5616"/>
        </w:tabs>
        <w:ind w:right="1"/>
        <w:contextualSpacing/>
        <w:jc w:val="both"/>
        <w:rPr>
          <w:rFonts w:cs="Arial"/>
          <w:u w:val="single"/>
          <w:lang w:val="nl-BE"/>
        </w:rPr>
      </w:pPr>
    </w:p>
    <w:p w14:paraId="0545A849" w14:textId="77777777" w:rsidR="00A53614" w:rsidRPr="00A33B60" w:rsidRDefault="00A53614" w:rsidP="00A53614">
      <w:pPr>
        <w:tabs>
          <w:tab w:val="left" w:pos="5616"/>
        </w:tabs>
        <w:ind w:right="1"/>
        <w:contextualSpacing/>
        <w:jc w:val="both"/>
        <w:rPr>
          <w:rFonts w:cs="Arial"/>
          <w:lang w:val="nl-BE"/>
        </w:rPr>
      </w:pPr>
      <w:r w:rsidRPr="00A33B60">
        <w:rPr>
          <w:rFonts w:cs="Arial"/>
          <w:lang w:val="nl-BE"/>
        </w:rPr>
        <w:t>De codex over het welzijn op het werk voorziet verschillende medische onderzoeken voor werknemers.</w:t>
      </w:r>
    </w:p>
    <w:p w14:paraId="5C55A720" w14:textId="77777777" w:rsidR="00A53614" w:rsidRPr="00A33B60" w:rsidRDefault="00A53614" w:rsidP="00A53614">
      <w:pPr>
        <w:tabs>
          <w:tab w:val="left" w:pos="5616"/>
        </w:tabs>
        <w:ind w:right="1"/>
        <w:contextualSpacing/>
        <w:jc w:val="both"/>
        <w:rPr>
          <w:rFonts w:cs="Arial"/>
          <w:lang w:val="nl-BE"/>
        </w:rPr>
      </w:pPr>
      <w:r w:rsidRPr="00A33B60">
        <w:rPr>
          <w:rFonts w:cs="Arial"/>
          <w:lang w:val="nl-BE"/>
        </w:rPr>
        <w:t>Werknemers dienen constructief mee te werken aan deze onderzoeken, wanneer zij hiertoe uitgenodigd worden door hun werkgever of door de externe dienst van de werkgever.</w:t>
      </w:r>
    </w:p>
    <w:p w14:paraId="5CF94FB7" w14:textId="77777777" w:rsidR="00A53614" w:rsidRPr="00A33B60" w:rsidRDefault="00A53614" w:rsidP="00A53614">
      <w:pPr>
        <w:tabs>
          <w:tab w:val="left" w:pos="5616"/>
        </w:tabs>
        <w:ind w:right="1"/>
        <w:contextualSpacing/>
        <w:jc w:val="both"/>
        <w:rPr>
          <w:rFonts w:cs="Arial"/>
          <w:lang w:val="nl-BE"/>
        </w:rPr>
      </w:pPr>
      <w:r w:rsidRPr="00A33B60">
        <w:rPr>
          <w:rFonts w:cs="Arial"/>
          <w:lang w:val="nl-BE"/>
        </w:rPr>
        <w:t xml:space="preserve">Wanneer een werknemer niet komt opdagen, is er geen medisch onderzoek mogelijk en kan de preventieadviseur-arbeidsarts geen medische beoordeling opstellen. </w:t>
      </w:r>
    </w:p>
    <w:p w14:paraId="6373F832" w14:textId="77777777" w:rsidR="00A53614" w:rsidRPr="00A33B60" w:rsidRDefault="00A53614" w:rsidP="00A53614">
      <w:pPr>
        <w:tabs>
          <w:tab w:val="left" w:pos="5616"/>
        </w:tabs>
        <w:ind w:right="1"/>
        <w:contextualSpacing/>
        <w:jc w:val="both"/>
        <w:rPr>
          <w:rFonts w:cs="Arial"/>
          <w:lang w:val="nl-BE"/>
        </w:rPr>
      </w:pPr>
      <w:r w:rsidRPr="00A33B60">
        <w:rPr>
          <w:rFonts w:cs="Arial"/>
          <w:lang w:val="nl-BE"/>
        </w:rPr>
        <w:t>Ingeval een werknemer, zonder gemotiveerde reden, systematisch weigert om zijn medewerking te verlenen aan een medisch onderzoek, dan kan de werkgever op die basis volgende sanctie opleggen</w:t>
      </w:r>
    </w:p>
    <w:p w14:paraId="73057266" w14:textId="77777777" w:rsidR="00A53614" w:rsidRPr="00A33B60" w:rsidRDefault="00A53614" w:rsidP="00A53614">
      <w:pPr>
        <w:pStyle w:val="Lijstalinea"/>
        <w:numPr>
          <w:ilvl w:val="0"/>
          <w:numId w:val="75"/>
        </w:numPr>
        <w:jc w:val="both"/>
        <w:rPr>
          <w:rFonts w:cs="Arial"/>
          <w:lang w:val="nl-BE"/>
        </w:rPr>
      </w:pPr>
      <w:r w:rsidRPr="00A33B60">
        <w:rPr>
          <w:rFonts w:cs="Arial"/>
          <w:lang w:val="nl-BE"/>
        </w:rPr>
        <w:t>een aangetekende verwittiging bij de eerste .... onttrekkingen zonder geldige reden;</w:t>
      </w:r>
    </w:p>
    <w:p w14:paraId="3302A3E6" w14:textId="77777777" w:rsidR="00A53614" w:rsidRPr="00A33B60" w:rsidRDefault="00A53614" w:rsidP="00A53614">
      <w:pPr>
        <w:pStyle w:val="Lijstalinea"/>
        <w:numPr>
          <w:ilvl w:val="0"/>
          <w:numId w:val="75"/>
        </w:numPr>
        <w:jc w:val="both"/>
        <w:rPr>
          <w:rFonts w:cs="Arial"/>
          <w:lang w:val="nl-BE"/>
        </w:rPr>
      </w:pPr>
      <w:r w:rsidRPr="00A33B60">
        <w:rPr>
          <w:rFonts w:cs="Arial"/>
          <w:lang w:val="nl-BE"/>
        </w:rPr>
        <w:t>een ontslag bij een …...................... onttrekking aan een medisch onderzoek zonder geldige reden;</w:t>
      </w:r>
    </w:p>
    <w:p w14:paraId="07567750" w14:textId="77777777" w:rsidR="00A53614" w:rsidRPr="00A33B60" w:rsidRDefault="00A53614" w:rsidP="00A53614">
      <w:pPr>
        <w:pStyle w:val="Lijstalinea"/>
        <w:numPr>
          <w:ilvl w:val="0"/>
          <w:numId w:val="75"/>
        </w:numPr>
        <w:jc w:val="both"/>
        <w:rPr>
          <w:rFonts w:cs="Arial"/>
          <w:lang w:val="nl-BE"/>
        </w:rPr>
      </w:pPr>
      <w:r w:rsidRPr="00A33B60">
        <w:rPr>
          <w:rFonts w:cs="Arial"/>
          <w:lang w:val="nl-BE"/>
        </w:rPr>
        <w:t xml:space="preserve">een ontslag om dringende reden, te beoordelen in het concrete geval, maar enkel in het geval van een systematische onttrekking aan medische onderzoeken zonder geldige reden, waaruit de werkgever kan besluiten dat een verdere samenwerking met betrokken werknemer onmiddellijk en definitief onmogelijk is geworden. </w:t>
      </w:r>
    </w:p>
    <w:p w14:paraId="33758E1A" w14:textId="77777777" w:rsidR="00A53614" w:rsidRPr="007D2F83" w:rsidRDefault="00A53614" w:rsidP="009847C3">
      <w:pPr>
        <w:tabs>
          <w:tab w:val="left" w:pos="5616"/>
        </w:tabs>
        <w:ind w:right="1"/>
        <w:contextualSpacing/>
        <w:jc w:val="both"/>
        <w:rPr>
          <w:rFonts w:cs="Arial"/>
          <w:lang w:val="nl-BE"/>
        </w:rPr>
      </w:pPr>
    </w:p>
    <w:p w14:paraId="40F966D4" w14:textId="77777777" w:rsidR="009847C3" w:rsidRPr="00DF418C" w:rsidRDefault="009847C3" w:rsidP="009847C3">
      <w:pPr>
        <w:pStyle w:val="Kop3"/>
        <w:spacing w:after="0"/>
        <w:rPr>
          <w:b/>
          <w:color w:val="auto"/>
        </w:rPr>
      </w:pPr>
      <w:r w:rsidRPr="00DF418C">
        <w:rPr>
          <w:b/>
          <w:color w:val="auto"/>
        </w:rPr>
        <w:t>Art. 9</w:t>
      </w:r>
      <w:r w:rsidRPr="00DF418C">
        <w:rPr>
          <w:b/>
          <w:color w:val="auto"/>
        </w:rPr>
        <w:tab/>
        <w:t>Zwangerschapsrust - Zwangerschapsonderzoek - Profylactisch verlof - Borstvoedingsverlof</w:t>
      </w:r>
    </w:p>
    <w:p w14:paraId="3AEAAD61" w14:textId="77777777" w:rsidR="009847C3" w:rsidRPr="0097538E" w:rsidRDefault="009847C3" w:rsidP="009847C3">
      <w:pPr>
        <w:pStyle w:val="Plattetekst"/>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right="1"/>
        <w:contextualSpacing/>
        <w:rPr>
          <w:rFonts w:ascii="Arial" w:hAnsi="Arial" w:cs="Arial"/>
          <w:sz w:val="20"/>
        </w:rPr>
      </w:pPr>
      <w:r w:rsidRPr="0097538E">
        <w:rPr>
          <w:rFonts w:ascii="Arial" w:hAnsi="Arial" w:cs="Arial"/>
          <w:b/>
          <w:sz w:val="20"/>
        </w:rPr>
        <w:t xml:space="preserve">§1.  </w:t>
      </w:r>
      <w:r w:rsidRPr="0097538E">
        <w:rPr>
          <w:rFonts w:ascii="Arial" w:hAnsi="Arial" w:cs="Arial"/>
          <w:sz w:val="20"/>
        </w:rPr>
        <w:t>Indien een werkneemster zwanger is, dient zij overeenkomstig artikel 39, eerste lid van de Arbeidswet aan de werkgever een geneeskundig getuigschrift te bezorgen waaruit de vermoedelijke bevallingsdatum blijkt.  Dit moet gebeuren ten laatste zeven weken - te rekenen in kalenderdagen - (of negen weken, wanneer een meerling wordt verwacht) vóór de vermoedelijke datum van bevalling, ook wanneer ze dan nog geen zwangerschapsrust wil nemen.  Zolang de werkgever geen geneeskundig getuigschrift heeft ontvangen, kan hij een verzoek om zwangerschapsrust naast zich neerleggen.</w:t>
      </w:r>
    </w:p>
    <w:p w14:paraId="580A3E53" w14:textId="77777777" w:rsidR="009847C3" w:rsidRPr="0097538E" w:rsidRDefault="009847C3" w:rsidP="009847C3">
      <w:pPr>
        <w:pStyle w:val="Plattetekst"/>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right="1"/>
        <w:contextualSpacing/>
        <w:rPr>
          <w:rFonts w:ascii="Arial" w:hAnsi="Arial" w:cs="Arial"/>
          <w:sz w:val="20"/>
        </w:rPr>
      </w:pPr>
    </w:p>
    <w:p w14:paraId="1C05D90F" w14:textId="77777777" w:rsidR="009847C3" w:rsidRPr="0097538E" w:rsidRDefault="009847C3" w:rsidP="009847C3">
      <w:pPr>
        <w:pStyle w:val="Plattetekst"/>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right="1"/>
        <w:contextualSpacing/>
        <w:rPr>
          <w:rFonts w:ascii="Arial" w:hAnsi="Arial" w:cs="Arial"/>
          <w:sz w:val="20"/>
        </w:rPr>
      </w:pPr>
      <w:r w:rsidRPr="0097538E">
        <w:rPr>
          <w:rFonts w:ascii="Arial" w:hAnsi="Arial" w:cs="Arial"/>
          <w:b/>
          <w:sz w:val="20"/>
        </w:rPr>
        <w:t>§2.</w:t>
      </w:r>
      <w:r w:rsidRPr="0097538E">
        <w:rPr>
          <w:rFonts w:ascii="Arial" w:hAnsi="Arial" w:cs="Arial"/>
          <w:sz w:val="20"/>
        </w:rPr>
        <w:t xml:space="preserve">  Indien een zwangerschapsonderzoek niet buiten de werkuren kan plaatsvinden, heeft de werkneemster die haar werkgever haar zwangerschap gemeld heeft, het recht om gedurende de tijd die nodig is om dit onderzoek te kunnen ondergaan, afwezig te zijn van het werk.  Het loon blijft behouden als zij de werkgever </w:t>
      </w:r>
      <w:r w:rsidRPr="0097538E">
        <w:rPr>
          <w:rFonts w:ascii="Arial" w:hAnsi="Arial" w:cs="Arial"/>
          <w:sz w:val="20"/>
        </w:rPr>
        <w:lastRenderedPageBreak/>
        <w:t>vooraf op de hoogte brengt en uiterlijk binnen 48 uren na het onderzoek een geneeskundig getuigschrift voorlegt dat haar afwezigheid rechtvaardigt.</w:t>
      </w:r>
    </w:p>
    <w:p w14:paraId="2764E54C" w14:textId="77777777" w:rsidR="009847C3" w:rsidRPr="0097538E" w:rsidRDefault="009847C3" w:rsidP="009847C3">
      <w:pPr>
        <w:pStyle w:val="Plattetekst"/>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right="1"/>
        <w:contextualSpacing/>
        <w:rPr>
          <w:rFonts w:ascii="Arial" w:hAnsi="Arial" w:cs="Arial"/>
          <w:b/>
          <w:sz w:val="20"/>
        </w:rPr>
      </w:pPr>
    </w:p>
    <w:p w14:paraId="64BD6E12" w14:textId="77777777" w:rsidR="009847C3" w:rsidRPr="0097538E" w:rsidRDefault="009847C3" w:rsidP="009847C3">
      <w:pPr>
        <w:pStyle w:val="Plattetekst"/>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right="1"/>
        <w:contextualSpacing/>
        <w:rPr>
          <w:rFonts w:ascii="Arial" w:hAnsi="Arial" w:cs="Arial"/>
          <w:sz w:val="20"/>
        </w:rPr>
      </w:pPr>
      <w:r w:rsidRPr="0097538E">
        <w:rPr>
          <w:rFonts w:ascii="Arial" w:hAnsi="Arial" w:cs="Arial"/>
          <w:b/>
          <w:sz w:val="20"/>
        </w:rPr>
        <w:t xml:space="preserve">§3.  </w:t>
      </w:r>
      <w:r w:rsidRPr="0097538E">
        <w:rPr>
          <w:rFonts w:ascii="Arial" w:hAnsi="Arial" w:cs="Arial"/>
          <w:sz w:val="20"/>
        </w:rPr>
        <w:t>De regeling van het profylactisch verlof en de regeling van het borstvoedingsverlof, beide vastgelegd in de artikelen 42, 43 en 43bis</w:t>
      </w:r>
      <w:r w:rsidRPr="0097538E">
        <w:rPr>
          <w:rFonts w:ascii="Arial" w:hAnsi="Arial" w:cs="Arial"/>
          <w:i/>
          <w:sz w:val="20"/>
        </w:rPr>
        <w:t xml:space="preserve"> </w:t>
      </w:r>
      <w:r w:rsidRPr="0097538E">
        <w:rPr>
          <w:rFonts w:ascii="Arial" w:hAnsi="Arial" w:cs="Arial"/>
          <w:sz w:val="20"/>
        </w:rPr>
        <w:t>van de Arbeidswet, kunnen slechts toegepast worden op de zwangere/zogende werkneemster, als zij de werkgever op de hoogte heeft gebracht van haar toestand door middel van een geneeskundig getuigschrift.  Op basis hiervan zal de werkgever de arbeidsgeneesheer op de hoogte brengen van de toestand van betrokken werkneemster.  De arbeidsgeneesheer zal de blootstelling aan een eventueel risico nagaan en desgevallend een individuele maatregel voorstellen.</w:t>
      </w:r>
    </w:p>
    <w:p w14:paraId="5234A418" w14:textId="77777777" w:rsidR="009847C3" w:rsidRPr="00DF418C" w:rsidRDefault="009847C3" w:rsidP="009847C3">
      <w:pPr>
        <w:pStyle w:val="Kop3"/>
        <w:spacing w:after="0"/>
        <w:rPr>
          <w:b/>
          <w:color w:val="auto"/>
        </w:rPr>
      </w:pPr>
      <w:r w:rsidRPr="00DF418C">
        <w:rPr>
          <w:b/>
          <w:color w:val="auto"/>
        </w:rPr>
        <w:t>Art. 10</w:t>
      </w:r>
      <w:r w:rsidRPr="00DF418C">
        <w:rPr>
          <w:b/>
          <w:color w:val="auto"/>
        </w:rPr>
        <w:tab/>
        <w:t>Arbeidsongeval</w:t>
      </w:r>
    </w:p>
    <w:p w14:paraId="48881AB7" w14:textId="43F06CEA" w:rsidR="009847C3" w:rsidRDefault="009847C3" w:rsidP="009847C3">
      <w:pPr>
        <w:spacing w:after="0"/>
        <w:ind w:right="1"/>
        <w:contextualSpacing/>
        <w:jc w:val="both"/>
        <w:rPr>
          <w:rFonts w:cs="Arial"/>
          <w:i/>
          <w:iCs/>
          <w:lang w:val="nl-BE"/>
        </w:rPr>
      </w:pPr>
      <w:r w:rsidRPr="007D2F83">
        <w:rPr>
          <w:rFonts w:cs="Arial"/>
          <w:b/>
          <w:lang w:val="nl-BE"/>
        </w:rPr>
        <w:t>§1.</w:t>
      </w:r>
      <w:r w:rsidRPr="007D2F83">
        <w:rPr>
          <w:rFonts w:cs="Arial"/>
          <w:lang w:val="nl-BE"/>
        </w:rPr>
        <w:t xml:space="preserve">  De werknemer die een letsel, hoe onbeduidend ook, heeft opgelopen, is verplicht zich onmiddellijk te laten verzorgen bij de aangestelde voor eerste-hulp-bij-ongevallen </w:t>
      </w:r>
      <w:r w:rsidR="0084394D">
        <w:rPr>
          <w:rFonts w:cs="Arial"/>
          <w:lang w:val="nl-BE"/>
        </w:rPr>
        <w:t xml:space="preserve">: ……………………… </w:t>
      </w:r>
      <w:r w:rsidR="0084394D">
        <w:rPr>
          <w:rFonts w:cs="Arial"/>
          <w:i/>
          <w:iCs/>
          <w:lang w:val="nl-BE"/>
        </w:rPr>
        <w:t>(invoeren gegevens bevoegde persoon/dienst)</w:t>
      </w:r>
    </w:p>
    <w:p w14:paraId="3FF7C989" w14:textId="7745147B" w:rsidR="000270CF" w:rsidRDefault="000270CF" w:rsidP="000270CF">
      <w:pPr>
        <w:spacing w:after="0"/>
        <w:ind w:right="1"/>
        <w:contextualSpacing/>
        <w:jc w:val="both"/>
        <w:rPr>
          <w:rFonts w:cs="Arial"/>
          <w:lang w:val="nl-BE"/>
        </w:rPr>
      </w:pPr>
      <w:r>
        <w:rPr>
          <w:rFonts w:cs="Arial"/>
          <w:lang w:val="nl-BE"/>
        </w:rPr>
        <w:t>Naam:</w:t>
      </w:r>
    </w:p>
    <w:p w14:paraId="1FFB6A48" w14:textId="3017FE79" w:rsidR="000270CF" w:rsidRDefault="000270CF" w:rsidP="000270CF">
      <w:pPr>
        <w:spacing w:after="0"/>
        <w:ind w:right="1"/>
        <w:contextualSpacing/>
        <w:jc w:val="both"/>
        <w:rPr>
          <w:rFonts w:cs="Arial"/>
          <w:lang w:val="nl-BE"/>
        </w:rPr>
      </w:pPr>
      <w:r>
        <w:rPr>
          <w:rFonts w:cs="Arial"/>
          <w:lang w:val="nl-BE"/>
        </w:rPr>
        <w:t xml:space="preserve">Voornaam: </w:t>
      </w:r>
    </w:p>
    <w:p w14:paraId="0B291A03" w14:textId="0E7B32B2" w:rsidR="000270CF" w:rsidRDefault="000270CF" w:rsidP="000270CF">
      <w:pPr>
        <w:spacing w:after="0"/>
        <w:ind w:right="1"/>
        <w:contextualSpacing/>
        <w:jc w:val="both"/>
        <w:rPr>
          <w:rFonts w:cs="Arial"/>
          <w:lang w:val="nl-BE"/>
        </w:rPr>
      </w:pPr>
      <w:r>
        <w:rPr>
          <w:rFonts w:cs="Arial"/>
          <w:lang w:val="nl-BE"/>
        </w:rPr>
        <w:t xml:space="preserve">Functie: </w:t>
      </w:r>
    </w:p>
    <w:p w14:paraId="42D78E00" w14:textId="4966A43C" w:rsidR="000270CF" w:rsidRDefault="000270CF" w:rsidP="000270CF">
      <w:pPr>
        <w:spacing w:after="0"/>
        <w:ind w:right="1"/>
        <w:contextualSpacing/>
        <w:jc w:val="both"/>
        <w:rPr>
          <w:rFonts w:cs="Arial"/>
          <w:lang w:val="nl-BE"/>
        </w:rPr>
      </w:pPr>
      <w:r>
        <w:rPr>
          <w:rFonts w:cs="Arial"/>
          <w:lang w:val="nl-BE"/>
        </w:rPr>
        <w:t xml:space="preserve">Kantoor: </w:t>
      </w:r>
    </w:p>
    <w:p w14:paraId="626F7695" w14:textId="18A8CF90" w:rsidR="000270CF" w:rsidRDefault="000270CF" w:rsidP="000270CF">
      <w:pPr>
        <w:spacing w:after="0"/>
        <w:ind w:right="1"/>
        <w:contextualSpacing/>
        <w:jc w:val="both"/>
        <w:rPr>
          <w:rFonts w:cs="Arial"/>
          <w:lang w:val="de-DE"/>
        </w:rPr>
      </w:pPr>
      <w:proofErr w:type="spellStart"/>
      <w:r>
        <w:rPr>
          <w:rFonts w:cs="Arial"/>
          <w:lang w:val="de-DE"/>
        </w:rPr>
        <w:t>E-mail</w:t>
      </w:r>
      <w:proofErr w:type="spellEnd"/>
      <w:r>
        <w:rPr>
          <w:rFonts w:cs="Arial"/>
          <w:lang w:val="de-DE"/>
        </w:rPr>
        <w:t xml:space="preserve">: </w:t>
      </w:r>
    </w:p>
    <w:p w14:paraId="48D32F29" w14:textId="69251123" w:rsidR="000270CF" w:rsidRDefault="000270CF" w:rsidP="000270CF">
      <w:pPr>
        <w:spacing w:after="0"/>
        <w:ind w:right="1"/>
        <w:contextualSpacing/>
        <w:jc w:val="both"/>
        <w:rPr>
          <w:rFonts w:cs="Arial"/>
          <w:i/>
          <w:iCs/>
          <w:lang w:val="nl-BE"/>
        </w:rPr>
      </w:pPr>
      <w:proofErr w:type="spellStart"/>
      <w:r>
        <w:rPr>
          <w:rFonts w:cs="Arial"/>
          <w:lang w:val="de-DE"/>
        </w:rPr>
        <w:t>Telefoonnummer</w:t>
      </w:r>
      <w:proofErr w:type="spellEnd"/>
    </w:p>
    <w:p w14:paraId="24672C08" w14:textId="77777777" w:rsidR="0084394D" w:rsidRPr="0052287E" w:rsidRDefault="0084394D" w:rsidP="009847C3">
      <w:pPr>
        <w:spacing w:after="0"/>
        <w:ind w:right="1"/>
        <w:contextualSpacing/>
        <w:jc w:val="both"/>
        <w:rPr>
          <w:rFonts w:cs="Arial"/>
          <w:i/>
          <w:iCs/>
          <w:lang w:val="nl-BE"/>
        </w:rPr>
      </w:pPr>
    </w:p>
    <w:p w14:paraId="2875AAD6" w14:textId="77777777" w:rsidR="009847C3" w:rsidRPr="007D2F83" w:rsidRDefault="009847C3" w:rsidP="009847C3">
      <w:pPr>
        <w:ind w:right="1"/>
        <w:contextualSpacing/>
        <w:jc w:val="both"/>
        <w:rPr>
          <w:rFonts w:cs="Arial"/>
          <w:lang w:val="nl-BE"/>
        </w:rPr>
      </w:pPr>
    </w:p>
    <w:p w14:paraId="45278ABD" w14:textId="1C60778C" w:rsidR="009847C3" w:rsidRPr="007D2F83" w:rsidRDefault="009847C3" w:rsidP="009847C3">
      <w:pPr>
        <w:ind w:right="1"/>
        <w:contextualSpacing/>
        <w:jc w:val="both"/>
        <w:rPr>
          <w:rFonts w:cs="Arial"/>
          <w:lang w:val="nl-BE"/>
        </w:rPr>
      </w:pPr>
      <w:r w:rsidRPr="007D2F83">
        <w:rPr>
          <w:rFonts w:cs="Arial"/>
          <w:b/>
          <w:lang w:val="nl-BE"/>
        </w:rPr>
        <w:t>§2.</w:t>
      </w:r>
      <w:r w:rsidRPr="007D2F83">
        <w:rPr>
          <w:rFonts w:cs="Arial"/>
          <w:lang w:val="nl-BE"/>
        </w:rPr>
        <w:t xml:space="preserve">  De verbandkisten voor eerste-hulp-bij-ongevallen vereist door de Codex Welzijn op het Werk bevinden zich op </w:t>
      </w:r>
      <w:r w:rsidR="00F3016F">
        <w:rPr>
          <w:rFonts w:cs="Arial"/>
          <w:lang w:val="nl-BE"/>
        </w:rPr>
        <w:t xml:space="preserve">de aangeduide plaats: ………………………. </w:t>
      </w:r>
    </w:p>
    <w:p w14:paraId="19025AF1" w14:textId="64EA963A" w:rsidR="009847C3" w:rsidRDefault="009847C3" w:rsidP="009847C3">
      <w:pPr>
        <w:ind w:right="1"/>
        <w:contextualSpacing/>
        <w:jc w:val="both"/>
        <w:rPr>
          <w:rFonts w:cs="Arial"/>
          <w:lang w:val="nl-BE"/>
        </w:rPr>
      </w:pPr>
      <w:r w:rsidRPr="007D2F83">
        <w:rPr>
          <w:rFonts w:cs="Arial"/>
          <w:lang w:val="nl-BE"/>
        </w:rPr>
        <w:t>De werknemers die als gevolg van een arbeidsongeval geneeskundige zorgen nodig hebben, mogen de geneesheer, de apotheker en de verplegingsinstelling vrij kiezen, tenzij een medische, farmaceutische en verplegingsdienst is opgericht of aangeduid ten laste van het ondernemingshoofd of de verzekeraar</w:t>
      </w:r>
      <w:r w:rsidR="00273FEE">
        <w:rPr>
          <w:rFonts w:cs="Arial"/>
          <w:lang w:val="nl-BE"/>
        </w:rPr>
        <w:t xml:space="preserve">. </w:t>
      </w:r>
    </w:p>
    <w:p w14:paraId="0A6780B5" w14:textId="77777777" w:rsidR="009847C3" w:rsidRPr="007D2F83" w:rsidRDefault="009847C3" w:rsidP="009847C3">
      <w:pPr>
        <w:ind w:right="1"/>
        <w:contextualSpacing/>
        <w:jc w:val="both"/>
        <w:rPr>
          <w:rFonts w:cs="Arial"/>
          <w:b/>
          <w:lang w:val="nl-BE"/>
        </w:rPr>
      </w:pPr>
    </w:p>
    <w:p w14:paraId="3FC15939" w14:textId="77777777" w:rsidR="009847C3" w:rsidRDefault="009847C3" w:rsidP="009847C3">
      <w:pPr>
        <w:ind w:right="1"/>
        <w:contextualSpacing/>
        <w:jc w:val="both"/>
        <w:rPr>
          <w:rFonts w:cs="Arial"/>
          <w:lang w:val="nl-BE"/>
        </w:rPr>
      </w:pPr>
      <w:r w:rsidRPr="007D2F83">
        <w:rPr>
          <w:rFonts w:cs="Arial"/>
          <w:b/>
          <w:lang w:val="nl-BE"/>
        </w:rPr>
        <w:t>§3.</w:t>
      </w:r>
      <w:r w:rsidRPr="007D2F83">
        <w:rPr>
          <w:rFonts w:cs="Arial"/>
          <w:lang w:val="nl-BE"/>
        </w:rPr>
        <w:t xml:space="preserve">  De werknemer moet zijn werkgever onmiddellijk op de hoogte (laten) brengen van elk ongeval op de plaats van tewerkstelling of elk ongeval op de weg naar of van het werk. Hij moet aan de werkgever alle inlichtingen overmaken die nuttig zijn voor de aangifte van het arbeidsongeval.</w:t>
      </w:r>
    </w:p>
    <w:p w14:paraId="55178C73" w14:textId="77777777" w:rsidR="009847C3" w:rsidRPr="00DF418C" w:rsidRDefault="009847C3" w:rsidP="009847C3">
      <w:pPr>
        <w:pStyle w:val="Kop3"/>
        <w:spacing w:after="0"/>
        <w:rPr>
          <w:b/>
          <w:color w:val="auto"/>
        </w:rPr>
      </w:pPr>
      <w:r w:rsidRPr="00DF418C">
        <w:rPr>
          <w:b/>
          <w:color w:val="auto"/>
        </w:rPr>
        <w:t>Art. 11</w:t>
      </w:r>
      <w:r w:rsidRPr="00DF418C">
        <w:rPr>
          <w:b/>
          <w:color w:val="auto"/>
        </w:rPr>
        <w:tab/>
        <w:t>Verlof om dwingende redenen</w:t>
      </w:r>
    </w:p>
    <w:p w14:paraId="0374040E" w14:textId="77777777" w:rsidR="009847C3" w:rsidRPr="007D2F83" w:rsidRDefault="009847C3" w:rsidP="009847C3">
      <w:pPr>
        <w:spacing w:after="0"/>
        <w:ind w:right="1"/>
        <w:contextualSpacing/>
        <w:jc w:val="both"/>
        <w:rPr>
          <w:rFonts w:cs="Arial"/>
          <w:lang w:val="nl-BE"/>
        </w:rPr>
      </w:pPr>
      <w:r w:rsidRPr="007D2F83">
        <w:rPr>
          <w:rFonts w:cs="Arial"/>
          <w:lang w:val="nl-BE"/>
        </w:rPr>
        <w:t>Om dwingende familiale en/of sociale redenen kan onbetaald verlof gevraagd en opgenomen worden volgens de wettelijke modaliteiten (</w:t>
      </w:r>
      <w:r>
        <w:rPr>
          <w:rFonts w:cs="Arial"/>
          <w:lang w:val="nl-BE"/>
        </w:rPr>
        <w:t>cao</w:t>
      </w:r>
      <w:r w:rsidRPr="007D2F83">
        <w:rPr>
          <w:rFonts w:cs="Arial"/>
          <w:lang w:val="nl-BE"/>
        </w:rPr>
        <w:t xml:space="preserve"> nr. 45 en KB van 11/10/91) hierover.</w:t>
      </w:r>
    </w:p>
    <w:p w14:paraId="14CC2C42" w14:textId="77777777" w:rsidR="009847C3" w:rsidRPr="007D2F83" w:rsidRDefault="009847C3" w:rsidP="009847C3">
      <w:pPr>
        <w:ind w:right="1"/>
        <w:contextualSpacing/>
        <w:jc w:val="both"/>
        <w:rPr>
          <w:rFonts w:cs="Arial"/>
          <w:lang w:val="nl-BE"/>
        </w:rPr>
      </w:pPr>
      <w:r w:rsidRPr="007D2F83">
        <w:rPr>
          <w:rFonts w:cs="Arial"/>
          <w:lang w:val="nl-BE"/>
        </w:rPr>
        <w:t>Onder dwingende reden wordt verstaan “elke niet te voorziene, los van het werk staande gebeurtenis die de dringende en noodzakelijke tussenkomst van de werknemer vereist, en dit voor zover de aanwezigheid op het werk de tussenkomst van de werknemer onmogelijk maakt”.</w:t>
      </w:r>
    </w:p>
    <w:p w14:paraId="77CAA907" w14:textId="5AB6E0F9" w:rsidR="009847C3" w:rsidRDefault="009847C3" w:rsidP="009847C3">
      <w:pPr>
        <w:ind w:right="1"/>
        <w:contextualSpacing/>
        <w:jc w:val="both"/>
        <w:rPr>
          <w:rFonts w:cs="Arial"/>
          <w:lang w:val="nl-BE"/>
        </w:rPr>
      </w:pPr>
      <w:r w:rsidRPr="007D2F83">
        <w:rPr>
          <w:rFonts w:cs="Arial"/>
          <w:lang w:val="nl-BE"/>
        </w:rPr>
        <w:t>Op sectoraal vlak of op ondernemingsvlak kunnen nog andere gebeurtenissen in aanmerking genomen worden voor het omstandigheidsverlof (cf. Deel II en Deel III van dit reglement).</w:t>
      </w:r>
    </w:p>
    <w:p w14:paraId="34E1A50C" w14:textId="3BDCCFC5" w:rsidR="0025031B" w:rsidRDefault="0025031B" w:rsidP="009847C3">
      <w:pPr>
        <w:ind w:right="1"/>
        <w:contextualSpacing/>
        <w:jc w:val="both"/>
        <w:rPr>
          <w:rFonts w:cs="Arial"/>
          <w:lang w:val="nl-BE"/>
        </w:rPr>
      </w:pPr>
    </w:p>
    <w:p w14:paraId="7ACD9127" w14:textId="3EB70C3B" w:rsidR="0025031B" w:rsidRDefault="0025031B" w:rsidP="0025031B">
      <w:pPr>
        <w:rPr>
          <w:lang w:val="nl-BE"/>
        </w:rPr>
      </w:pPr>
      <w:r w:rsidRPr="00747DD9">
        <w:rPr>
          <w:lang w:val="nl-BE"/>
        </w:rPr>
        <w:t xml:space="preserve">Indien de werknemer flexibel zorgverlof (max. 5 dagen zoals voorzien in de wet tot uitvoering van de Richtlijn </w:t>
      </w:r>
      <w:proofErr w:type="spellStart"/>
      <w:r w:rsidRPr="00747DD9">
        <w:rPr>
          <w:lang w:val="nl-BE"/>
        </w:rPr>
        <w:t>work</w:t>
      </w:r>
      <w:proofErr w:type="spellEnd"/>
      <w:r w:rsidRPr="00747DD9">
        <w:rPr>
          <w:lang w:val="nl-BE"/>
        </w:rPr>
        <w:t xml:space="preserve">-life </w:t>
      </w:r>
      <w:proofErr w:type="spellStart"/>
      <w:r w:rsidRPr="00747DD9">
        <w:rPr>
          <w:lang w:val="nl-BE"/>
        </w:rPr>
        <w:t>balance</w:t>
      </w:r>
      <w:proofErr w:type="spellEnd"/>
      <w:r w:rsidRPr="00747DD9">
        <w:rPr>
          <w:lang w:val="nl-BE"/>
        </w:rPr>
        <w:t>) heeft opgenomen in de loop van het kalenderjaar zullen deze opgenomen dagen flexibel zorgverlof in mindering gebracht worden van het mogelijk aantal op te nemen dagen verlof om dwingende reden.</w:t>
      </w:r>
      <w:r>
        <w:rPr>
          <w:lang w:val="nl-BE"/>
        </w:rPr>
        <w:t xml:space="preserve"> </w:t>
      </w:r>
    </w:p>
    <w:p w14:paraId="34C37591" w14:textId="77777777" w:rsidR="009847C3" w:rsidRPr="00DF418C" w:rsidRDefault="009847C3" w:rsidP="009847C3">
      <w:pPr>
        <w:pStyle w:val="Kop3"/>
        <w:spacing w:after="0"/>
        <w:rPr>
          <w:b/>
          <w:color w:val="auto"/>
        </w:rPr>
      </w:pPr>
      <w:r w:rsidRPr="00DF418C">
        <w:rPr>
          <w:b/>
          <w:color w:val="auto"/>
        </w:rPr>
        <w:t>Art. 12</w:t>
      </w:r>
      <w:r w:rsidRPr="00DF418C">
        <w:rPr>
          <w:b/>
          <w:color w:val="auto"/>
        </w:rPr>
        <w:tab/>
        <w:t>Klein verlet</w:t>
      </w:r>
    </w:p>
    <w:p w14:paraId="4982179D" w14:textId="77777777" w:rsidR="009847C3" w:rsidRPr="007D2F83" w:rsidRDefault="009847C3" w:rsidP="009847C3">
      <w:pPr>
        <w:ind w:right="1"/>
        <w:contextualSpacing/>
        <w:jc w:val="both"/>
        <w:rPr>
          <w:rFonts w:cs="Arial"/>
          <w:lang w:val="nl-BE"/>
        </w:rPr>
      </w:pPr>
      <w:r w:rsidRPr="007D2F83">
        <w:rPr>
          <w:rFonts w:cs="Arial"/>
          <w:lang w:val="nl-BE"/>
        </w:rPr>
        <w:t>De werknemer mag afwezig zijn met behoud van zijn normaal loon ter gelegenheid van familiegebeurtenissen en ter vervulling van staatsburgerlijke verplichtingen, zoals vermeld in Deel III van dit reglement.</w:t>
      </w:r>
    </w:p>
    <w:p w14:paraId="1ED0B702" w14:textId="77777777" w:rsidR="009847C3" w:rsidRPr="007D2F83" w:rsidRDefault="009847C3" w:rsidP="009847C3">
      <w:pPr>
        <w:ind w:right="1"/>
        <w:contextualSpacing/>
        <w:jc w:val="both"/>
        <w:rPr>
          <w:rFonts w:cs="Arial"/>
          <w:lang w:val="nl-BE"/>
        </w:rPr>
      </w:pPr>
      <w:r w:rsidRPr="007D2F83">
        <w:rPr>
          <w:rFonts w:cs="Arial"/>
          <w:lang w:val="nl-BE"/>
        </w:rPr>
        <w:t>De werkgever kan een bewijs vragen van de gebeurtenis die aan de basis ligt van het klein verlet.</w:t>
      </w:r>
    </w:p>
    <w:p w14:paraId="48097A74" w14:textId="77777777" w:rsidR="009847C3" w:rsidRDefault="009847C3" w:rsidP="009847C3">
      <w:pPr>
        <w:ind w:right="1"/>
        <w:contextualSpacing/>
        <w:jc w:val="both"/>
        <w:rPr>
          <w:rFonts w:cs="Arial"/>
          <w:lang w:val="nl-BE"/>
        </w:rPr>
      </w:pPr>
      <w:r w:rsidRPr="007D2F83">
        <w:rPr>
          <w:rFonts w:cs="Arial"/>
          <w:lang w:val="nl-BE"/>
        </w:rPr>
        <w:t>Indien de werknemer zijn verlof niet gebruikt voor het doel waarvoor het door de wet wordt toegestaan, heeft hij evenmin recht op loon.</w:t>
      </w:r>
    </w:p>
    <w:p w14:paraId="2EAB8CDB" w14:textId="77777777" w:rsidR="009945B1" w:rsidRDefault="009945B1" w:rsidP="009847C3">
      <w:pPr>
        <w:ind w:right="1"/>
        <w:contextualSpacing/>
        <w:jc w:val="both"/>
        <w:rPr>
          <w:rFonts w:cs="Arial"/>
          <w:lang w:val="nl-BE"/>
        </w:rPr>
      </w:pPr>
    </w:p>
    <w:p w14:paraId="064789CD" w14:textId="77777777" w:rsidR="009847C3" w:rsidRPr="007D2F83" w:rsidRDefault="009847C3" w:rsidP="009847C3">
      <w:pPr>
        <w:pStyle w:val="Kop2"/>
      </w:pPr>
      <w:r w:rsidRPr="007D2F83">
        <w:lastRenderedPageBreak/>
        <w:t>Het loon</w:t>
      </w:r>
    </w:p>
    <w:p w14:paraId="017E2198" w14:textId="77777777" w:rsidR="009847C3" w:rsidRPr="00DF418C" w:rsidRDefault="009847C3" w:rsidP="009847C3">
      <w:pPr>
        <w:pStyle w:val="Kop3"/>
        <w:spacing w:after="0"/>
        <w:rPr>
          <w:b/>
          <w:color w:val="auto"/>
        </w:rPr>
      </w:pPr>
      <w:r w:rsidRPr="00DF418C">
        <w:rPr>
          <w:b/>
          <w:color w:val="auto"/>
        </w:rPr>
        <w:t>Art. 13</w:t>
      </w:r>
      <w:r w:rsidRPr="00DF418C">
        <w:rPr>
          <w:b/>
          <w:color w:val="auto"/>
        </w:rPr>
        <w:tab/>
        <w:t>Vaststelling van het loon</w:t>
      </w:r>
    </w:p>
    <w:p w14:paraId="73FAE797" w14:textId="0244B6B5" w:rsidR="00EF6511" w:rsidRDefault="009847C3" w:rsidP="00EF6511">
      <w:pPr>
        <w:ind w:right="1"/>
        <w:contextualSpacing/>
        <w:jc w:val="both"/>
        <w:rPr>
          <w:rFonts w:cs="Arial"/>
          <w:lang w:val="nl-BE"/>
        </w:rPr>
      </w:pPr>
      <w:r w:rsidRPr="007D2F83">
        <w:rPr>
          <w:rFonts w:cs="Arial"/>
          <w:lang w:val="nl-BE"/>
        </w:rPr>
        <w:t>De metingcriteria gebruikt voor de vaststelling van het loon - nl. de berekening ervan per uur, per dag, per week, per maand, per stuk, per aanneming, of volgens een gemengd stelsel - worden in een afzonderlijke overeenkomst</w:t>
      </w:r>
      <w:r w:rsidR="0025031B">
        <w:rPr>
          <w:rFonts w:cs="Arial"/>
          <w:lang w:val="nl-BE"/>
        </w:rPr>
        <w:t xml:space="preserve"> </w:t>
      </w:r>
      <w:r w:rsidRPr="007D2F83">
        <w:rPr>
          <w:rFonts w:cs="Arial"/>
          <w:lang w:val="nl-BE"/>
        </w:rPr>
        <w:t>vermeld en kunnen gewijzigd worden door een bijlage bij de individuele arbeidsovereenkomst.  De voordelen in natura, hun wijze van raming, en eventuele premiestelsels, worden daarin eveneens aangeduid.</w:t>
      </w:r>
    </w:p>
    <w:p w14:paraId="00F3A942" w14:textId="345DBE04" w:rsidR="00EF6511" w:rsidRDefault="00EF6511" w:rsidP="00EF6511">
      <w:pPr>
        <w:ind w:right="1"/>
        <w:contextualSpacing/>
        <w:jc w:val="both"/>
        <w:rPr>
          <w:rFonts w:cs="Arial"/>
          <w:lang w:val="nl-BE"/>
        </w:rPr>
      </w:pPr>
    </w:p>
    <w:tbl>
      <w:tblPr>
        <w:tblStyle w:val="Centraaluitgelijnd"/>
        <w:tblW w:w="0" w:type="auto"/>
        <w:tblLook w:val="04A0" w:firstRow="1" w:lastRow="0" w:firstColumn="1" w:lastColumn="0" w:noHBand="0" w:noVBand="1"/>
      </w:tblPr>
      <w:tblGrid>
        <w:gridCol w:w="4812"/>
        <w:gridCol w:w="4828"/>
      </w:tblGrid>
      <w:tr w:rsidR="00EF6511" w14:paraId="420A6F6A" w14:textId="77777777" w:rsidTr="0036084F">
        <w:trPr>
          <w:cnfStyle w:val="100000000000" w:firstRow="1" w:lastRow="0" w:firstColumn="0" w:lastColumn="0" w:oddVBand="0" w:evenVBand="0" w:oddHBand="0" w:evenHBand="0" w:firstRowFirstColumn="0" w:firstRowLastColumn="0" w:lastRowFirstColumn="0" w:lastRowLastColumn="0"/>
        </w:trPr>
        <w:tc>
          <w:tcPr>
            <w:tcW w:w="4928" w:type="dxa"/>
            <w:hideMark/>
          </w:tcPr>
          <w:p w14:paraId="709B4D80" w14:textId="77777777" w:rsidR="00EF6511" w:rsidRDefault="00EF6511" w:rsidP="0036084F">
            <w:pPr>
              <w:ind w:right="1"/>
              <w:contextualSpacing/>
              <w:rPr>
                <w:rFonts w:cs="Arial"/>
                <w:sz w:val="18"/>
                <w:lang w:val="nl-BE"/>
              </w:rPr>
            </w:pPr>
            <w:r>
              <w:rPr>
                <w:rFonts w:cs="Arial"/>
                <w:sz w:val="18"/>
                <w:lang w:val="nl-BE"/>
              </w:rPr>
              <w:t>Statuut</w:t>
            </w:r>
          </w:p>
        </w:tc>
        <w:tc>
          <w:tcPr>
            <w:tcW w:w="4928" w:type="dxa"/>
            <w:hideMark/>
          </w:tcPr>
          <w:p w14:paraId="10F92B9A" w14:textId="77777777" w:rsidR="00EF6511" w:rsidRDefault="00EF6511" w:rsidP="0036084F">
            <w:pPr>
              <w:ind w:right="1"/>
              <w:contextualSpacing/>
              <w:rPr>
                <w:rFonts w:cs="Arial"/>
                <w:sz w:val="18"/>
                <w:lang w:val="nl-BE"/>
              </w:rPr>
            </w:pPr>
            <w:r>
              <w:rPr>
                <w:rFonts w:cs="Arial"/>
                <w:sz w:val="18"/>
                <w:lang w:val="nl-BE"/>
              </w:rPr>
              <w:t>looneenheid</w:t>
            </w:r>
          </w:p>
        </w:tc>
      </w:tr>
      <w:tr w:rsidR="00EF6511" w14:paraId="472F340B" w14:textId="77777777" w:rsidTr="0036084F">
        <w:trPr>
          <w:cnfStyle w:val="000000100000" w:firstRow="0" w:lastRow="0" w:firstColumn="0" w:lastColumn="0" w:oddVBand="0" w:evenVBand="0" w:oddHBand="1" w:evenHBand="0" w:firstRowFirstColumn="0" w:firstRowLastColumn="0" w:lastRowFirstColumn="0" w:lastRowLastColumn="0"/>
        </w:trPr>
        <w:tc>
          <w:tcPr>
            <w:tcW w:w="4928" w:type="dxa"/>
            <w:hideMark/>
          </w:tcPr>
          <w:p w14:paraId="2560FF64" w14:textId="77777777" w:rsidR="00EF6511" w:rsidRDefault="00EF6511" w:rsidP="0036084F">
            <w:pPr>
              <w:ind w:right="1"/>
              <w:contextualSpacing/>
              <w:jc w:val="both"/>
              <w:rPr>
                <w:rFonts w:cs="Arial"/>
                <w:sz w:val="18"/>
                <w:lang w:val="nl-BE"/>
              </w:rPr>
            </w:pPr>
            <w:r>
              <w:fldChar w:fldCharType="begin"/>
            </w:r>
            <w:r>
              <w:rPr>
                <w:rFonts w:cs="Arial"/>
                <w:sz w:val="18"/>
                <w:lang w:val="nl-BE"/>
              </w:rPr>
              <w:instrText xml:space="preserve"> MERGEFIELD STATUUT1 \* MERGEFORMAT </w:instrText>
            </w:r>
            <w:r>
              <w:fldChar w:fldCharType="separate"/>
            </w:r>
            <w:r>
              <w:rPr>
                <w:rFonts w:cs="Arial"/>
                <w:noProof/>
                <w:sz w:val="18"/>
                <w:lang w:val="nl-BE"/>
              </w:rPr>
              <w:t>«STATUUT1»</w:t>
            </w:r>
            <w:r>
              <w:fldChar w:fldCharType="end"/>
            </w:r>
          </w:p>
        </w:tc>
        <w:tc>
          <w:tcPr>
            <w:tcW w:w="4928" w:type="dxa"/>
            <w:hideMark/>
          </w:tcPr>
          <w:p w14:paraId="1532568E" w14:textId="77777777" w:rsidR="00EF6511" w:rsidRDefault="00EF6511" w:rsidP="0036084F">
            <w:pPr>
              <w:ind w:right="1"/>
              <w:contextualSpacing/>
              <w:jc w:val="both"/>
              <w:rPr>
                <w:rFonts w:cs="Arial"/>
                <w:sz w:val="18"/>
                <w:lang w:val="nl-BE"/>
              </w:rPr>
            </w:pPr>
            <w:r>
              <w:fldChar w:fldCharType="begin"/>
            </w:r>
            <w:r>
              <w:rPr>
                <w:rFonts w:cs="Arial"/>
                <w:sz w:val="18"/>
                <w:lang w:val="nl-BE"/>
              </w:rPr>
              <w:instrText xml:space="preserve"> MERGEFIELD LOONEENHEID1 \* MERGEFORMAT </w:instrText>
            </w:r>
            <w:r>
              <w:fldChar w:fldCharType="separate"/>
            </w:r>
            <w:r>
              <w:rPr>
                <w:rFonts w:cs="Arial"/>
                <w:noProof/>
                <w:sz w:val="18"/>
                <w:lang w:val="nl-BE"/>
              </w:rPr>
              <w:t>«LOONEENHEID1»</w:t>
            </w:r>
            <w:r>
              <w:fldChar w:fldCharType="end"/>
            </w:r>
          </w:p>
        </w:tc>
      </w:tr>
      <w:tr w:rsidR="00EF6511" w14:paraId="09E4DB7B" w14:textId="77777777" w:rsidTr="0036084F">
        <w:trPr>
          <w:cnfStyle w:val="000000010000" w:firstRow="0" w:lastRow="0" w:firstColumn="0" w:lastColumn="0" w:oddVBand="0" w:evenVBand="0" w:oddHBand="0" w:evenHBand="1" w:firstRowFirstColumn="0" w:firstRowLastColumn="0" w:lastRowFirstColumn="0" w:lastRowLastColumn="0"/>
        </w:trPr>
        <w:tc>
          <w:tcPr>
            <w:tcW w:w="4928" w:type="dxa"/>
            <w:hideMark/>
          </w:tcPr>
          <w:p w14:paraId="78EC5525" w14:textId="77777777" w:rsidR="00EF6511" w:rsidRDefault="00EF6511" w:rsidP="0036084F">
            <w:pPr>
              <w:ind w:right="1"/>
              <w:contextualSpacing/>
              <w:jc w:val="both"/>
              <w:rPr>
                <w:rFonts w:cs="Arial"/>
                <w:sz w:val="18"/>
                <w:lang w:val="nl-BE"/>
              </w:rPr>
            </w:pPr>
            <w:r>
              <w:fldChar w:fldCharType="begin"/>
            </w:r>
            <w:r>
              <w:rPr>
                <w:rFonts w:cs="Arial"/>
                <w:sz w:val="18"/>
                <w:lang w:val="nl-BE"/>
              </w:rPr>
              <w:instrText xml:space="preserve"> MERGEFIELD STATUUT2 \* MERGEFORMAT </w:instrText>
            </w:r>
            <w:r>
              <w:fldChar w:fldCharType="separate"/>
            </w:r>
            <w:r>
              <w:rPr>
                <w:rFonts w:cs="Arial"/>
                <w:noProof/>
                <w:sz w:val="18"/>
                <w:lang w:val="nl-BE"/>
              </w:rPr>
              <w:t>«STATUUT2»</w:t>
            </w:r>
            <w:r>
              <w:fldChar w:fldCharType="end"/>
            </w:r>
          </w:p>
        </w:tc>
        <w:tc>
          <w:tcPr>
            <w:tcW w:w="4928" w:type="dxa"/>
            <w:hideMark/>
          </w:tcPr>
          <w:p w14:paraId="1D8B73C4" w14:textId="77777777" w:rsidR="00EF6511" w:rsidRDefault="00EF6511" w:rsidP="0036084F">
            <w:pPr>
              <w:ind w:right="1"/>
              <w:contextualSpacing/>
              <w:jc w:val="both"/>
              <w:rPr>
                <w:rFonts w:cs="Arial"/>
                <w:sz w:val="18"/>
                <w:lang w:val="nl-BE"/>
              </w:rPr>
            </w:pPr>
            <w:r>
              <w:fldChar w:fldCharType="begin"/>
            </w:r>
            <w:r>
              <w:rPr>
                <w:rFonts w:cs="Arial"/>
                <w:sz w:val="18"/>
                <w:lang w:val="nl-BE"/>
              </w:rPr>
              <w:instrText xml:space="preserve"> MERGEFIELD LOONEENHEID2 \* MERGEFORMAT </w:instrText>
            </w:r>
            <w:r>
              <w:fldChar w:fldCharType="separate"/>
            </w:r>
            <w:r>
              <w:rPr>
                <w:rFonts w:cs="Arial"/>
                <w:noProof/>
                <w:sz w:val="18"/>
                <w:lang w:val="nl-BE"/>
              </w:rPr>
              <w:t>«LOONEENHEID2»</w:t>
            </w:r>
            <w:r>
              <w:fldChar w:fldCharType="end"/>
            </w:r>
          </w:p>
        </w:tc>
      </w:tr>
      <w:tr w:rsidR="00EF6511" w14:paraId="3346F0DE" w14:textId="77777777" w:rsidTr="0036084F">
        <w:trPr>
          <w:cnfStyle w:val="000000100000" w:firstRow="0" w:lastRow="0" w:firstColumn="0" w:lastColumn="0" w:oddVBand="0" w:evenVBand="0" w:oddHBand="1" w:evenHBand="0" w:firstRowFirstColumn="0" w:firstRowLastColumn="0" w:lastRowFirstColumn="0" w:lastRowLastColumn="0"/>
        </w:trPr>
        <w:tc>
          <w:tcPr>
            <w:tcW w:w="4928" w:type="dxa"/>
            <w:hideMark/>
          </w:tcPr>
          <w:p w14:paraId="2BC4B6C8" w14:textId="77777777" w:rsidR="00EF6511" w:rsidRDefault="00EF6511" w:rsidP="0036084F">
            <w:pPr>
              <w:ind w:right="1"/>
              <w:contextualSpacing/>
              <w:jc w:val="both"/>
              <w:rPr>
                <w:rFonts w:cs="Arial"/>
                <w:sz w:val="18"/>
                <w:lang w:val="nl-BE"/>
              </w:rPr>
            </w:pPr>
            <w:r>
              <w:fldChar w:fldCharType="begin"/>
            </w:r>
            <w:r>
              <w:rPr>
                <w:rFonts w:cs="Arial"/>
                <w:sz w:val="18"/>
                <w:lang w:val="nl-BE"/>
              </w:rPr>
              <w:instrText xml:space="preserve"> MERGEFIELD STATUUT3 \* MERGEFORMAT </w:instrText>
            </w:r>
            <w:r>
              <w:fldChar w:fldCharType="separate"/>
            </w:r>
            <w:r>
              <w:rPr>
                <w:rFonts w:cs="Arial"/>
                <w:noProof/>
                <w:sz w:val="18"/>
                <w:lang w:val="nl-BE"/>
              </w:rPr>
              <w:t>«STATUUT3»</w:t>
            </w:r>
            <w:r>
              <w:fldChar w:fldCharType="end"/>
            </w:r>
          </w:p>
        </w:tc>
        <w:tc>
          <w:tcPr>
            <w:tcW w:w="4928" w:type="dxa"/>
            <w:hideMark/>
          </w:tcPr>
          <w:p w14:paraId="34A4D9DE" w14:textId="77777777" w:rsidR="00EF6511" w:rsidRDefault="00EF6511" w:rsidP="0036084F">
            <w:pPr>
              <w:ind w:right="1"/>
              <w:contextualSpacing/>
              <w:jc w:val="both"/>
              <w:rPr>
                <w:rFonts w:cs="Arial"/>
                <w:sz w:val="18"/>
                <w:lang w:val="nl-BE"/>
              </w:rPr>
            </w:pPr>
            <w:r>
              <w:fldChar w:fldCharType="begin"/>
            </w:r>
            <w:r>
              <w:rPr>
                <w:rFonts w:cs="Arial"/>
                <w:sz w:val="18"/>
                <w:lang w:val="nl-BE"/>
              </w:rPr>
              <w:instrText xml:space="preserve"> MERGEFIELD LOONEENHEID3 \* MERGEFORMAT </w:instrText>
            </w:r>
            <w:r>
              <w:fldChar w:fldCharType="separate"/>
            </w:r>
            <w:r>
              <w:rPr>
                <w:rFonts w:cs="Arial"/>
                <w:noProof/>
                <w:sz w:val="18"/>
                <w:lang w:val="nl-BE"/>
              </w:rPr>
              <w:t>«LOONEENHEID3»</w:t>
            </w:r>
            <w:r>
              <w:fldChar w:fldCharType="end"/>
            </w:r>
          </w:p>
        </w:tc>
      </w:tr>
      <w:tr w:rsidR="00EF6511" w14:paraId="5D61ADF1" w14:textId="77777777" w:rsidTr="0036084F">
        <w:trPr>
          <w:cnfStyle w:val="000000010000" w:firstRow="0" w:lastRow="0" w:firstColumn="0" w:lastColumn="0" w:oddVBand="0" w:evenVBand="0" w:oddHBand="0" w:evenHBand="1" w:firstRowFirstColumn="0" w:firstRowLastColumn="0" w:lastRowFirstColumn="0" w:lastRowLastColumn="0"/>
        </w:trPr>
        <w:tc>
          <w:tcPr>
            <w:tcW w:w="4928" w:type="dxa"/>
            <w:hideMark/>
          </w:tcPr>
          <w:p w14:paraId="4393389C" w14:textId="77777777" w:rsidR="00EF6511" w:rsidRDefault="00EF6511" w:rsidP="0036084F">
            <w:pPr>
              <w:ind w:right="1"/>
              <w:contextualSpacing/>
              <w:jc w:val="both"/>
              <w:rPr>
                <w:rFonts w:cs="Arial"/>
                <w:sz w:val="18"/>
                <w:lang w:val="nl-BE"/>
              </w:rPr>
            </w:pPr>
            <w:r>
              <w:fldChar w:fldCharType="begin"/>
            </w:r>
            <w:r>
              <w:rPr>
                <w:rFonts w:cs="Arial"/>
                <w:sz w:val="18"/>
                <w:lang w:val="nl-BE"/>
              </w:rPr>
              <w:instrText xml:space="preserve"> MERGEFIELD STATUUT4 \* MERGEFORMAT </w:instrText>
            </w:r>
            <w:r>
              <w:fldChar w:fldCharType="separate"/>
            </w:r>
            <w:r>
              <w:rPr>
                <w:rFonts w:cs="Arial"/>
                <w:noProof/>
                <w:sz w:val="18"/>
                <w:lang w:val="nl-BE"/>
              </w:rPr>
              <w:t>«STATUUT4»</w:t>
            </w:r>
            <w:r>
              <w:fldChar w:fldCharType="end"/>
            </w:r>
          </w:p>
        </w:tc>
        <w:tc>
          <w:tcPr>
            <w:tcW w:w="4928" w:type="dxa"/>
            <w:hideMark/>
          </w:tcPr>
          <w:p w14:paraId="01EF88D9" w14:textId="77777777" w:rsidR="00EF6511" w:rsidRDefault="00EF6511" w:rsidP="0036084F">
            <w:pPr>
              <w:ind w:right="1"/>
              <w:contextualSpacing/>
              <w:jc w:val="both"/>
              <w:rPr>
                <w:rFonts w:cs="Arial"/>
                <w:sz w:val="18"/>
                <w:lang w:val="nl-BE"/>
              </w:rPr>
            </w:pPr>
            <w:r>
              <w:fldChar w:fldCharType="begin"/>
            </w:r>
            <w:r>
              <w:rPr>
                <w:rFonts w:cs="Arial"/>
                <w:sz w:val="18"/>
                <w:lang w:val="nl-BE"/>
              </w:rPr>
              <w:instrText xml:space="preserve"> MERGEFIELD LOONEENHEID4 \* MERGEFORMAT </w:instrText>
            </w:r>
            <w:r>
              <w:fldChar w:fldCharType="separate"/>
            </w:r>
            <w:r>
              <w:rPr>
                <w:rFonts w:cs="Arial"/>
                <w:noProof/>
                <w:sz w:val="18"/>
                <w:lang w:val="nl-BE"/>
              </w:rPr>
              <w:t>«LOONEENHEID4»</w:t>
            </w:r>
            <w:r>
              <w:fldChar w:fldCharType="end"/>
            </w:r>
          </w:p>
        </w:tc>
      </w:tr>
      <w:tr w:rsidR="00EF6511" w14:paraId="1F239259" w14:textId="77777777" w:rsidTr="0036084F">
        <w:trPr>
          <w:cnfStyle w:val="000000100000" w:firstRow="0" w:lastRow="0" w:firstColumn="0" w:lastColumn="0" w:oddVBand="0" w:evenVBand="0" w:oddHBand="1" w:evenHBand="0" w:firstRowFirstColumn="0" w:firstRowLastColumn="0" w:lastRowFirstColumn="0" w:lastRowLastColumn="0"/>
        </w:trPr>
        <w:tc>
          <w:tcPr>
            <w:tcW w:w="4928" w:type="dxa"/>
            <w:hideMark/>
          </w:tcPr>
          <w:p w14:paraId="075AF0D7" w14:textId="77777777" w:rsidR="00EF6511" w:rsidRDefault="00EF6511" w:rsidP="0036084F">
            <w:pPr>
              <w:ind w:right="1"/>
              <w:contextualSpacing/>
              <w:jc w:val="both"/>
              <w:rPr>
                <w:rFonts w:cs="Arial"/>
                <w:sz w:val="18"/>
                <w:lang w:val="nl-BE"/>
              </w:rPr>
            </w:pPr>
            <w:r>
              <w:fldChar w:fldCharType="begin"/>
            </w:r>
            <w:r>
              <w:rPr>
                <w:rFonts w:cs="Arial"/>
                <w:sz w:val="18"/>
                <w:lang w:val="nl-BE"/>
              </w:rPr>
              <w:instrText xml:space="preserve"> MERGEFIELD STATUUT5 \* MERGEFORMAT </w:instrText>
            </w:r>
            <w:r>
              <w:fldChar w:fldCharType="separate"/>
            </w:r>
            <w:r>
              <w:rPr>
                <w:rFonts w:cs="Arial"/>
                <w:noProof/>
                <w:sz w:val="18"/>
                <w:lang w:val="nl-BE"/>
              </w:rPr>
              <w:t>«STATUUT5»</w:t>
            </w:r>
            <w:r>
              <w:fldChar w:fldCharType="end"/>
            </w:r>
          </w:p>
        </w:tc>
        <w:tc>
          <w:tcPr>
            <w:tcW w:w="4928" w:type="dxa"/>
            <w:hideMark/>
          </w:tcPr>
          <w:p w14:paraId="46D61D01" w14:textId="77777777" w:rsidR="00EF6511" w:rsidRDefault="00EF6511" w:rsidP="0036084F">
            <w:pPr>
              <w:ind w:right="1"/>
              <w:contextualSpacing/>
              <w:jc w:val="both"/>
              <w:rPr>
                <w:rFonts w:cs="Arial"/>
                <w:sz w:val="18"/>
                <w:lang w:val="nl-BE"/>
              </w:rPr>
            </w:pPr>
            <w:r>
              <w:fldChar w:fldCharType="begin"/>
            </w:r>
            <w:r>
              <w:rPr>
                <w:rFonts w:cs="Arial"/>
                <w:sz w:val="18"/>
                <w:lang w:val="nl-BE"/>
              </w:rPr>
              <w:instrText xml:space="preserve"> MERGEFIELD LOONEENHEID5 \* MERGEFORMAT </w:instrText>
            </w:r>
            <w:r>
              <w:fldChar w:fldCharType="separate"/>
            </w:r>
            <w:r>
              <w:rPr>
                <w:rFonts w:cs="Arial"/>
                <w:noProof/>
                <w:sz w:val="18"/>
                <w:lang w:val="nl-BE"/>
              </w:rPr>
              <w:t>«LOONEENHEID5»</w:t>
            </w:r>
            <w:r>
              <w:fldChar w:fldCharType="end"/>
            </w:r>
          </w:p>
        </w:tc>
      </w:tr>
    </w:tbl>
    <w:p w14:paraId="4D7A8DC1" w14:textId="77777777" w:rsidR="00EF6511" w:rsidRDefault="00EF6511" w:rsidP="00EF6511">
      <w:pPr>
        <w:ind w:right="1"/>
        <w:contextualSpacing/>
        <w:jc w:val="both"/>
        <w:rPr>
          <w:rFonts w:cs="Arial"/>
          <w:lang w:val="nl-BE"/>
        </w:rPr>
      </w:pPr>
    </w:p>
    <w:p w14:paraId="475E267B" w14:textId="77777777" w:rsidR="00EF6511" w:rsidRDefault="00EF6511" w:rsidP="00EF6511">
      <w:pPr>
        <w:ind w:right="1"/>
        <w:contextualSpacing/>
        <w:jc w:val="both"/>
        <w:rPr>
          <w:rFonts w:cs="Arial"/>
          <w:lang w:val="nl-BE"/>
        </w:rPr>
      </w:pPr>
    </w:p>
    <w:p w14:paraId="21F69716" w14:textId="58120BDE" w:rsidR="009847C3" w:rsidRPr="0052287E" w:rsidRDefault="009847C3" w:rsidP="00E41788">
      <w:pPr>
        <w:ind w:right="1"/>
        <w:contextualSpacing/>
        <w:jc w:val="both"/>
        <w:rPr>
          <w:b/>
          <w:i/>
          <w:lang w:val="nl-BE"/>
        </w:rPr>
      </w:pPr>
      <w:r w:rsidRPr="0052287E">
        <w:rPr>
          <w:b/>
          <w:lang w:val="nl-BE"/>
        </w:rPr>
        <w:t>Art. 14</w:t>
      </w:r>
      <w:r w:rsidRPr="0052287E">
        <w:rPr>
          <w:b/>
          <w:lang w:val="nl-BE"/>
        </w:rPr>
        <w:tab/>
        <w:t>Betaling van het loon</w:t>
      </w:r>
    </w:p>
    <w:p w14:paraId="0C0EDA3F" w14:textId="77777777" w:rsidR="009847C3" w:rsidRPr="0097538E" w:rsidRDefault="009847C3" w:rsidP="009847C3">
      <w:pPr>
        <w:pStyle w:val="Plattetekst21"/>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right="1"/>
        <w:contextualSpacing/>
        <w:rPr>
          <w:rFonts w:ascii="Arial" w:hAnsi="Arial" w:cs="Arial"/>
        </w:rPr>
      </w:pPr>
      <w:r w:rsidRPr="0097538E">
        <w:rPr>
          <w:rFonts w:ascii="Arial" w:hAnsi="Arial" w:cs="Arial"/>
          <w:b/>
        </w:rPr>
        <w:t>§1.</w:t>
      </w:r>
      <w:r w:rsidRPr="0097538E">
        <w:rPr>
          <w:rFonts w:ascii="Arial" w:hAnsi="Arial" w:cs="Arial"/>
        </w:rPr>
        <w:t xml:space="preserve">  De betaling van het loon grijpt plaats uiterlijk de zevende werkdag na de arbeidsperiode waarvoor de betaling gebeurt.</w:t>
      </w:r>
    </w:p>
    <w:p w14:paraId="30D75FA8" w14:textId="77777777" w:rsidR="009847C3" w:rsidRPr="007D2F83" w:rsidRDefault="009847C3" w:rsidP="009847C3">
      <w:pPr>
        <w:ind w:right="1"/>
        <w:contextualSpacing/>
        <w:jc w:val="both"/>
        <w:rPr>
          <w:rFonts w:cs="Arial"/>
          <w:lang w:val="nl-BE"/>
        </w:rPr>
      </w:pPr>
      <w:r w:rsidRPr="007D2F83">
        <w:rPr>
          <w:rFonts w:cs="Arial"/>
          <w:lang w:val="nl-BE"/>
        </w:rPr>
        <w:t xml:space="preserve">Behalve wat de handelsvertegenwoordigers betreft voor wie de berekening en het tijdstip van betaling door een afzonderlijke schriftelijke overeenkomst worden vastgesteld, worden de commissielonen ten minste om de drie maanden vereffend.  </w:t>
      </w:r>
    </w:p>
    <w:p w14:paraId="517D6F6B" w14:textId="77777777" w:rsidR="009847C3" w:rsidRPr="007D2F83" w:rsidRDefault="009847C3" w:rsidP="009847C3">
      <w:pPr>
        <w:ind w:right="1"/>
        <w:contextualSpacing/>
        <w:jc w:val="both"/>
        <w:rPr>
          <w:rFonts w:cs="Arial"/>
          <w:lang w:val="nl-BE"/>
        </w:rPr>
      </w:pPr>
      <w:r w:rsidRPr="007D2F83">
        <w:rPr>
          <w:rFonts w:cs="Arial"/>
          <w:lang w:val="nl-BE"/>
        </w:rPr>
        <w:t>De betaling van het loon aan arbeiders gebeurt minstens 2 maal per maand met een tussenperiode van hoogstens 16 dagen.</w:t>
      </w:r>
    </w:p>
    <w:p w14:paraId="54284F56" w14:textId="77777777" w:rsidR="009847C3" w:rsidRPr="007D2F83" w:rsidRDefault="009847C3" w:rsidP="009847C3">
      <w:pPr>
        <w:ind w:right="1"/>
        <w:contextualSpacing/>
        <w:jc w:val="both"/>
        <w:rPr>
          <w:rFonts w:cs="Arial"/>
          <w:lang w:val="nl-BE"/>
        </w:rPr>
      </w:pPr>
      <w:r w:rsidRPr="007D2F83">
        <w:rPr>
          <w:rFonts w:cs="Arial"/>
          <w:lang w:val="nl-BE"/>
        </w:rPr>
        <w:t>De betaling aan bedienden gebeurt minstens maandelijks.</w:t>
      </w:r>
    </w:p>
    <w:p w14:paraId="29786C90" w14:textId="77777777" w:rsidR="009847C3" w:rsidRPr="007D2F83" w:rsidRDefault="009847C3" w:rsidP="009847C3">
      <w:pPr>
        <w:ind w:right="1"/>
        <w:contextualSpacing/>
        <w:jc w:val="both"/>
        <w:rPr>
          <w:rFonts w:cs="Arial"/>
          <w:lang w:val="nl-BE"/>
        </w:rPr>
      </w:pPr>
    </w:p>
    <w:p w14:paraId="0BE98D62" w14:textId="77777777" w:rsidR="009847C3" w:rsidRPr="007D2F83" w:rsidRDefault="009847C3" w:rsidP="009847C3">
      <w:pPr>
        <w:ind w:right="1"/>
        <w:contextualSpacing/>
        <w:jc w:val="both"/>
        <w:rPr>
          <w:rFonts w:cs="Arial"/>
          <w:lang w:val="nl-BE"/>
        </w:rPr>
      </w:pPr>
      <w:r w:rsidRPr="007D2F83">
        <w:rPr>
          <w:rFonts w:cs="Arial"/>
          <w:b/>
          <w:lang w:val="nl-BE"/>
        </w:rPr>
        <w:t>§2.</w:t>
      </w:r>
      <w:r w:rsidRPr="007D2F83">
        <w:rPr>
          <w:rFonts w:cs="Arial"/>
          <w:lang w:val="nl-BE"/>
        </w:rPr>
        <w:t xml:space="preserve">  Het loon wordt in giraal geld betaald. Het loon kan evenwel van hand tot hand worden uitbetaald, voor zover deze modaliteit is bepaald bij een in een paritair orgaan gesloten collectieve arbeidsovereenkomst, of door een impliciet akkoord of een gebruik in de sector.</w:t>
      </w:r>
    </w:p>
    <w:p w14:paraId="19E19D81" w14:textId="77777777" w:rsidR="009847C3" w:rsidRPr="007D2F83" w:rsidRDefault="009847C3" w:rsidP="009847C3">
      <w:pPr>
        <w:ind w:right="1"/>
        <w:contextualSpacing/>
        <w:jc w:val="both"/>
        <w:rPr>
          <w:rFonts w:cs="Arial"/>
          <w:b/>
          <w:lang w:val="nl-BE"/>
        </w:rPr>
      </w:pPr>
    </w:p>
    <w:p w14:paraId="29E97118" w14:textId="093C7CD3" w:rsidR="007E27A5" w:rsidRDefault="009847C3" w:rsidP="007E27A5">
      <w:pPr>
        <w:ind w:right="1"/>
        <w:contextualSpacing/>
        <w:jc w:val="both"/>
        <w:rPr>
          <w:rFonts w:cs="Arial"/>
          <w:lang w:val="nl-BE"/>
        </w:rPr>
      </w:pPr>
      <w:r w:rsidRPr="007D2F83">
        <w:rPr>
          <w:rFonts w:cs="Arial"/>
          <w:b/>
          <w:lang w:val="nl-BE"/>
        </w:rPr>
        <w:t>§3.</w:t>
      </w:r>
      <w:r w:rsidRPr="007D2F83">
        <w:rPr>
          <w:rFonts w:cs="Arial"/>
          <w:lang w:val="nl-BE"/>
        </w:rPr>
        <w:t xml:space="preserve">  De betaling van het loon van hand tot hand gebeurt tegen een schriftelijke kwitantie ondertekend door de werknemer, na controle van het bedrag vermeld op de loonstrook</w:t>
      </w:r>
      <w:r w:rsidR="007E27A5">
        <w:rPr>
          <w:rFonts w:cs="Arial"/>
          <w:lang w:val="nl-BE"/>
        </w:rPr>
        <w:t xml:space="preserve"> om …… uur in de lokalen van de onderneming op werkdag ………. van de maand.</w:t>
      </w:r>
    </w:p>
    <w:p w14:paraId="7F641A7A" w14:textId="7D52B08F" w:rsidR="009847C3" w:rsidRPr="007D2F83" w:rsidRDefault="009847C3" w:rsidP="009847C3">
      <w:pPr>
        <w:ind w:right="1"/>
        <w:contextualSpacing/>
        <w:jc w:val="both"/>
        <w:rPr>
          <w:rFonts w:cs="Arial"/>
          <w:lang w:val="nl-BE"/>
        </w:rPr>
      </w:pPr>
    </w:p>
    <w:p w14:paraId="3E58B880" w14:textId="77777777" w:rsidR="009847C3" w:rsidRPr="007D2F83" w:rsidRDefault="009847C3" w:rsidP="009847C3">
      <w:pPr>
        <w:ind w:right="1"/>
        <w:contextualSpacing/>
        <w:jc w:val="both"/>
        <w:rPr>
          <w:rFonts w:cs="Arial"/>
          <w:lang w:val="nl-BE"/>
        </w:rPr>
      </w:pPr>
    </w:p>
    <w:p w14:paraId="6CAADBD7" w14:textId="77777777" w:rsidR="009847C3" w:rsidRPr="007D2F83" w:rsidRDefault="009847C3" w:rsidP="009847C3">
      <w:pPr>
        <w:ind w:right="1"/>
        <w:contextualSpacing/>
        <w:jc w:val="both"/>
        <w:rPr>
          <w:rFonts w:cs="Arial"/>
          <w:lang w:val="nl-BE"/>
        </w:rPr>
      </w:pPr>
      <w:r w:rsidRPr="007D2F83">
        <w:rPr>
          <w:rFonts w:cs="Arial"/>
          <w:b/>
          <w:lang w:val="nl-BE"/>
        </w:rPr>
        <w:t>§4.</w:t>
      </w:r>
      <w:r w:rsidRPr="007D2F83">
        <w:rPr>
          <w:rFonts w:cs="Arial"/>
          <w:lang w:val="nl-BE"/>
        </w:rPr>
        <w:t xml:space="preserve">  Girale betaling gebeurt d.m.v. een postassignatie, een circulaire cheque of een overschrijving op bank- of postrekening.</w:t>
      </w:r>
    </w:p>
    <w:p w14:paraId="71C0C309" w14:textId="77777777" w:rsidR="009847C3" w:rsidRPr="007D2F83" w:rsidRDefault="009847C3" w:rsidP="009847C3">
      <w:pPr>
        <w:ind w:right="1"/>
        <w:contextualSpacing/>
        <w:jc w:val="both"/>
        <w:rPr>
          <w:rFonts w:cs="Arial"/>
          <w:lang w:val="nl-BE"/>
        </w:rPr>
      </w:pPr>
      <w:r w:rsidRPr="007D2F83">
        <w:rPr>
          <w:rFonts w:cs="Arial"/>
          <w:lang w:val="nl-BE"/>
        </w:rPr>
        <w:t>Bij betaling langs girale weg, wordt de werknemer verondersteld betaald te zijn:</w:t>
      </w:r>
    </w:p>
    <w:p w14:paraId="0B071AE5" w14:textId="77777777" w:rsidR="009847C3" w:rsidRPr="007D2F83" w:rsidRDefault="009847C3" w:rsidP="009847C3">
      <w:pPr>
        <w:numPr>
          <w:ilvl w:val="0"/>
          <w:numId w:val="5"/>
        </w:numPr>
        <w:spacing w:after="0" w:line="240" w:lineRule="auto"/>
        <w:ind w:right="1"/>
        <w:contextualSpacing/>
        <w:jc w:val="both"/>
        <w:rPr>
          <w:rFonts w:cs="Arial"/>
          <w:lang w:val="nl-BE"/>
        </w:rPr>
      </w:pPr>
      <w:r w:rsidRPr="007D2F83">
        <w:rPr>
          <w:rFonts w:cs="Arial"/>
          <w:lang w:val="nl-BE"/>
        </w:rPr>
        <w:t>de derde werkdag volgend op de datum die op de assignatie is vermeld;</w:t>
      </w:r>
    </w:p>
    <w:p w14:paraId="2A9F88F4" w14:textId="77777777" w:rsidR="009847C3" w:rsidRPr="007D2F83" w:rsidRDefault="009847C3" w:rsidP="009847C3">
      <w:pPr>
        <w:numPr>
          <w:ilvl w:val="0"/>
          <w:numId w:val="5"/>
        </w:numPr>
        <w:spacing w:after="0" w:line="240" w:lineRule="auto"/>
        <w:ind w:right="1"/>
        <w:contextualSpacing/>
        <w:jc w:val="both"/>
        <w:rPr>
          <w:rFonts w:cs="Arial"/>
          <w:lang w:val="nl-BE"/>
        </w:rPr>
      </w:pPr>
      <w:r w:rsidRPr="007D2F83">
        <w:rPr>
          <w:rFonts w:cs="Arial"/>
          <w:lang w:val="nl-BE"/>
        </w:rPr>
        <w:t>de dag waarop de bank-/postrekening van de werknemer is gecrediteerd;</w:t>
      </w:r>
    </w:p>
    <w:p w14:paraId="4555B03D" w14:textId="77777777" w:rsidR="009847C3" w:rsidRPr="007D2F83" w:rsidRDefault="009847C3" w:rsidP="009847C3">
      <w:pPr>
        <w:numPr>
          <w:ilvl w:val="0"/>
          <w:numId w:val="5"/>
        </w:numPr>
        <w:spacing w:after="0" w:line="240" w:lineRule="auto"/>
        <w:ind w:right="1"/>
        <w:contextualSpacing/>
        <w:jc w:val="both"/>
        <w:rPr>
          <w:rFonts w:cs="Arial"/>
          <w:lang w:val="nl-BE"/>
        </w:rPr>
      </w:pPr>
      <w:r w:rsidRPr="007D2F83">
        <w:rPr>
          <w:rFonts w:cs="Arial"/>
          <w:lang w:val="nl-BE"/>
        </w:rPr>
        <w:t>de derde werkdag volgend op de datum die op de circulaire cheque is vermeld, als hij per post aan de werknemer wordt gezonden;</w:t>
      </w:r>
    </w:p>
    <w:p w14:paraId="0356E576" w14:textId="77777777" w:rsidR="009847C3" w:rsidRPr="007D2F83" w:rsidRDefault="009847C3" w:rsidP="009847C3">
      <w:pPr>
        <w:numPr>
          <w:ilvl w:val="0"/>
          <w:numId w:val="5"/>
        </w:numPr>
        <w:spacing w:after="0" w:line="240" w:lineRule="auto"/>
        <w:ind w:right="1"/>
        <w:contextualSpacing/>
        <w:jc w:val="both"/>
        <w:rPr>
          <w:rFonts w:cs="Arial"/>
          <w:lang w:val="nl-BE"/>
        </w:rPr>
      </w:pPr>
      <w:r w:rsidRPr="007D2F83">
        <w:rPr>
          <w:rFonts w:cs="Arial"/>
          <w:lang w:val="nl-BE"/>
        </w:rPr>
        <w:t>de eerste werkdag volgend op de datum waarop de circulaire cheque aan de werknemer is overhandigd.</w:t>
      </w:r>
    </w:p>
    <w:p w14:paraId="37AD966A" w14:textId="77777777" w:rsidR="009847C3" w:rsidRPr="00884532" w:rsidRDefault="009847C3" w:rsidP="009847C3">
      <w:pPr>
        <w:pStyle w:val="Kop3"/>
        <w:spacing w:after="0"/>
        <w:rPr>
          <w:b/>
          <w:color w:val="auto"/>
        </w:rPr>
      </w:pPr>
      <w:r w:rsidRPr="00884532">
        <w:rPr>
          <w:b/>
          <w:color w:val="auto"/>
        </w:rPr>
        <w:t>Art. 15</w:t>
      </w:r>
      <w:r w:rsidRPr="00884532">
        <w:rPr>
          <w:b/>
          <w:color w:val="auto"/>
        </w:rPr>
        <w:tab/>
        <w:t>Loonbeslag en loonoverdracht</w:t>
      </w:r>
    </w:p>
    <w:p w14:paraId="19704357" w14:textId="77777777" w:rsidR="009847C3" w:rsidRPr="007D2F83" w:rsidRDefault="009847C3" w:rsidP="009847C3">
      <w:pPr>
        <w:spacing w:after="0"/>
        <w:ind w:right="1"/>
        <w:contextualSpacing/>
        <w:jc w:val="both"/>
        <w:rPr>
          <w:rFonts w:cs="Arial"/>
          <w:lang w:val="nl-BE"/>
        </w:rPr>
      </w:pPr>
      <w:r w:rsidRPr="007D2F83">
        <w:rPr>
          <w:rFonts w:cs="Arial"/>
          <w:lang w:val="nl-BE"/>
        </w:rPr>
        <w:t>Een loonbeslag of een loonoverdracht wordt uitgevoerd volgens de inkomstengrenzen voor beslagbaarheid en overdraagbaarheid voorzien door het Gerechtelijk Wetboek en volgens de voorwaarden en procedures bepaald door het Gerechtelijk Wetboek en door de Loonbeschermingswet d.d. 12/4/65.</w:t>
      </w:r>
    </w:p>
    <w:p w14:paraId="02D42A7D" w14:textId="77777777" w:rsidR="009847C3" w:rsidRPr="00884532" w:rsidRDefault="009847C3" w:rsidP="009847C3">
      <w:pPr>
        <w:pStyle w:val="Kop3"/>
        <w:spacing w:after="0"/>
        <w:rPr>
          <w:b/>
          <w:color w:val="auto"/>
        </w:rPr>
      </w:pPr>
      <w:r w:rsidRPr="00884532">
        <w:rPr>
          <w:b/>
          <w:color w:val="auto"/>
        </w:rPr>
        <w:lastRenderedPageBreak/>
        <w:t>Art. 16</w:t>
      </w:r>
      <w:r w:rsidRPr="00884532">
        <w:rPr>
          <w:b/>
          <w:color w:val="auto"/>
        </w:rPr>
        <w:tab/>
        <w:t>Niet-gepresteerde uren</w:t>
      </w:r>
    </w:p>
    <w:p w14:paraId="206EB4A2" w14:textId="77777777" w:rsidR="009945B1" w:rsidRPr="009945B1" w:rsidRDefault="009847C3" w:rsidP="009945B1">
      <w:pPr>
        <w:spacing w:after="0"/>
        <w:ind w:right="1"/>
        <w:contextualSpacing/>
        <w:jc w:val="both"/>
        <w:rPr>
          <w:rFonts w:cs="Arial"/>
          <w:lang w:val="nl-BE"/>
        </w:rPr>
      </w:pPr>
      <w:r w:rsidRPr="007D2F83">
        <w:rPr>
          <w:rFonts w:cs="Arial"/>
          <w:lang w:val="nl-BE"/>
        </w:rPr>
        <w:t>Niet-gepresteerde uren waarvoor de werkgever wettelijk verplicht is loon te betalen, komen slechts in aanmerking voor bezoldiging, als de gerechtigde bewijst dat de wettelijke en de hoger vermelde voorwaarden daartoe vervuld zijn.</w:t>
      </w:r>
    </w:p>
    <w:p w14:paraId="52147FAC" w14:textId="77777777" w:rsidR="009847C3" w:rsidRPr="00884532" w:rsidRDefault="009945B1" w:rsidP="009847C3">
      <w:pPr>
        <w:pStyle w:val="Kop3"/>
        <w:spacing w:after="0"/>
        <w:rPr>
          <w:b/>
          <w:color w:val="auto"/>
        </w:rPr>
      </w:pPr>
      <w:r>
        <w:rPr>
          <w:b/>
          <w:color w:val="auto"/>
        </w:rPr>
        <w:t>A</w:t>
      </w:r>
      <w:r w:rsidR="009847C3" w:rsidRPr="00884532">
        <w:rPr>
          <w:b/>
          <w:color w:val="auto"/>
        </w:rPr>
        <w:t>rt. 17</w:t>
      </w:r>
      <w:r w:rsidR="009847C3" w:rsidRPr="00884532">
        <w:rPr>
          <w:b/>
          <w:color w:val="auto"/>
        </w:rPr>
        <w:tab/>
        <w:t>Looninhoudingen - Naturavoordelen</w:t>
      </w:r>
    </w:p>
    <w:p w14:paraId="7772CBA3" w14:textId="77777777" w:rsidR="009847C3" w:rsidRPr="0097538E" w:rsidRDefault="009847C3" w:rsidP="009847C3">
      <w:pPr>
        <w:spacing w:after="0"/>
        <w:ind w:right="1"/>
        <w:contextualSpacing/>
        <w:jc w:val="both"/>
        <w:rPr>
          <w:rFonts w:cs="Arial"/>
        </w:rPr>
      </w:pPr>
      <w:r w:rsidRPr="007D2F83">
        <w:rPr>
          <w:rFonts w:cs="Arial"/>
          <w:lang w:val="nl-BE"/>
        </w:rPr>
        <w:t xml:space="preserve">De toegelaten inhoudingen op het loon worden bepaald door art. 23 van de Loonbeschermingswet d.d. 12/4/65. </w:t>
      </w:r>
      <w:proofErr w:type="spellStart"/>
      <w:r w:rsidRPr="0097538E">
        <w:rPr>
          <w:rFonts w:cs="Arial"/>
        </w:rPr>
        <w:t>Volgende</w:t>
      </w:r>
      <w:proofErr w:type="spellEnd"/>
      <w:r w:rsidRPr="0097538E">
        <w:rPr>
          <w:rFonts w:cs="Arial"/>
        </w:rPr>
        <w:t xml:space="preserve"> </w:t>
      </w:r>
      <w:proofErr w:type="spellStart"/>
      <w:r w:rsidRPr="0097538E">
        <w:rPr>
          <w:rFonts w:cs="Arial"/>
        </w:rPr>
        <w:t>inhoudingen</w:t>
      </w:r>
      <w:proofErr w:type="spellEnd"/>
      <w:r w:rsidRPr="0097538E">
        <w:rPr>
          <w:rFonts w:cs="Arial"/>
        </w:rPr>
        <w:t xml:space="preserve"> </w:t>
      </w:r>
      <w:proofErr w:type="spellStart"/>
      <w:r w:rsidRPr="0097538E">
        <w:rPr>
          <w:rFonts w:cs="Arial"/>
        </w:rPr>
        <w:t>kunnen</w:t>
      </w:r>
      <w:proofErr w:type="spellEnd"/>
      <w:r w:rsidRPr="0097538E">
        <w:rPr>
          <w:rFonts w:cs="Arial"/>
        </w:rPr>
        <w:t xml:space="preserve"> </w:t>
      </w:r>
      <w:proofErr w:type="spellStart"/>
      <w:r w:rsidRPr="0097538E">
        <w:rPr>
          <w:rFonts w:cs="Arial"/>
        </w:rPr>
        <w:t>worden</w:t>
      </w:r>
      <w:proofErr w:type="spellEnd"/>
      <w:r w:rsidRPr="0097538E">
        <w:rPr>
          <w:rFonts w:cs="Arial"/>
        </w:rPr>
        <w:t xml:space="preserve"> </w:t>
      </w:r>
      <w:proofErr w:type="spellStart"/>
      <w:r w:rsidRPr="0097538E">
        <w:rPr>
          <w:rFonts w:cs="Arial"/>
        </w:rPr>
        <w:t>verricht</w:t>
      </w:r>
      <w:proofErr w:type="spellEnd"/>
      <w:r w:rsidRPr="0097538E">
        <w:rPr>
          <w:rFonts w:cs="Arial"/>
        </w:rPr>
        <w:t>:</w:t>
      </w:r>
    </w:p>
    <w:p w14:paraId="09FB2A79" w14:textId="77777777" w:rsidR="009847C3" w:rsidRPr="007D2F83" w:rsidRDefault="009847C3" w:rsidP="009847C3">
      <w:pPr>
        <w:numPr>
          <w:ilvl w:val="0"/>
          <w:numId w:val="11"/>
        </w:numPr>
        <w:spacing w:after="0" w:line="240" w:lineRule="auto"/>
        <w:ind w:right="1"/>
        <w:contextualSpacing/>
        <w:jc w:val="both"/>
        <w:rPr>
          <w:rFonts w:cs="Arial"/>
          <w:lang w:val="nl-BE"/>
        </w:rPr>
      </w:pPr>
      <w:r w:rsidRPr="007D2F83">
        <w:rPr>
          <w:rFonts w:cs="Arial"/>
          <w:lang w:val="nl-BE"/>
        </w:rPr>
        <w:t>inhoudingen opgelegd op basis van de fiscale wetgeving, de wetgeving op de sociale zekerheid en de bepalingen op basis van particuliere of collectieve overeenkomsten inzake aanvullende voordelen van de sociale zekerheid;</w:t>
      </w:r>
    </w:p>
    <w:p w14:paraId="039919FC" w14:textId="77777777" w:rsidR="009847C3" w:rsidRPr="007D2F83" w:rsidRDefault="009847C3" w:rsidP="009847C3">
      <w:pPr>
        <w:numPr>
          <w:ilvl w:val="0"/>
          <w:numId w:val="11"/>
        </w:numPr>
        <w:spacing w:after="0" w:line="240" w:lineRule="auto"/>
        <w:ind w:right="1"/>
        <w:contextualSpacing/>
        <w:jc w:val="both"/>
        <w:rPr>
          <w:rFonts w:cs="Arial"/>
          <w:lang w:val="nl-BE"/>
        </w:rPr>
      </w:pPr>
      <w:r w:rsidRPr="007D2F83">
        <w:rPr>
          <w:rFonts w:cs="Arial"/>
          <w:lang w:val="nl-BE"/>
        </w:rPr>
        <w:t>boetes opgelegd krachtens dit arbeidsreglement;</w:t>
      </w:r>
    </w:p>
    <w:p w14:paraId="23868A9A" w14:textId="77777777" w:rsidR="009847C3" w:rsidRPr="007D2F83" w:rsidRDefault="009847C3" w:rsidP="009847C3">
      <w:pPr>
        <w:numPr>
          <w:ilvl w:val="0"/>
          <w:numId w:val="11"/>
        </w:numPr>
        <w:spacing w:after="0" w:line="240" w:lineRule="auto"/>
        <w:ind w:right="1"/>
        <w:contextualSpacing/>
        <w:jc w:val="both"/>
        <w:rPr>
          <w:rFonts w:cs="Arial"/>
          <w:lang w:val="nl-BE"/>
        </w:rPr>
      </w:pPr>
      <w:r w:rsidRPr="007D2F83">
        <w:rPr>
          <w:rFonts w:cs="Arial"/>
          <w:lang w:val="nl-BE"/>
        </w:rPr>
        <w:t>vergoedingen en schadeloosstellingen die toe te schrijven zijn aan de aansprakelijkheid van de werknemer;</w:t>
      </w:r>
    </w:p>
    <w:p w14:paraId="7B7FF64E" w14:textId="77777777" w:rsidR="009847C3" w:rsidRPr="007D2F83" w:rsidRDefault="009847C3" w:rsidP="009847C3">
      <w:pPr>
        <w:numPr>
          <w:ilvl w:val="0"/>
          <w:numId w:val="11"/>
        </w:numPr>
        <w:spacing w:after="0" w:line="240" w:lineRule="auto"/>
        <w:ind w:right="1"/>
        <w:contextualSpacing/>
        <w:jc w:val="both"/>
        <w:rPr>
          <w:rFonts w:cs="Arial"/>
          <w:lang w:val="nl-BE"/>
        </w:rPr>
      </w:pPr>
      <w:r w:rsidRPr="007D2F83">
        <w:rPr>
          <w:rFonts w:cs="Arial"/>
          <w:lang w:val="nl-BE"/>
        </w:rPr>
        <w:t>voorschotten in geld op loon dat nog niet werd verdiend, uitbetaald door de werkgever;</w:t>
      </w:r>
    </w:p>
    <w:p w14:paraId="77190FA9" w14:textId="77777777" w:rsidR="009847C3" w:rsidRDefault="009847C3" w:rsidP="009847C3">
      <w:pPr>
        <w:numPr>
          <w:ilvl w:val="0"/>
          <w:numId w:val="11"/>
        </w:numPr>
        <w:spacing w:after="0" w:line="240" w:lineRule="auto"/>
        <w:ind w:right="1"/>
        <w:contextualSpacing/>
        <w:jc w:val="both"/>
        <w:rPr>
          <w:rFonts w:cs="Arial"/>
          <w:lang w:val="nl-BE"/>
        </w:rPr>
      </w:pPr>
      <w:r w:rsidRPr="007D2F83">
        <w:rPr>
          <w:rFonts w:cs="Arial"/>
          <w:lang w:val="nl-BE"/>
        </w:rPr>
        <w:t>de gestelde borg voor het nakomen van de verplichtingen van de werknemer.</w:t>
      </w:r>
    </w:p>
    <w:p w14:paraId="177AB404" w14:textId="77777777" w:rsidR="009847C3" w:rsidRPr="005D1D83" w:rsidRDefault="009847C3" w:rsidP="009847C3">
      <w:pPr>
        <w:numPr>
          <w:ilvl w:val="0"/>
          <w:numId w:val="11"/>
        </w:numPr>
        <w:spacing w:after="0" w:line="240" w:lineRule="auto"/>
        <w:ind w:right="1"/>
        <w:contextualSpacing/>
        <w:jc w:val="both"/>
        <w:rPr>
          <w:rFonts w:cs="Arial"/>
          <w:lang w:val="nl-BE"/>
        </w:rPr>
      </w:pPr>
      <w:r w:rsidRPr="005D1D83">
        <w:rPr>
          <w:rFonts w:cs="Arial"/>
          <w:lang w:val="nl-BE"/>
        </w:rPr>
        <w:t>het loon dat teveel werd betaald aan de werknemer tewerkgesteld met een glijdend uurrooster als bedoeld in artikel 20ter van de arbeidswet van 16 maart 1971, die de uren die hij minder heeft gepresteerd dan de gemiddelde wekelijkse arbeidsduur, niet tijdig heeft ingehaald op het einde van de referteperiode of wanneer de arbeidsovereenkomst een einde neemt.</w:t>
      </w:r>
    </w:p>
    <w:p w14:paraId="5958CD67" w14:textId="77777777" w:rsidR="009847C3" w:rsidRPr="007D2F83" w:rsidRDefault="009847C3" w:rsidP="009847C3">
      <w:pPr>
        <w:ind w:right="1"/>
        <w:contextualSpacing/>
        <w:jc w:val="both"/>
        <w:rPr>
          <w:rFonts w:cs="Arial"/>
          <w:lang w:val="nl-BE"/>
        </w:rPr>
      </w:pPr>
    </w:p>
    <w:p w14:paraId="3ECCBAFD" w14:textId="77777777" w:rsidR="009847C3" w:rsidRPr="007D2F83" w:rsidRDefault="009847C3" w:rsidP="009847C3">
      <w:pPr>
        <w:ind w:right="1"/>
        <w:contextualSpacing/>
        <w:jc w:val="both"/>
        <w:rPr>
          <w:rFonts w:cs="Arial"/>
          <w:lang w:val="nl-BE"/>
        </w:rPr>
      </w:pPr>
      <w:r w:rsidRPr="007D2F83">
        <w:rPr>
          <w:rFonts w:cs="Arial"/>
          <w:lang w:val="nl-BE"/>
        </w:rPr>
        <w:t>Het totaal van de inhoudingen mag niet méér bedragen dan 1/5 van het bij elke uitbetaling verschuldigde loon in speciën, na aftrek van de inhoudingen op grond van de belastingwetgeving, van de wetgeving op de sociale zekerheid en van de particuliere of collectieve overeenkomsten inzake aanvullende voordelen van de sociale zekerheid.</w:t>
      </w:r>
    </w:p>
    <w:p w14:paraId="4F2E5C31" w14:textId="77777777" w:rsidR="009847C3" w:rsidRPr="007D2F83" w:rsidRDefault="009847C3" w:rsidP="009847C3">
      <w:pPr>
        <w:ind w:right="1"/>
        <w:contextualSpacing/>
        <w:jc w:val="both"/>
        <w:rPr>
          <w:rFonts w:cs="Arial"/>
          <w:lang w:val="nl-BE"/>
        </w:rPr>
      </w:pPr>
      <w:r w:rsidRPr="007D2F83">
        <w:rPr>
          <w:rFonts w:cs="Arial"/>
          <w:lang w:val="nl-BE"/>
        </w:rPr>
        <w:t>Deze beperking is echter niet van toepassing wanneer de werknemer bedrog heeft gepleegd of vóór de afrekening van de vergoedingen en schadeloosstellingen die hij verschuldigd is, vrijwillig zijn dienstbetrekking heeft beëindigd.</w:t>
      </w:r>
    </w:p>
    <w:p w14:paraId="4093AD4D" w14:textId="77777777" w:rsidR="009847C3" w:rsidRPr="007D2F83" w:rsidRDefault="009847C3" w:rsidP="009847C3">
      <w:pPr>
        <w:ind w:right="1"/>
        <w:contextualSpacing/>
        <w:jc w:val="both"/>
        <w:rPr>
          <w:rFonts w:cs="Arial"/>
          <w:lang w:val="nl-BE"/>
        </w:rPr>
      </w:pPr>
    </w:p>
    <w:p w14:paraId="7C6C3338" w14:textId="77777777" w:rsidR="009847C3" w:rsidRPr="007D2F83" w:rsidRDefault="009847C3" w:rsidP="009847C3">
      <w:pPr>
        <w:ind w:right="1"/>
        <w:contextualSpacing/>
        <w:jc w:val="both"/>
        <w:rPr>
          <w:rFonts w:cs="Arial"/>
          <w:lang w:val="nl-BE"/>
        </w:rPr>
      </w:pPr>
      <w:r w:rsidRPr="007D2F83">
        <w:rPr>
          <w:rFonts w:cs="Arial"/>
          <w:lang w:val="nl-BE"/>
        </w:rPr>
        <w:t>Zonder afbreuk te doen aan de bepalingen van de Loonbeschermingswet, in het bijzonder over het gedeelte van het loon dat in natura mag worden betaald, kan voor volgende door de werkgever toegekende voordelen in natura telkens een bijdrage ingehouden worden op het loon: huisvesting, gas, water, elektriciteit, verwarming en brandstof, het genot van een grond, voeding, arbeidsgereedschap en -materieel.</w:t>
      </w:r>
    </w:p>
    <w:p w14:paraId="5DF5D9C9" w14:textId="77777777" w:rsidR="009847C3" w:rsidRPr="007D2F83" w:rsidRDefault="009847C3" w:rsidP="009847C3">
      <w:pPr>
        <w:ind w:right="1"/>
        <w:contextualSpacing/>
        <w:jc w:val="both"/>
        <w:rPr>
          <w:rFonts w:cs="Arial"/>
          <w:lang w:val="nl-BE"/>
        </w:rPr>
      </w:pPr>
      <w:r w:rsidRPr="007D2F83">
        <w:rPr>
          <w:rFonts w:cs="Arial"/>
          <w:lang w:val="nl-BE"/>
        </w:rPr>
        <w:t>De waarde van deze naturavoordelen wordt ter kennis gebracht van de werknemer bij zijn indiensttreding.</w:t>
      </w:r>
    </w:p>
    <w:p w14:paraId="3BB0EA55" w14:textId="77777777" w:rsidR="009847C3" w:rsidRPr="00884532" w:rsidRDefault="009847C3" w:rsidP="009847C3">
      <w:pPr>
        <w:pStyle w:val="Kop3"/>
        <w:spacing w:after="0"/>
        <w:rPr>
          <w:b/>
          <w:color w:val="auto"/>
        </w:rPr>
      </w:pPr>
      <w:r w:rsidRPr="00884532">
        <w:rPr>
          <w:b/>
          <w:color w:val="auto"/>
        </w:rPr>
        <w:t>Art. 18</w:t>
      </w:r>
      <w:r w:rsidRPr="00884532">
        <w:rPr>
          <w:b/>
          <w:color w:val="auto"/>
        </w:rPr>
        <w:tab/>
        <w:t>Andere voordelen</w:t>
      </w:r>
    </w:p>
    <w:p w14:paraId="0D1A9174" w14:textId="77777777" w:rsidR="009847C3" w:rsidRPr="007D2F83" w:rsidRDefault="009847C3" w:rsidP="009847C3">
      <w:pPr>
        <w:ind w:right="1"/>
        <w:contextualSpacing/>
        <w:jc w:val="both"/>
        <w:rPr>
          <w:rFonts w:cs="Arial"/>
          <w:lang w:val="nl-BE"/>
        </w:rPr>
      </w:pPr>
      <w:r w:rsidRPr="007D2F83">
        <w:rPr>
          <w:rFonts w:cs="Arial"/>
          <w:lang w:val="nl-BE"/>
        </w:rPr>
        <w:t>Andere wettelijke voordelen waarop de werknemer t.o.v. zijn werkgever aanspraak kan maken, moeten bewezen worden door attesten, als de werkgever dit nodig acht.</w:t>
      </w:r>
    </w:p>
    <w:p w14:paraId="4F4AC90F" w14:textId="77777777" w:rsidR="009847C3" w:rsidRPr="00884532" w:rsidRDefault="009847C3" w:rsidP="009847C3">
      <w:pPr>
        <w:pStyle w:val="Kop3"/>
        <w:spacing w:after="0"/>
        <w:rPr>
          <w:b/>
          <w:color w:val="auto"/>
        </w:rPr>
      </w:pPr>
      <w:r w:rsidRPr="00884532">
        <w:rPr>
          <w:b/>
          <w:color w:val="auto"/>
        </w:rPr>
        <w:t>Art. 19</w:t>
      </w:r>
      <w:r w:rsidRPr="00884532">
        <w:rPr>
          <w:b/>
          <w:color w:val="auto"/>
        </w:rPr>
        <w:tab/>
        <w:t>Werkgeversbijdrage voor woon-werkverkeer</w:t>
      </w:r>
    </w:p>
    <w:p w14:paraId="03102DF4" w14:textId="77777777" w:rsidR="009847C3" w:rsidRPr="007D2F83" w:rsidRDefault="009847C3" w:rsidP="009847C3">
      <w:pPr>
        <w:ind w:right="1"/>
        <w:contextualSpacing/>
        <w:jc w:val="both"/>
        <w:rPr>
          <w:rFonts w:cs="Arial"/>
          <w:lang w:val="nl-BE"/>
        </w:rPr>
      </w:pPr>
      <w:r w:rsidRPr="007D2F83">
        <w:rPr>
          <w:rFonts w:cs="Arial"/>
          <w:lang w:val="nl-BE"/>
        </w:rPr>
        <w:t>De werkgeversbijdrage in de kosten voor woon-werkverkeer wordt betaald mits voorafgaande afgifte door de werknemer van het daarvoor bestemde document de eerste werkdag na de vervallen periode.  De vereffening gebeurt bij de eerstvolgende loonbetaling.</w:t>
      </w:r>
    </w:p>
    <w:p w14:paraId="1EBF9387" w14:textId="77777777" w:rsidR="009847C3" w:rsidRPr="00884532" w:rsidRDefault="009847C3" w:rsidP="009847C3">
      <w:pPr>
        <w:pStyle w:val="Kop3"/>
        <w:spacing w:after="0"/>
        <w:rPr>
          <w:b/>
          <w:color w:val="auto"/>
        </w:rPr>
      </w:pPr>
      <w:r w:rsidRPr="00884532">
        <w:rPr>
          <w:b/>
          <w:color w:val="auto"/>
        </w:rPr>
        <w:t>Art. 20</w:t>
      </w:r>
      <w:r w:rsidRPr="00884532">
        <w:rPr>
          <w:b/>
          <w:color w:val="auto"/>
        </w:rPr>
        <w:tab/>
        <w:t>Individuele rekening</w:t>
      </w:r>
    </w:p>
    <w:p w14:paraId="57909B92" w14:textId="77777777" w:rsidR="00C733EB" w:rsidRDefault="009847C3" w:rsidP="00C733EB">
      <w:pPr>
        <w:pStyle w:val="Plattetekst2"/>
        <w:tabs>
          <w:tab w:val="left" w:pos="-2694"/>
        </w:tabs>
        <w:rPr>
          <w:rFonts w:cs="Arial"/>
          <w:lang w:val="nl-BE"/>
        </w:rPr>
      </w:pPr>
      <w:r w:rsidRPr="007D2F83">
        <w:rPr>
          <w:rFonts w:cs="Arial"/>
          <w:lang w:val="nl-BE"/>
        </w:rPr>
        <w:t xml:space="preserve">De werknemer ontvangt binnen de wettelijk bepaalde termijn een afschrift van de individuele rekening.  </w:t>
      </w:r>
    </w:p>
    <w:p w14:paraId="60D74D87" w14:textId="4DE14E95" w:rsidR="00C733EB" w:rsidRDefault="00C733EB" w:rsidP="00C733EB">
      <w:pPr>
        <w:pStyle w:val="Plattetekst2"/>
        <w:tabs>
          <w:tab w:val="left" w:pos="-2694"/>
        </w:tabs>
        <w:rPr>
          <w:rFonts w:ascii="Arial" w:hAnsi="Arial" w:cs="Arial"/>
        </w:rPr>
      </w:pPr>
      <w:r>
        <w:rPr>
          <w:rFonts w:ascii="Arial" w:hAnsi="Arial" w:cs="Arial"/>
        </w:rPr>
        <w:t xml:space="preserve">De individuele rekening kan door de werknemer geraadpleegd worden tijdens de kantooruren </w:t>
      </w:r>
    </w:p>
    <w:p w14:paraId="3EC613F4" w14:textId="77777777" w:rsidR="00C733EB" w:rsidRDefault="00C733EB" w:rsidP="00C733EB">
      <w:pPr>
        <w:tabs>
          <w:tab w:val="left" w:pos="7920"/>
          <w:tab w:val="left" w:pos="8640"/>
          <w:tab w:val="left" w:pos="9360"/>
        </w:tabs>
        <w:ind w:right="1"/>
        <w:contextualSpacing/>
        <w:jc w:val="both"/>
        <w:rPr>
          <w:rFonts w:cs="Arial"/>
          <w:lang w:val="nl-BE"/>
        </w:rPr>
      </w:pPr>
      <w:r>
        <w:rPr>
          <w:rFonts w:cs="Arial"/>
          <w:lang w:val="nl-BE"/>
        </w:rPr>
        <w:t xml:space="preserve">Voor de raadpleging van de individuele rekening kan de werknemer zich ook wenden tot het sociaal secretariaat op het adres zoals hoger vermeld of, indien de werkgever dit gebruikt, op eender welk ogenblik het platform voor elektronische archivering raadplegen, waarvan de gegevens hierna zijn opgenomen. </w:t>
      </w:r>
    </w:p>
    <w:p w14:paraId="1D73346E" w14:textId="77777777" w:rsidR="009847C3" w:rsidRDefault="009847C3" w:rsidP="009847C3">
      <w:pPr>
        <w:spacing w:after="0" w:line="220" w:lineRule="exact"/>
        <w:rPr>
          <w:rFonts w:cs="Arial"/>
          <w:b/>
          <w:lang w:val="nl-BE"/>
        </w:rPr>
      </w:pPr>
    </w:p>
    <w:p w14:paraId="67AF1B87" w14:textId="77777777" w:rsidR="009847C3" w:rsidRPr="00884532" w:rsidRDefault="009847C3" w:rsidP="009847C3">
      <w:pPr>
        <w:pStyle w:val="Kop3"/>
        <w:spacing w:after="0"/>
        <w:rPr>
          <w:b/>
          <w:color w:val="auto"/>
        </w:rPr>
      </w:pPr>
      <w:r w:rsidRPr="00884532">
        <w:rPr>
          <w:b/>
          <w:color w:val="auto"/>
        </w:rPr>
        <w:lastRenderedPageBreak/>
        <w:t>Art. 21</w:t>
      </w:r>
      <w:r w:rsidRPr="00884532">
        <w:rPr>
          <w:b/>
          <w:color w:val="auto"/>
        </w:rPr>
        <w:tab/>
        <w:t>Onverschuldigde betalingen</w:t>
      </w:r>
    </w:p>
    <w:p w14:paraId="43BFF364" w14:textId="3C4C9676" w:rsidR="009847C3" w:rsidRDefault="009847C3" w:rsidP="009847C3">
      <w:pPr>
        <w:ind w:right="1"/>
        <w:contextualSpacing/>
        <w:jc w:val="both"/>
        <w:rPr>
          <w:rFonts w:cs="Arial"/>
          <w:lang w:val="nl-BE"/>
        </w:rPr>
      </w:pPr>
      <w:r w:rsidRPr="007D2F83">
        <w:rPr>
          <w:rFonts w:cs="Arial"/>
          <w:lang w:val="nl-BE"/>
        </w:rPr>
        <w:t>De werknemer verbindt er zich toe om elk bedrag dat aan hem onverschuldigd werd betaald, op verzoek van de werkgever onmiddellijk terug te betalen.</w:t>
      </w:r>
    </w:p>
    <w:p w14:paraId="6134F060" w14:textId="19FF074C" w:rsidR="00101C4C" w:rsidRDefault="00101C4C" w:rsidP="009847C3">
      <w:pPr>
        <w:ind w:right="1"/>
        <w:contextualSpacing/>
        <w:jc w:val="both"/>
        <w:rPr>
          <w:rFonts w:cs="Arial"/>
          <w:lang w:val="nl-BE"/>
        </w:rPr>
      </w:pPr>
    </w:p>
    <w:p w14:paraId="232C11C2" w14:textId="77777777" w:rsidR="00FE7A63" w:rsidRDefault="00FE7A63" w:rsidP="00101C4C">
      <w:pPr>
        <w:ind w:right="1"/>
        <w:contextualSpacing/>
        <w:jc w:val="both"/>
        <w:rPr>
          <w:rFonts w:cs="Arial"/>
          <w:b/>
          <w:bCs/>
          <w:lang w:val="nl-BE"/>
        </w:rPr>
      </w:pPr>
    </w:p>
    <w:p w14:paraId="571C19D4" w14:textId="657A62C5" w:rsidR="00101C4C" w:rsidRPr="0052287E" w:rsidRDefault="00101C4C" w:rsidP="00101C4C">
      <w:pPr>
        <w:ind w:right="1"/>
        <w:contextualSpacing/>
        <w:jc w:val="both"/>
        <w:rPr>
          <w:rFonts w:cs="Arial"/>
          <w:b/>
          <w:bCs/>
          <w:lang w:val="nl-BE"/>
        </w:rPr>
      </w:pPr>
      <w:r w:rsidRPr="0052287E">
        <w:rPr>
          <w:rFonts w:cs="Arial"/>
          <w:b/>
          <w:bCs/>
          <w:lang w:val="nl-BE"/>
        </w:rPr>
        <w:t>Art. 22 De verlener van de elektronische archiveringsdienst</w:t>
      </w:r>
    </w:p>
    <w:p w14:paraId="6C17CEFA" w14:textId="77777777" w:rsidR="00101C4C" w:rsidRPr="00101C4C" w:rsidRDefault="00101C4C" w:rsidP="00101C4C">
      <w:pPr>
        <w:ind w:right="1"/>
        <w:contextualSpacing/>
        <w:jc w:val="both"/>
        <w:rPr>
          <w:rFonts w:cs="Arial"/>
          <w:lang w:val="nl-BE"/>
        </w:rPr>
      </w:pPr>
      <w:r w:rsidRPr="00101C4C">
        <w:rPr>
          <w:rFonts w:cs="Arial"/>
          <w:lang w:val="nl-BE"/>
        </w:rPr>
        <w:t>De verlener van de elektronische archiveringsdienst is verantwoordelijk voor de opslag van door middel van een elektronische identiteitskaart aangegane arbeidsovereenkomst en de elektronische verstuurde en opgeslagen documenten in het kader van de individuele arbeidsrelatie tussen werkgever en werknemer.</w:t>
      </w:r>
    </w:p>
    <w:p w14:paraId="686C3B6A" w14:textId="77777777" w:rsidR="00101C4C" w:rsidRPr="00101C4C" w:rsidRDefault="00101C4C" w:rsidP="00101C4C">
      <w:pPr>
        <w:ind w:right="1"/>
        <w:contextualSpacing/>
        <w:jc w:val="both"/>
        <w:rPr>
          <w:rFonts w:cs="Arial"/>
          <w:lang w:val="nl-BE"/>
        </w:rPr>
      </w:pPr>
      <w:r w:rsidRPr="00101C4C">
        <w:rPr>
          <w:rFonts w:cs="Arial"/>
          <w:lang w:val="nl-BE"/>
        </w:rPr>
        <w:t>Indien een beroep op elektronische archivering wordt gedaan, wordt alle informatie betreffende de verlener van een elektronische archiveringsdienst opgenomen in de bijlage bij onderhavig arbeidsreglement.</w:t>
      </w:r>
    </w:p>
    <w:p w14:paraId="1B302F3F" w14:textId="77777777" w:rsidR="00101C4C" w:rsidRPr="00101C4C" w:rsidRDefault="00101C4C" w:rsidP="00101C4C">
      <w:pPr>
        <w:ind w:right="1"/>
        <w:contextualSpacing/>
        <w:jc w:val="both"/>
        <w:rPr>
          <w:rFonts w:cs="Arial"/>
          <w:lang w:val="nl-BE"/>
        </w:rPr>
      </w:pPr>
    </w:p>
    <w:p w14:paraId="22914048" w14:textId="0D6BE089" w:rsidR="00101C4C" w:rsidRDefault="00101C4C" w:rsidP="00101C4C">
      <w:pPr>
        <w:ind w:right="1"/>
        <w:contextualSpacing/>
        <w:jc w:val="both"/>
        <w:rPr>
          <w:rFonts w:cs="Arial"/>
          <w:lang w:val="nl-BE"/>
        </w:rPr>
      </w:pPr>
      <w:r w:rsidRPr="00101C4C">
        <w:rPr>
          <w:rFonts w:cs="Arial"/>
          <w:lang w:val="nl-BE"/>
        </w:rPr>
        <w:t xml:space="preserve">Via het online platform </w:t>
      </w:r>
      <w:proofErr w:type="spellStart"/>
      <w:r w:rsidRPr="00101C4C">
        <w:rPr>
          <w:rFonts w:cs="Arial"/>
          <w:lang w:val="nl-BE"/>
        </w:rPr>
        <w:t>Doccle</w:t>
      </w:r>
      <w:proofErr w:type="spellEnd"/>
      <w:r w:rsidRPr="00101C4C">
        <w:rPr>
          <w:rFonts w:cs="Arial"/>
          <w:lang w:val="nl-BE"/>
        </w:rPr>
        <w:t xml:space="preserve"> ontvangen de werknemers hun loonfiches.</w:t>
      </w:r>
    </w:p>
    <w:p w14:paraId="7E918F2E" w14:textId="77777777" w:rsidR="00101C4C" w:rsidRPr="0052287E" w:rsidRDefault="00101C4C" w:rsidP="00101C4C">
      <w:pPr>
        <w:ind w:right="1"/>
        <w:contextualSpacing/>
        <w:jc w:val="both"/>
        <w:rPr>
          <w:rFonts w:cs="Arial"/>
          <w:b/>
          <w:bCs/>
          <w:lang w:val="nl-BE"/>
        </w:rPr>
      </w:pPr>
    </w:p>
    <w:p w14:paraId="395BCD11" w14:textId="77777777" w:rsidR="00101C4C" w:rsidRPr="0052287E" w:rsidRDefault="00101C4C" w:rsidP="00101C4C">
      <w:pPr>
        <w:ind w:right="1"/>
        <w:contextualSpacing/>
        <w:jc w:val="both"/>
        <w:rPr>
          <w:rFonts w:cs="Arial"/>
          <w:b/>
          <w:bCs/>
          <w:lang w:val="nl-BE"/>
        </w:rPr>
      </w:pPr>
      <w:r w:rsidRPr="0052287E">
        <w:rPr>
          <w:rFonts w:cs="Arial"/>
          <w:b/>
          <w:bCs/>
          <w:lang w:val="nl-BE"/>
        </w:rPr>
        <w:t>Art. 23 Kruispuntbankwet</w:t>
      </w:r>
    </w:p>
    <w:p w14:paraId="11D6E6E3" w14:textId="77777777" w:rsidR="00101C4C" w:rsidRPr="00101C4C" w:rsidRDefault="00101C4C" w:rsidP="00101C4C">
      <w:pPr>
        <w:ind w:right="1"/>
        <w:contextualSpacing/>
        <w:jc w:val="both"/>
        <w:rPr>
          <w:rFonts w:cs="Arial"/>
          <w:lang w:val="nl-BE"/>
        </w:rPr>
      </w:pPr>
      <w:r w:rsidRPr="00101C4C">
        <w:rPr>
          <w:rFonts w:cs="Arial"/>
          <w:lang w:val="nl-BE"/>
        </w:rPr>
        <w:t xml:space="preserve">Iedere werkgever moet de werknemers over wie hij sociale gegevens van persoonlijke aard heeft opgeslagen of heeft ontvangen, kennis geven van de bepalingen van de wet van 15.01.1990 houdende oprichting en organisatie van een Kruispuntbank van de sociale zekerheid en van haar uitvoeringsbesluiten. </w:t>
      </w:r>
    </w:p>
    <w:p w14:paraId="67C7ACCC" w14:textId="3B837C38" w:rsidR="00101C4C" w:rsidRDefault="00101C4C" w:rsidP="009847C3">
      <w:pPr>
        <w:ind w:right="1"/>
        <w:contextualSpacing/>
        <w:jc w:val="both"/>
        <w:rPr>
          <w:rFonts w:cs="Arial"/>
          <w:lang w:val="nl-BE"/>
        </w:rPr>
      </w:pPr>
      <w:r w:rsidRPr="00101C4C">
        <w:rPr>
          <w:rFonts w:cs="Arial"/>
          <w:lang w:val="nl-BE"/>
        </w:rPr>
        <w:t>De wet betreffende de Kruispuntbank alsook haar uitvoeringsbesluiten worden op de volgende plaats ter beschikking gesteld van het personeel</w:t>
      </w:r>
    </w:p>
    <w:p w14:paraId="35E92C01" w14:textId="77777777" w:rsidR="009945B1" w:rsidRDefault="009945B1" w:rsidP="009847C3">
      <w:pPr>
        <w:rPr>
          <w:lang w:val="nl-BE"/>
        </w:rPr>
      </w:pPr>
    </w:p>
    <w:p w14:paraId="4D49F2B0" w14:textId="77777777" w:rsidR="009847C3" w:rsidRPr="007D2F83" w:rsidRDefault="009847C3" w:rsidP="009847C3">
      <w:pPr>
        <w:pStyle w:val="Kop2"/>
      </w:pPr>
      <w:r w:rsidRPr="007D2F83">
        <w:t>Einde van de arbeidsovereenkomst</w:t>
      </w:r>
    </w:p>
    <w:p w14:paraId="28F018FD" w14:textId="65D9A068" w:rsidR="009847C3" w:rsidRPr="00884532" w:rsidRDefault="009847C3" w:rsidP="009847C3">
      <w:pPr>
        <w:pStyle w:val="Kop3"/>
        <w:spacing w:after="0"/>
        <w:rPr>
          <w:b/>
          <w:color w:val="auto"/>
        </w:rPr>
      </w:pPr>
      <w:r w:rsidRPr="00884532">
        <w:rPr>
          <w:b/>
          <w:color w:val="auto"/>
        </w:rPr>
        <w:t>Art. 2</w:t>
      </w:r>
      <w:r w:rsidR="00376CCB">
        <w:rPr>
          <w:b/>
          <w:color w:val="auto"/>
        </w:rPr>
        <w:t>4</w:t>
      </w:r>
      <w:r w:rsidRPr="00884532">
        <w:rPr>
          <w:b/>
          <w:color w:val="auto"/>
        </w:rPr>
        <w:tab/>
        <w:t>Proeftijd</w:t>
      </w:r>
    </w:p>
    <w:p w14:paraId="1DFB6D97"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 xml:space="preserve">Arbeidsovereenkomsten die aanvangen vanaf 1/1/2014 kunnen geen proefbeding meer bevatten, met uitzondering van studentenovereenkomsten en arbeidsovereenkomsten voor uitzendarbeid/tijdelijke arbeid. </w:t>
      </w:r>
    </w:p>
    <w:p w14:paraId="51A7FEDD" w14:textId="0A1762BD" w:rsidR="009847C3" w:rsidRPr="00884532" w:rsidRDefault="009847C3" w:rsidP="009847C3">
      <w:pPr>
        <w:pStyle w:val="Kop3"/>
        <w:spacing w:after="0"/>
        <w:rPr>
          <w:b/>
          <w:color w:val="auto"/>
        </w:rPr>
      </w:pPr>
      <w:r w:rsidRPr="00884532">
        <w:rPr>
          <w:b/>
          <w:color w:val="auto"/>
        </w:rPr>
        <w:t>Art. 2</w:t>
      </w:r>
      <w:r w:rsidR="00376CCB">
        <w:rPr>
          <w:b/>
          <w:color w:val="auto"/>
        </w:rPr>
        <w:t>4</w:t>
      </w:r>
      <w:r w:rsidRPr="00884532">
        <w:rPr>
          <w:b/>
          <w:color w:val="auto"/>
        </w:rPr>
        <w:tab/>
        <w:t>Arbeidsovereenkomst voor bepaalde duur of voor een duidelijk omschreven werk</w:t>
      </w:r>
    </w:p>
    <w:p w14:paraId="34E9494A"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De arbeidsovereenkomsten voor bepaalde duur of voor een duidelijk omschreven werk moeten schriftelijk vastgesteld worden.  Zij nemen een einde na afloop van de termijn of bij voltooiing van het werk, behalve in geval van ontslag om dringende reden.</w:t>
      </w:r>
    </w:p>
    <w:p w14:paraId="74AD7006"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De partij die vóór het verstrijken van de termijn de arbeidsovereenkomst zonder dringende reden eenzijdig beëindigt, moet een vergoeding betalen gelijk aan het bedrag van het loon dat verschuldigd zou zijn tot het bereiken van die termijn, zonder evenwel het dubbel te mogen overtreffen van het loon dat overeenstemt met de duur van de opzeggingstermijn die had in acht genomen moeten worden, indien de overeenkomst zonder tijdsbepaling was gesloten.</w:t>
      </w:r>
    </w:p>
    <w:p w14:paraId="3CAF95B5"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 xml:space="preserve">Arbeidsovereenkomsten voor bepaalde duur of voor een duidelijk omschreven werk die aangevangen zijn ten vroegste op 1/1/2014 kunnen opgezegd worden tijdens de eerste helft van de overeengekomen of vooropgestelde duurtijd en zonder dat de periode, waarin de opzegging mogelijk is, 6 maanden mag overschrijden. </w:t>
      </w:r>
    </w:p>
    <w:p w14:paraId="370F2097"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De toepasselijke opzeggingstermijnen worden vermeld in Deel III.</w:t>
      </w:r>
    </w:p>
    <w:p w14:paraId="5A62008B" w14:textId="1E6D6182" w:rsidR="009847C3" w:rsidRPr="00884532" w:rsidRDefault="009847C3" w:rsidP="009847C3">
      <w:pPr>
        <w:pStyle w:val="Kop3"/>
        <w:spacing w:after="0"/>
        <w:rPr>
          <w:b/>
          <w:color w:val="auto"/>
        </w:rPr>
      </w:pPr>
      <w:r w:rsidRPr="00884532">
        <w:rPr>
          <w:b/>
          <w:color w:val="auto"/>
        </w:rPr>
        <w:t>Art. 2</w:t>
      </w:r>
      <w:r w:rsidR="00391935">
        <w:rPr>
          <w:b/>
          <w:color w:val="auto"/>
        </w:rPr>
        <w:t>6</w:t>
      </w:r>
      <w:r w:rsidRPr="00884532">
        <w:rPr>
          <w:b/>
          <w:color w:val="auto"/>
        </w:rPr>
        <w:tab/>
        <w:t>Vervangingsovereenkomst</w:t>
      </w:r>
    </w:p>
    <w:p w14:paraId="7CBBBD78"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Een vervangingsovereenkomst kan worden gesloten voor bepaalde duur of voor onbepaalde duur.  In dit laatste geval kan in de overeenkomst een verkorte opzeggingstermijn en een vervroegde ingangsdatum van de opzeggingstermijn voorzien zijn om de vervanging te beëindigen.</w:t>
      </w:r>
    </w:p>
    <w:p w14:paraId="496090CA"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De vervangingsovereenkomst neemt automatisch een einde bij het ophouden van de oorzaak van schorsing van de overeenkomst van de vervangen werknemer die zijn werk opnieuw aanvat.</w:t>
      </w:r>
    </w:p>
    <w:p w14:paraId="189F7A50"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Een vervangingsovereenkomst loopt over maximum 2 jaar.  Indien verschillende opeenvolgende vervangingsovereenkomsten worden gesloten, zonder dat er een onderbreking is, toe te schrijven aan de werknemer, mag de totale duur van die overeenkomsten evenmin langer zijn dan 2 jaar.</w:t>
      </w:r>
    </w:p>
    <w:p w14:paraId="39241C3D" w14:textId="2C69D108" w:rsidR="009847C3" w:rsidRPr="00884532" w:rsidRDefault="009847C3" w:rsidP="009847C3">
      <w:pPr>
        <w:pStyle w:val="Kop3"/>
        <w:spacing w:after="0"/>
        <w:rPr>
          <w:b/>
          <w:color w:val="auto"/>
        </w:rPr>
      </w:pPr>
      <w:r w:rsidRPr="00884532">
        <w:rPr>
          <w:b/>
          <w:color w:val="auto"/>
        </w:rPr>
        <w:lastRenderedPageBreak/>
        <w:t>Art. 2</w:t>
      </w:r>
      <w:r w:rsidR="008F5A25">
        <w:rPr>
          <w:b/>
          <w:color w:val="auto"/>
        </w:rPr>
        <w:t>7</w:t>
      </w:r>
      <w:r w:rsidRPr="00884532">
        <w:rPr>
          <w:b/>
          <w:color w:val="auto"/>
        </w:rPr>
        <w:tab/>
        <w:t>Arbeidsovereenkomst voor onbepaalde duur</w:t>
      </w:r>
    </w:p>
    <w:p w14:paraId="395C2D72" w14:textId="77777777" w:rsidR="009847C3" w:rsidRPr="007D2F83" w:rsidRDefault="009847C3" w:rsidP="009847C3">
      <w:pPr>
        <w:tabs>
          <w:tab w:val="left" w:pos="-2700"/>
        </w:tabs>
        <w:ind w:right="1"/>
        <w:contextualSpacing/>
        <w:jc w:val="both"/>
        <w:rPr>
          <w:rFonts w:cs="Arial"/>
          <w:lang w:val="nl-BE"/>
        </w:rPr>
      </w:pPr>
      <w:r w:rsidRPr="007D2F83">
        <w:rPr>
          <w:rFonts w:cs="Arial"/>
          <w:b/>
          <w:lang w:val="nl-BE"/>
        </w:rPr>
        <w:t xml:space="preserve">§1.  </w:t>
      </w:r>
      <w:r w:rsidRPr="007D2F83">
        <w:rPr>
          <w:rFonts w:cs="Arial"/>
          <w:lang w:val="nl-BE"/>
        </w:rPr>
        <w:t>De arbeidsovereenkomsten voor onbepaalde duur moeten niet schriftelijk afgesloten worden, tenzij bij een deeltijdse tewerkstelling.</w:t>
      </w:r>
    </w:p>
    <w:p w14:paraId="1C427DF5" w14:textId="77777777" w:rsidR="00295AC9" w:rsidRDefault="00295AC9" w:rsidP="009847C3">
      <w:pPr>
        <w:tabs>
          <w:tab w:val="left" w:pos="-2700"/>
        </w:tabs>
        <w:ind w:right="1"/>
        <w:contextualSpacing/>
        <w:jc w:val="both"/>
        <w:rPr>
          <w:rFonts w:cs="Arial"/>
          <w:lang w:val="nl-BE"/>
        </w:rPr>
      </w:pPr>
    </w:p>
    <w:p w14:paraId="20484DBA" w14:textId="183DF73C" w:rsidR="009847C3" w:rsidRPr="007D2F83" w:rsidRDefault="009847C3" w:rsidP="009847C3">
      <w:pPr>
        <w:tabs>
          <w:tab w:val="left" w:pos="-2700"/>
        </w:tabs>
        <w:ind w:right="1"/>
        <w:contextualSpacing/>
        <w:jc w:val="both"/>
        <w:rPr>
          <w:rFonts w:cs="Arial"/>
          <w:lang w:val="nl-BE"/>
        </w:rPr>
      </w:pPr>
      <w:r w:rsidRPr="007D2F83">
        <w:rPr>
          <w:rFonts w:cs="Arial"/>
          <w:lang w:val="nl-BE"/>
        </w:rPr>
        <w:t>Behoudens ontslag om dringende reden kan aan de arbeidsovereenkomst slechts een einde gemaakt worden door onderling akkoord of door opzegging.</w:t>
      </w:r>
    </w:p>
    <w:p w14:paraId="10DA8DD9" w14:textId="77777777" w:rsidR="009847C3" w:rsidRPr="007D2F83" w:rsidRDefault="009847C3" w:rsidP="009847C3">
      <w:pPr>
        <w:tabs>
          <w:tab w:val="left" w:pos="-2700"/>
        </w:tabs>
        <w:ind w:right="1"/>
        <w:contextualSpacing/>
        <w:jc w:val="both"/>
        <w:rPr>
          <w:rFonts w:cs="Arial"/>
          <w:b/>
          <w:lang w:val="nl-BE"/>
        </w:rPr>
      </w:pPr>
    </w:p>
    <w:p w14:paraId="2B8076EE" w14:textId="77777777" w:rsidR="009847C3" w:rsidRPr="007D2F83" w:rsidRDefault="009847C3" w:rsidP="009847C3">
      <w:pPr>
        <w:tabs>
          <w:tab w:val="left" w:pos="-2700"/>
        </w:tabs>
        <w:ind w:right="1"/>
        <w:contextualSpacing/>
        <w:jc w:val="both"/>
        <w:rPr>
          <w:rFonts w:cs="Arial"/>
          <w:u w:val="double"/>
          <w:lang w:val="nl-BE"/>
        </w:rPr>
      </w:pPr>
      <w:r w:rsidRPr="007D2F83">
        <w:rPr>
          <w:rFonts w:cs="Arial"/>
          <w:b/>
          <w:lang w:val="nl-BE"/>
        </w:rPr>
        <w:t xml:space="preserve">§2.  </w:t>
      </w:r>
      <w:r w:rsidRPr="007D2F83">
        <w:rPr>
          <w:rFonts w:cs="Arial"/>
          <w:lang w:val="nl-BE"/>
        </w:rPr>
        <w:t>Algemene regels over de kennisgeving van een opzegging:</w:t>
      </w:r>
    </w:p>
    <w:p w14:paraId="7A5F4BAB" w14:textId="77777777" w:rsidR="009847C3" w:rsidRPr="007D2F83" w:rsidRDefault="009847C3" w:rsidP="009847C3">
      <w:pPr>
        <w:tabs>
          <w:tab w:val="left" w:pos="-2700"/>
          <w:tab w:val="left" w:pos="284"/>
        </w:tabs>
        <w:ind w:left="284" w:right="1" w:hanging="284"/>
        <w:contextualSpacing/>
        <w:jc w:val="both"/>
        <w:rPr>
          <w:rFonts w:cs="Arial"/>
          <w:lang w:val="nl-BE"/>
        </w:rPr>
      </w:pPr>
      <w:r w:rsidRPr="007D2F83">
        <w:rPr>
          <w:rFonts w:cs="Arial"/>
          <w:lang w:val="nl-BE"/>
        </w:rPr>
        <w:t>De opzegging uitgaande van de werknemer moet gebeuren:</w:t>
      </w:r>
    </w:p>
    <w:p w14:paraId="34E6DCB4" w14:textId="77777777" w:rsidR="009847C3" w:rsidRPr="007D2F83" w:rsidRDefault="009847C3" w:rsidP="009847C3">
      <w:pPr>
        <w:numPr>
          <w:ilvl w:val="0"/>
          <w:numId w:val="7"/>
        </w:numPr>
        <w:tabs>
          <w:tab w:val="left" w:pos="-2700"/>
        </w:tabs>
        <w:spacing w:after="0" w:line="240" w:lineRule="auto"/>
        <w:ind w:right="1"/>
        <w:contextualSpacing/>
        <w:jc w:val="both"/>
        <w:rPr>
          <w:rFonts w:cs="Arial"/>
          <w:lang w:val="nl-BE"/>
        </w:rPr>
      </w:pPr>
      <w:r w:rsidRPr="007D2F83">
        <w:rPr>
          <w:rFonts w:cs="Arial"/>
          <w:lang w:val="nl-BE"/>
        </w:rPr>
        <w:t>OF door afgifte van een geschrift aan de werkgever die op het exemplaar bestemd voor de werknemer tekent voor ontvangst;</w:t>
      </w:r>
    </w:p>
    <w:p w14:paraId="17ADA95A" w14:textId="77777777" w:rsidR="009847C3" w:rsidRPr="007D2F83" w:rsidRDefault="009847C3" w:rsidP="009847C3">
      <w:pPr>
        <w:numPr>
          <w:ilvl w:val="0"/>
          <w:numId w:val="7"/>
        </w:numPr>
        <w:tabs>
          <w:tab w:val="left" w:pos="-2700"/>
        </w:tabs>
        <w:spacing w:after="0" w:line="240" w:lineRule="auto"/>
        <w:ind w:right="1"/>
        <w:contextualSpacing/>
        <w:jc w:val="both"/>
        <w:rPr>
          <w:rFonts w:cs="Arial"/>
          <w:lang w:val="nl-BE"/>
        </w:rPr>
      </w:pPr>
      <w:r w:rsidRPr="007D2F83">
        <w:rPr>
          <w:rFonts w:cs="Arial"/>
          <w:lang w:val="nl-BE"/>
        </w:rPr>
        <w:t>OF door een ter post aangetekende brief (die uitwerking heeft de derde werkdag na de datum van verzending);</w:t>
      </w:r>
    </w:p>
    <w:p w14:paraId="7C46B1DD" w14:textId="77777777" w:rsidR="009847C3" w:rsidRPr="0097538E" w:rsidRDefault="009847C3" w:rsidP="009847C3">
      <w:pPr>
        <w:numPr>
          <w:ilvl w:val="0"/>
          <w:numId w:val="7"/>
        </w:numPr>
        <w:tabs>
          <w:tab w:val="left" w:pos="-2700"/>
        </w:tabs>
        <w:spacing w:after="0" w:line="240" w:lineRule="auto"/>
        <w:ind w:right="1"/>
        <w:contextualSpacing/>
        <w:jc w:val="both"/>
        <w:rPr>
          <w:rFonts w:cs="Arial"/>
        </w:rPr>
      </w:pPr>
      <w:r w:rsidRPr="0097538E">
        <w:rPr>
          <w:rFonts w:cs="Arial"/>
        </w:rPr>
        <w:t xml:space="preserve">OF door </w:t>
      </w:r>
      <w:proofErr w:type="spellStart"/>
      <w:r w:rsidRPr="0097538E">
        <w:rPr>
          <w:rFonts w:cs="Arial"/>
        </w:rPr>
        <w:t>een</w:t>
      </w:r>
      <w:proofErr w:type="spellEnd"/>
      <w:r w:rsidRPr="0097538E">
        <w:rPr>
          <w:rFonts w:cs="Arial"/>
        </w:rPr>
        <w:t xml:space="preserve"> </w:t>
      </w:r>
      <w:proofErr w:type="spellStart"/>
      <w:r w:rsidRPr="0097538E">
        <w:rPr>
          <w:rFonts w:cs="Arial"/>
        </w:rPr>
        <w:t>gerechtsdeurwaarderexploot</w:t>
      </w:r>
      <w:proofErr w:type="spellEnd"/>
      <w:r w:rsidRPr="0097538E">
        <w:rPr>
          <w:rFonts w:cs="Arial"/>
        </w:rPr>
        <w:t>.</w:t>
      </w:r>
    </w:p>
    <w:p w14:paraId="3F227920" w14:textId="77777777" w:rsidR="009847C3" w:rsidRPr="007D2F83" w:rsidRDefault="009847C3" w:rsidP="009847C3">
      <w:pPr>
        <w:tabs>
          <w:tab w:val="left" w:pos="-2700"/>
        </w:tabs>
        <w:ind w:left="284" w:right="1" w:hanging="284"/>
        <w:contextualSpacing/>
        <w:jc w:val="both"/>
        <w:rPr>
          <w:rFonts w:cs="Arial"/>
          <w:lang w:val="nl-BE"/>
        </w:rPr>
      </w:pPr>
      <w:r w:rsidRPr="007D2F83">
        <w:rPr>
          <w:rFonts w:cs="Arial"/>
          <w:lang w:val="nl-BE"/>
        </w:rPr>
        <w:t>De opzegging uitgaande van de werkgever moet gebeuren:</w:t>
      </w:r>
    </w:p>
    <w:p w14:paraId="288D949F" w14:textId="77777777" w:rsidR="009847C3" w:rsidRPr="007D2F83" w:rsidRDefault="009847C3" w:rsidP="009847C3">
      <w:pPr>
        <w:numPr>
          <w:ilvl w:val="0"/>
          <w:numId w:val="6"/>
        </w:numPr>
        <w:tabs>
          <w:tab w:val="left" w:pos="-2700"/>
        </w:tabs>
        <w:spacing w:after="0" w:line="240" w:lineRule="auto"/>
        <w:ind w:right="1"/>
        <w:contextualSpacing/>
        <w:jc w:val="both"/>
        <w:rPr>
          <w:rFonts w:cs="Arial"/>
          <w:lang w:val="nl-BE"/>
        </w:rPr>
      </w:pPr>
      <w:r w:rsidRPr="007D2F83">
        <w:rPr>
          <w:rFonts w:cs="Arial"/>
          <w:lang w:val="nl-BE"/>
        </w:rPr>
        <w:t>OF door een ter post aangetekende brief (die uitwerking heeft de derde werkdag na datum van verzending);</w:t>
      </w:r>
    </w:p>
    <w:p w14:paraId="5A8B62FD" w14:textId="77777777" w:rsidR="009847C3" w:rsidRPr="0097538E" w:rsidRDefault="009847C3" w:rsidP="009847C3">
      <w:pPr>
        <w:numPr>
          <w:ilvl w:val="0"/>
          <w:numId w:val="6"/>
        </w:numPr>
        <w:tabs>
          <w:tab w:val="left" w:pos="-2700"/>
        </w:tabs>
        <w:spacing w:after="0" w:line="240" w:lineRule="auto"/>
        <w:ind w:right="1"/>
        <w:contextualSpacing/>
        <w:jc w:val="both"/>
        <w:rPr>
          <w:rFonts w:cs="Arial"/>
        </w:rPr>
      </w:pPr>
      <w:r w:rsidRPr="0097538E">
        <w:rPr>
          <w:rFonts w:cs="Arial"/>
        </w:rPr>
        <w:t xml:space="preserve">OF door </w:t>
      </w:r>
      <w:proofErr w:type="spellStart"/>
      <w:r w:rsidRPr="0097538E">
        <w:rPr>
          <w:rFonts w:cs="Arial"/>
        </w:rPr>
        <w:t>een</w:t>
      </w:r>
      <w:proofErr w:type="spellEnd"/>
      <w:r w:rsidRPr="0097538E">
        <w:rPr>
          <w:rFonts w:cs="Arial"/>
        </w:rPr>
        <w:t xml:space="preserve"> </w:t>
      </w:r>
      <w:proofErr w:type="spellStart"/>
      <w:r w:rsidRPr="0097538E">
        <w:rPr>
          <w:rFonts w:cs="Arial"/>
        </w:rPr>
        <w:t>gerechtsdeurwaarderexploot</w:t>
      </w:r>
      <w:proofErr w:type="spellEnd"/>
      <w:r w:rsidRPr="0097538E">
        <w:rPr>
          <w:rFonts w:cs="Arial"/>
        </w:rPr>
        <w:t>.</w:t>
      </w:r>
    </w:p>
    <w:p w14:paraId="30616BD6" w14:textId="77777777" w:rsidR="009847C3" w:rsidRPr="0097538E" w:rsidRDefault="009847C3" w:rsidP="009847C3">
      <w:pPr>
        <w:tabs>
          <w:tab w:val="left" w:pos="-2700"/>
        </w:tabs>
        <w:ind w:right="1"/>
        <w:contextualSpacing/>
        <w:jc w:val="both"/>
        <w:rPr>
          <w:rFonts w:cs="Arial"/>
          <w:b/>
        </w:rPr>
      </w:pPr>
    </w:p>
    <w:p w14:paraId="2472C81C" w14:textId="77777777" w:rsidR="009847C3" w:rsidRDefault="009847C3" w:rsidP="009847C3">
      <w:pPr>
        <w:tabs>
          <w:tab w:val="left" w:pos="-2700"/>
        </w:tabs>
        <w:ind w:right="1"/>
        <w:contextualSpacing/>
        <w:jc w:val="both"/>
        <w:rPr>
          <w:rFonts w:cs="Arial"/>
          <w:lang w:val="nl-BE"/>
        </w:rPr>
      </w:pPr>
      <w:r w:rsidRPr="007D2F83">
        <w:rPr>
          <w:rFonts w:cs="Arial"/>
          <w:b/>
          <w:lang w:val="nl-BE"/>
        </w:rPr>
        <w:t xml:space="preserve">§3.  </w:t>
      </w:r>
      <w:r w:rsidRPr="007D2F83">
        <w:rPr>
          <w:rFonts w:cs="Arial"/>
          <w:lang w:val="nl-BE"/>
        </w:rPr>
        <w:t>Onverminderd de mogelijkheid die tot en met 31/12/2013 bestond om verkorte opzeggingstermijnen overeen te komen op basis van artikel 60 van de Arbeidsovereenkomstenwet d.d. 3/7/78 worden de toepasselijke opzeggingstermijnen vermeld in Deel III.</w:t>
      </w:r>
    </w:p>
    <w:p w14:paraId="6273AC11" w14:textId="77777777" w:rsidR="009945B1" w:rsidRDefault="009945B1" w:rsidP="009847C3">
      <w:pPr>
        <w:rPr>
          <w:lang w:val="nl-BE"/>
        </w:rPr>
      </w:pPr>
    </w:p>
    <w:p w14:paraId="0A9CF679" w14:textId="4056BC5F" w:rsidR="009847C3" w:rsidRPr="00884532" w:rsidRDefault="009847C3" w:rsidP="009847C3">
      <w:pPr>
        <w:pStyle w:val="Kop3"/>
        <w:spacing w:after="0"/>
        <w:rPr>
          <w:b/>
          <w:color w:val="auto"/>
        </w:rPr>
      </w:pPr>
      <w:r w:rsidRPr="00884532">
        <w:rPr>
          <w:b/>
          <w:color w:val="auto"/>
        </w:rPr>
        <w:t>Art. 2</w:t>
      </w:r>
      <w:r w:rsidR="005D0CEA">
        <w:rPr>
          <w:b/>
          <w:color w:val="auto"/>
        </w:rPr>
        <w:t>8</w:t>
      </w:r>
      <w:r w:rsidRPr="00884532">
        <w:rPr>
          <w:b/>
          <w:color w:val="auto"/>
        </w:rPr>
        <w:t xml:space="preserve">  Ontslag om dringende reden</w:t>
      </w:r>
    </w:p>
    <w:p w14:paraId="42A841D2" w14:textId="274C1BF4" w:rsidR="009847C3" w:rsidRPr="007D2F83" w:rsidRDefault="009847C3" w:rsidP="009847C3">
      <w:pPr>
        <w:ind w:right="1"/>
        <w:contextualSpacing/>
        <w:jc w:val="both"/>
        <w:rPr>
          <w:rFonts w:cs="Arial"/>
          <w:lang w:val="nl-BE"/>
        </w:rPr>
      </w:pPr>
      <w:r w:rsidRPr="007D2F83">
        <w:rPr>
          <w:rFonts w:cs="Arial"/>
          <w:lang w:val="nl-BE"/>
        </w:rPr>
        <w:t>Het ontslag om dringende reden (zie ook Art. 3</w:t>
      </w:r>
      <w:r w:rsidR="002D7364">
        <w:rPr>
          <w:rFonts w:cs="Arial"/>
          <w:lang w:val="nl-BE"/>
        </w:rPr>
        <w:t>4</w:t>
      </w:r>
      <w:r w:rsidRPr="007D2F83">
        <w:rPr>
          <w:rFonts w:cs="Arial"/>
          <w:lang w:val="nl-BE"/>
        </w:rPr>
        <w:t>) gebeurt zonder opzegging.  Dit ontslag kan niet meer zonder opzegging of vóór het verstrijken van de termijn gegeven worden, indien het feit ter rechtvaardiging van het ontslag sedert tenminste 3 werkdagen aan de partij die het ontslag geeft, bekend is (werkdagen zijn alle dagen behalve zon- en feestdagen).</w:t>
      </w:r>
    </w:p>
    <w:p w14:paraId="4BF1E22A" w14:textId="77777777" w:rsidR="009847C3" w:rsidRPr="007D2F83" w:rsidRDefault="009847C3" w:rsidP="009847C3">
      <w:pPr>
        <w:ind w:right="1"/>
        <w:contextualSpacing/>
        <w:jc w:val="both"/>
        <w:rPr>
          <w:rFonts w:cs="Arial"/>
          <w:lang w:val="nl-BE"/>
        </w:rPr>
      </w:pPr>
      <w:r w:rsidRPr="007D2F83">
        <w:rPr>
          <w:rFonts w:cs="Arial"/>
          <w:lang w:val="nl-BE"/>
        </w:rPr>
        <w:t>Bovendien kunnen alleen redenen waarvan kennis wordt gegeven binnen de 3 werkdagen na het ontslag, worden aangewend tot rechtvaardiging van het ontslag zonder opzegging of vóór het verstrijken van de termijn.</w:t>
      </w:r>
    </w:p>
    <w:p w14:paraId="197E4D09" w14:textId="77777777" w:rsidR="009847C3" w:rsidRPr="007D2F83" w:rsidRDefault="009847C3" w:rsidP="009847C3">
      <w:pPr>
        <w:ind w:right="1"/>
        <w:contextualSpacing/>
        <w:jc w:val="both"/>
        <w:rPr>
          <w:rFonts w:cs="Arial"/>
          <w:lang w:val="nl-BE"/>
        </w:rPr>
      </w:pPr>
      <w:r w:rsidRPr="007D2F83">
        <w:rPr>
          <w:rFonts w:cs="Arial"/>
          <w:lang w:val="nl-BE"/>
        </w:rPr>
        <w:t>Op straffe van nietigheid gebeurt de kennisgeving van de dringende reden:</w:t>
      </w:r>
    </w:p>
    <w:p w14:paraId="1D5E1BB4" w14:textId="77777777" w:rsidR="009847C3" w:rsidRPr="007D2F83" w:rsidRDefault="009847C3" w:rsidP="009847C3">
      <w:pPr>
        <w:numPr>
          <w:ilvl w:val="0"/>
          <w:numId w:val="8"/>
        </w:numPr>
        <w:spacing w:after="0" w:line="240" w:lineRule="auto"/>
        <w:ind w:right="1"/>
        <w:contextualSpacing/>
        <w:jc w:val="both"/>
        <w:rPr>
          <w:rFonts w:cs="Arial"/>
          <w:lang w:val="nl-BE"/>
        </w:rPr>
      </w:pPr>
      <w:r w:rsidRPr="007D2F83">
        <w:rPr>
          <w:rFonts w:cs="Arial"/>
          <w:lang w:val="nl-BE"/>
        </w:rPr>
        <w:t>OF door  een aangetekende brief;</w:t>
      </w:r>
    </w:p>
    <w:p w14:paraId="3E597C2B" w14:textId="77777777" w:rsidR="009847C3" w:rsidRPr="0097538E" w:rsidRDefault="009847C3" w:rsidP="009847C3">
      <w:pPr>
        <w:numPr>
          <w:ilvl w:val="0"/>
          <w:numId w:val="8"/>
        </w:numPr>
        <w:spacing w:after="0" w:line="240" w:lineRule="auto"/>
        <w:ind w:right="1"/>
        <w:contextualSpacing/>
        <w:jc w:val="both"/>
        <w:rPr>
          <w:rFonts w:cs="Arial"/>
        </w:rPr>
      </w:pPr>
      <w:r w:rsidRPr="0097538E">
        <w:rPr>
          <w:rFonts w:cs="Arial"/>
        </w:rPr>
        <w:t xml:space="preserve">OF door </w:t>
      </w:r>
      <w:proofErr w:type="spellStart"/>
      <w:r w:rsidRPr="0097538E">
        <w:rPr>
          <w:rFonts w:cs="Arial"/>
        </w:rPr>
        <w:t>gerechtsdeurwaarderexploot</w:t>
      </w:r>
      <w:proofErr w:type="spellEnd"/>
      <w:r w:rsidRPr="0097538E">
        <w:rPr>
          <w:rFonts w:cs="Arial"/>
        </w:rPr>
        <w:t>;</w:t>
      </w:r>
    </w:p>
    <w:p w14:paraId="570BE720" w14:textId="5BBFE8F8" w:rsidR="00806F95" w:rsidRPr="00806F95" w:rsidRDefault="009847C3" w:rsidP="00806F95">
      <w:pPr>
        <w:numPr>
          <w:ilvl w:val="0"/>
          <w:numId w:val="8"/>
        </w:numPr>
        <w:spacing w:after="0" w:line="240" w:lineRule="auto"/>
        <w:ind w:right="1"/>
        <w:contextualSpacing/>
        <w:jc w:val="both"/>
        <w:rPr>
          <w:rFonts w:cs="Arial"/>
          <w:lang w:val="nl-BE"/>
        </w:rPr>
      </w:pPr>
      <w:r w:rsidRPr="007D2F83">
        <w:rPr>
          <w:rFonts w:cs="Arial"/>
          <w:lang w:val="nl-BE"/>
        </w:rPr>
        <w:t>OF door afgifte van een geschrift aan de andere partij waarbij de handtekening van deze partij op het duplicaat van dit geschrift geldt als bewijs van ontvangst van de kennisgeving.</w:t>
      </w:r>
    </w:p>
    <w:p w14:paraId="28A12491" w14:textId="77777777" w:rsidR="00806F95" w:rsidRPr="005D67B4" w:rsidRDefault="00806F95" w:rsidP="00806F95">
      <w:pPr>
        <w:pStyle w:val="Kop3"/>
        <w:spacing w:after="0"/>
        <w:rPr>
          <w:b/>
          <w:color w:val="auto"/>
        </w:rPr>
      </w:pPr>
      <w:r w:rsidRPr="005D67B4">
        <w:rPr>
          <w:b/>
          <w:color w:val="auto"/>
        </w:rPr>
        <w:t>Art. 29   Rechtsvorderingen tegen ontslag</w:t>
      </w:r>
    </w:p>
    <w:p w14:paraId="490488AC" w14:textId="77777777" w:rsidR="00806F95" w:rsidRPr="005D67B4" w:rsidRDefault="00806F95" w:rsidP="00806F95">
      <w:pPr>
        <w:jc w:val="both"/>
        <w:rPr>
          <w:rFonts w:cs="Arial"/>
          <w:snapToGrid w:val="0"/>
          <w:lang w:val="nl-BE" w:eastAsia="fr-FR"/>
        </w:rPr>
      </w:pPr>
      <w:r w:rsidRPr="005D67B4">
        <w:rPr>
          <w:rFonts w:cs="Arial"/>
          <w:snapToGrid w:val="0"/>
          <w:lang w:val="nl-BE" w:eastAsia="fr-FR"/>
        </w:rPr>
        <w:t>De rechtsvorderingen die uit de arbeidsovereenkomst ontstaan, verjaren één jaar na het eindigen van deze overeenkomst of vijf jaar na het feit waaruit de vordering is ontstaan, zonder dat deze termijn één jaar na het eindigen van deze overeenkomst mag overschrijden.</w:t>
      </w:r>
    </w:p>
    <w:p w14:paraId="4DFBF897" w14:textId="77777777" w:rsidR="00806F95" w:rsidRPr="005D67B4" w:rsidRDefault="00806F95" w:rsidP="00806F95">
      <w:pPr>
        <w:jc w:val="both"/>
        <w:rPr>
          <w:rFonts w:cs="Arial"/>
          <w:snapToGrid w:val="0"/>
          <w:lang w:val="nl-BE" w:eastAsia="fr-FR"/>
        </w:rPr>
      </w:pPr>
      <w:r w:rsidRPr="005D67B4">
        <w:rPr>
          <w:rFonts w:cs="Arial"/>
          <w:snapToGrid w:val="0"/>
          <w:lang w:val="nl-BE" w:eastAsia="fr-FR"/>
        </w:rPr>
        <w:t>In geval van toepassing van artikel 39bis verjaart de rechtsvordering die uit de niet-betaling van de opzeggingsvergoeding ontstaat, één jaar na de laatste effectieve maandelijkse betaling door de werkgever.</w:t>
      </w:r>
    </w:p>
    <w:p w14:paraId="04EFF25A" w14:textId="77777777" w:rsidR="00806F95" w:rsidRDefault="00806F95" w:rsidP="009847C3">
      <w:pPr>
        <w:pStyle w:val="Kop2"/>
      </w:pPr>
    </w:p>
    <w:p w14:paraId="54455BBE" w14:textId="4D99160E" w:rsidR="009847C3" w:rsidRPr="007D2F83" w:rsidRDefault="009847C3" w:rsidP="009847C3">
      <w:pPr>
        <w:pStyle w:val="Kop2"/>
      </w:pPr>
      <w:r w:rsidRPr="007D2F83">
        <w:t>Wederzijdse rechten en plichten</w:t>
      </w:r>
    </w:p>
    <w:p w14:paraId="03DD57C0" w14:textId="1087F8FE" w:rsidR="009847C3" w:rsidRPr="00884532" w:rsidRDefault="009847C3" w:rsidP="009847C3">
      <w:pPr>
        <w:pStyle w:val="Kop3"/>
        <w:spacing w:after="0"/>
        <w:rPr>
          <w:b/>
          <w:color w:val="auto"/>
        </w:rPr>
      </w:pPr>
      <w:r w:rsidRPr="00884532">
        <w:rPr>
          <w:b/>
          <w:color w:val="auto"/>
        </w:rPr>
        <w:t xml:space="preserve">Art. </w:t>
      </w:r>
      <w:r w:rsidR="00806F95">
        <w:rPr>
          <w:b/>
          <w:color w:val="auto"/>
        </w:rPr>
        <w:t>30</w:t>
      </w:r>
      <w:r w:rsidRPr="00884532">
        <w:rPr>
          <w:b/>
          <w:color w:val="auto"/>
        </w:rPr>
        <w:tab/>
        <w:t>Algemeen</w:t>
      </w:r>
    </w:p>
    <w:p w14:paraId="5D7C1E6A" w14:textId="77777777" w:rsidR="009847C3" w:rsidRPr="007D2F83" w:rsidRDefault="009847C3" w:rsidP="009847C3">
      <w:pPr>
        <w:ind w:right="1"/>
        <w:contextualSpacing/>
        <w:jc w:val="both"/>
        <w:rPr>
          <w:rFonts w:cs="Arial"/>
          <w:lang w:val="nl-BE"/>
        </w:rPr>
      </w:pPr>
      <w:r w:rsidRPr="007D2F83">
        <w:rPr>
          <w:rFonts w:cs="Arial"/>
          <w:lang w:val="nl-BE"/>
        </w:rPr>
        <w:t>Iedere werknemer is verplicht het hem opgedragen werk zorgvuldig, eerlijk en nauwkeurig te verrichten, en de gegeven bevelen en instructies stipt uit te voeren.</w:t>
      </w:r>
    </w:p>
    <w:p w14:paraId="7DA7B527" w14:textId="77777777" w:rsidR="009847C3" w:rsidRPr="007D2F83" w:rsidRDefault="009847C3" w:rsidP="009847C3">
      <w:pPr>
        <w:ind w:right="1"/>
        <w:contextualSpacing/>
        <w:jc w:val="both"/>
        <w:rPr>
          <w:rFonts w:cs="Arial"/>
          <w:lang w:val="nl-BE"/>
        </w:rPr>
      </w:pPr>
      <w:r w:rsidRPr="007D2F83">
        <w:rPr>
          <w:rFonts w:cs="Arial"/>
          <w:lang w:val="nl-BE"/>
        </w:rPr>
        <w:t xml:space="preserve">Het toezicht op het werk gebeurt door de werkgever of zijn </w:t>
      </w:r>
      <w:proofErr w:type="spellStart"/>
      <w:r w:rsidRPr="007D2F83">
        <w:rPr>
          <w:rFonts w:cs="Arial"/>
          <w:lang w:val="nl-BE"/>
        </w:rPr>
        <w:t>aangestelden</w:t>
      </w:r>
      <w:proofErr w:type="spellEnd"/>
      <w:r w:rsidRPr="007D2F83">
        <w:rPr>
          <w:rFonts w:cs="Arial"/>
          <w:lang w:val="nl-BE"/>
        </w:rPr>
        <w:t>. Zij hebben het recht de aanwezigheid van de werknemer na te gaan, het werk te verdelen en voor de goede uitvoering ervan de nodige bevelen te geven, evenals het geleverde werk te controleren.</w:t>
      </w:r>
    </w:p>
    <w:p w14:paraId="25DD818C" w14:textId="77777777" w:rsidR="009847C3" w:rsidRPr="007D2F83" w:rsidRDefault="009847C3" w:rsidP="009847C3">
      <w:pPr>
        <w:ind w:right="1"/>
        <w:contextualSpacing/>
        <w:jc w:val="both"/>
        <w:rPr>
          <w:rFonts w:cs="Arial"/>
          <w:lang w:val="nl-BE"/>
        </w:rPr>
      </w:pPr>
      <w:r w:rsidRPr="007D2F83">
        <w:rPr>
          <w:rFonts w:cs="Arial"/>
          <w:lang w:val="nl-BE"/>
        </w:rPr>
        <w:lastRenderedPageBreak/>
        <w:t>De beide partijen zijn onderling gehouden de regels van eerbied, rechtvaardigheid, beleefdheid, zedelijkheid en welvoeglijkheid na te leven.</w:t>
      </w:r>
    </w:p>
    <w:p w14:paraId="3DBF8C62" w14:textId="77777777" w:rsidR="009847C3" w:rsidRPr="007D2F83" w:rsidRDefault="009847C3" w:rsidP="009847C3">
      <w:pPr>
        <w:contextualSpacing/>
        <w:jc w:val="both"/>
        <w:rPr>
          <w:rFonts w:cs="Arial"/>
          <w:lang w:val="nl-BE"/>
        </w:rPr>
      </w:pPr>
      <w:r w:rsidRPr="007D2F83">
        <w:rPr>
          <w:rFonts w:cs="Arial"/>
          <w:lang w:val="nl-BE"/>
        </w:rPr>
        <w:t>De werknemer zal zich onthouden van onwettige praktijken die de goede naam, de financiële veiligheid, of de juridische onkreukbaarheid van de werkgever in gevaar brengen.  Het is hem dan ook ten strengste verboden om zich in te laten met witwasprakijken en andere illegale en riskante handelingen, of deze, zelfs onder druk van klanten, toe te passen.  Hij zal daarenboven in voorkomend geval de werkgever, en indien wettelijk bepaald, de bevoegde instanties, onverwijld van dergelijke situaties op de hoogte brengen.</w:t>
      </w:r>
    </w:p>
    <w:p w14:paraId="7879721A" w14:textId="52E1949E" w:rsidR="009847C3" w:rsidRPr="00884532" w:rsidRDefault="009847C3" w:rsidP="009847C3">
      <w:pPr>
        <w:pStyle w:val="Kop3"/>
        <w:spacing w:after="0"/>
        <w:rPr>
          <w:b/>
          <w:color w:val="auto"/>
        </w:rPr>
      </w:pPr>
      <w:r w:rsidRPr="00884532">
        <w:rPr>
          <w:b/>
          <w:color w:val="auto"/>
        </w:rPr>
        <w:t xml:space="preserve">Art. </w:t>
      </w:r>
      <w:r w:rsidR="000C408E">
        <w:rPr>
          <w:b/>
          <w:color w:val="auto"/>
        </w:rPr>
        <w:t>31</w:t>
      </w:r>
      <w:r w:rsidRPr="00884532">
        <w:rPr>
          <w:b/>
          <w:color w:val="auto"/>
        </w:rPr>
        <w:tab/>
        <w:t>Arbeidsmiddelen – Bewaargeving van persoonlijke voorwerpen</w:t>
      </w:r>
    </w:p>
    <w:p w14:paraId="661B3BDD" w14:textId="77777777" w:rsidR="009847C3" w:rsidRPr="007D2F83" w:rsidRDefault="009847C3" w:rsidP="009847C3">
      <w:pPr>
        <w:ind w:right="1"/>
        <w:contextualSpacing/>
        <w:jc w:val="both"/>
        <w:rPr>
          <w:rFonts w:cs="Arial"/>
          <w:lang w:val="nl-BE"/>
        </w:rPr>
      </w:pPr>
      <w:r w:rsidRPr="007D2F83">
        <w:rPr>
          <w:rFonts w:cs="Arial"/>
          <w:b/>
          <w:lang w:val="nl-BE"/>
        </w:rPr>
        <w:t>§1.</w:t>
      </w:r>
      <w:r w:rsidRPr="007D2F83">
        <w:rPr>
          <w:rFonts w:cs="Arial"/>
          <w:lang w:val="nl-BE"/>
        </w:rPr>
        <w:t xml:space="preserve">  De werknemer is verplicht het hem toevertrouwde arbeidsgereedschap en de ongebruikte grondstoffen, evenals de voor de uitvoering van het werk te beschikking gestelde documenten in goede staat aan de werkgever terug te bezorgen.</w:t>
      </w:r>
    </w:p>
    <w:p w14:paraId="3DD48732" w14:textId="77777777" w:rsidR="009847C3" w:rsidRPr="007D2F83" w:rsidRDefault="009847C3" w:rsidP="009847C3">
      <w:pPr>
        <w:ind w:right="1"/>
        <w:contextualSpacing/>
        <w:jc w:val="both"/>
        <w:rPr>
          <w:rFonts w:cs="Arial"/>
          <w:lang w:val="nl-BE"/>
        </w:rPr>
      </w:pPr>
      <w:r w:rsidRPr="007D2F83">
        <w:rPr>
          <w:rFonts w:cs="Arial"/>
          <w:lang w:val="nl-BE"/>
        </w:rPr>
        <w:t>Indien aan bepaalde werknemers een bedrijfswagen, een GSM, een (draagbare) computer of een ander persoonlijk arbeidsmiddel ter beschikking wordt gesteld, kan de werkgever voor elk van die arbeidsmiddelen een schriftelijke ‘policy’ voor het gebruik ervan meedelen aan de werknemers.</w:t>
      </w:r>
    </w:p>
    <w:p w14:paraId="1D5350F3" w14:textId="77777777" w:rsidR="009847C3" w:rsidRPr="007D2F83" w:rsidRDefault="009847C3" w:rsidP="009847C3">
      <w:pPr>
        <w:ind w:right="1"/>
        <w:contextualSpacing/>
        <w:jc w:val="both"/>
        <w:rPr>
          <w:rFonts w:cs="Arial"/>
          <w:lang w:val="nl-BE"/>
        </w:rPr>
      </w:pPr>
    </w:p>
    <w:p w14:paraId="20552E34" w14:textId="77777777" w:rsidR="009847C3" w:rsidRPr="007D2F83" w:rsidRDefault="009847C3" w:rsidP="009847C3">
      <w:pPr>
        <w:ind w:right="1"/>
        <w:contextualSpacing/>
        <w:jc w:val="both"/>
        <w:rPr>
          <w:rFonts w:cs="Arial"/>
          <w:lang w:val="nl-BE"/>
        </w:rPr>
      </w:pPr>
      <w:r w:rsidRPr="007D2F83">
        <w:rPr>
          <w:rFonts w:cs="Arial"/>
          <w:b/>
          <w:lang w:val="nl-BE"/>
        </w:rPr>
        <w:t>§2.</w:t>
      </w:r>
      <w:r w:rsidRPr="007D2F83">
        <w:rPr>
          <w:rFonts w:cs="Arial"/>
          <w:lang w:val="nl-BE"/>
        </w:rPr>
        <w:t xml:space="preserve">  De werkgever moet als een goed huisvader zorgen voor het arbeidsgereedschap dat aan de werknemer toebehoort, en voor de persoonlijke voorwerpen die door laatstgenoemde in bewaring moeten worden gegeven wegens de uitvoering van het werk.  In geen geval mag de werkgever dat gereedschap of die persoonlijke voorwerpen weigeren terug te geven.</w:t>
      </w:r>
    </w:p>
    <w:p w14:paraId="7EDA5601" w14:textId="77777777" w:rsidR="009847C3" w:rsidRPr="0097538E" w:rsidRDefault="009847C3" w:rsidP="009847C3">
      <w:pPr>
        <w:pStyle w:val="Plattetekst"/>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right="1"/>
        <w:contextualSpacing/>
        <w:rPr>
          <w:rFonts w:ascii="Arial" w:hAnsi="Arial" w:cs="Arial"/>
          <w:sz w:val="20"/>
        </w:rPr>
      </w:pPr>
      <w:r w:rsidRPr="0097538E">
        <w:rPr>
          <w:rFonts w:ascii="Arial" w:hAnsi="Arial" w:cs="Arial"/>
          <w:sz w:val="20"/>
        </w:rPr>
        <w:t>De werkgever die het nodige heeft gedaan om de in bewaring gegeven voorwerpen van de werknemer zorgvuldig en veilig te bewaren, is niet verantwoordelijk voor diefstal of beschadiging van die voorwerpen.  De werknemers mogen geen waardevolle voorwerpen of geld achterlaten in vestiaires, kleedkamers of andere ruimtes op het werk waar niet permanent toezicht wordt uitgeoefend.</w:t>
      </w:r>
    </w:p>
    <w:p w14:paraId="192271C1" w14:textId="77777777" w:rsidR="009945B1" w:rsidRDefault="009945B1" w:rsidP="009847C3">
      <w:pPr>
        <w:contextualSpacing/>
        <w:jc w:val="both"/>
        <w:rPr>
          <w:rFonts w:cs="Arial"/>
          <w:b/>
          <w:spacing w:val="-2"/>
          <w:lang w:val="nl-BE"/>
        </w:rPr>
      </w:pPr>
    </w:p>
    <w:p w14:paraId="5972C9A9" w14:textId="66BDB01B" w:rsidR="009847C3" w:rsidRDefault="009847C3" w:rsidP="009847C3">
      <w:pPr>
        <w:contextualSpacing/>
        <w:jc w:val="both"/>
        <w:rPr>
          <w:rFonts w:cs="Arial"/>
          <w:snapToGrid w:val="0"/>
          <w:lang w:val="nl-BE"/>
        </w:rPr>
      </w:pPr>
      <w:r w:rsidRPr="007D2F83">
        <w:rPr>
          <w:rFonts w:cs="Arial"/>
          <w:b/>
          <w:spacing w:val="-2"/>
          <w:lang w:val="nl-BE"/>
        </w:rPr>
        <w:t>§3.</w:t>
      </w:r>
      <w:r w:rsidRPr="007D2F83">
        <w:rPr>
          <w:rFonts w:cs="Arial"/>
          <w:spacing w:val="-2"/>
          <w:lang w:val="nl-BE"/>
        </w:rPr>
        <w:t xml:space="preserve">  </w:t>
      </w:r>
      <w:r w:rsidRPr="007D2F83">
        <w:rPr>
          <w:rFonts w:cs="Arial"/>
          <w:snapToGrid w:val="0"/>
          <w:spacing w:val="-2"/>
          <w:lang w:val="nl-BE"/>
        </w:rPr>
        <w:t xml:space="preserve">Het is de werknemer verboden om in de onderneming tijdens de arbeidstijd zijn/haar persoonlijk </w:t>
      </w:r>
      <w:proofErr w:type="spellStart"/>
      <w:r w:rsidRPr="007D2F83">
        <w:rPr>
          <w:rFonts w:cs="Arial"/>
          <w:snapToGrid w:val="0"/>
          <w:spacing w:val="-2"/>
          <w:lang w:val="nl-BE"/>
        </w:rPr>
        <w:t>GSM-toestel</w:t>
      </w:r>
      <w:proofErr w:type="spellEnd"/>
      <w:r w:rsidRPr="007D2F83">
        <w:rPr>
          <w:rFonts w:cs="Arial"/>
          <w:snapToGrid w:val="0"/>
          <w:spacing w:val="-2"/>
          <w:lang w:val="nl-BE"/>
        </w:rPr>
        <w:t xml:space="preserve"> te gebruiken (zie ook Art. 3</w:t>
      </w:r>
      <w:r w:rsidR="00FA74C3">
        <w:rPr>
          <w:rFonts w:cs="Arial"/>
          <w:snapToGrid w:val="0"/>
          <w:spacing w:val="-2"/>
          <w:lang w:val="nl-BE"/>
        </w:rPr>
        <w:t>4</w:t>
      </w:r>
      <w:r w:rsidRPr="007D2F83">
        <w:rPr>
          <w:rFonts w:cs="Arial"/>
          <w:snapToGrid w:val="0"/>
          <w:spacing w:val="-2"/>
          <w:lang w:val="nl-BE"/>
        </w:rPr>
        <w:t>), tenzij de verantwoordelijke van de dienst dit bij dringende noodzakelijkheid voorafgaand heeft toegestaan.  Elke wer</w:t>
      </w:r>
      <w:r w:rsidRPr="007D2F83">
        <w:rPr>
          <w:rFonts w:cs="Arial"/>
          <w:snapToGrid w:val="0"/>
          <w:lang w:val="nl-BE"/>
        </w:rPr>
        <w:t xml:space="preserve">knemer is bovendien verplicht om zijn/haar persoonlijk </w:t>
      </w:r>
      <w:proofErr w:type="spellStart"/>
      <w:r w:rsidRPr="007D2F83">
        <w:rPr>
          <w:rFonts w:cs="Arial"/>
          <w:snapToGrid w:val="0"/>
          <w:lang w:val="nl-BE"/>
        </w:rPr>
        <w:t>GSM-toestel</w:t>
      </w:r>
      <w:proofErr w:type="spellEnd"/>
      <w:r w:rsidRPr="007D2F83">
        <w:rPr>
          <w:rFonts w:cs="Arial"/>
          <w:snapToGrid w:val="0"/>
          <w:lang w:val="nl-BE"/>
        </w:rPr>
        <w:t xml:space="preserve"> uit te schakelen tijdens zijn/haar aanwezigheid op het werk.</w:t>
      </w:r>
    </w:p>
    <w:p w14:paraId="23AF3C5A" w14:textId="77777777" w:rsidR="009945B1" w:rsidRDefault="009945B1" w:rsidP="009847C3">
      <w:pPr>
        <w:rPr>
          <w:snapToGrid w:val="0"/>
          <w:lang w:val="nl-BE"/>
        </w:rPr>
      </w:pPr>
    </w:p>
    <w:p w14:paraId="14AB0803" w14:textId="25A9235F" w:rsidR="009847C3" w:rsidRPr="00884532" w:rsidRDefault="009847C3" w:rsidP="009847C3">
      <w:pPr>
        <w:pStyle w:val="Kop3"/>
        <w:spacing w:after="0"/>
        <w:rPr>
          <w:b/>
          <w:color w:val="auto"/>
        </w:rPr>
      </w:pPr>
      <w:r w:rsidRPr="00884532">
        <w:rPr>
          <w:b/>
          <w:color w:val="auto"/>
        </w:rPr>
        <w:t xml:space="preserve">Art. </w:t>
      </w:r>
      <w:r w:rsidR="001C42A6">
        <w:rPr>
          <w:b/>
          <w:color w:val="auto"/>
        </w:rPr>
        <w:t>32</w:t>
      </w:r>
      <w:r w:rsidRPr="00884532">
        <w:rPr>
          <w:b/>
          <w:color w:val="auto"/>
        </w:rPr>
        <w:tab/>
        <w:t>Gebruik van informatie- en communicatietechnologie (ICT) in de onderneming</w:t>
      </w:r>
    </w:p>
    <w:p w14:paraId="005F213A" w14:textId="77777777" w:rsidR="009847C3" w:rsidRPr="0097538E" w:rsidRDefault="009847C3" w:rsidP="009847C3">
      <w:pPr>
        <w:pStyle w:val="Plattetekst"/>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right="1"/>
        <w:contextualSpacing/>
        <w:rPr>
          <w:rFonts w:ascii="Arial" w:hAnsi="Arial" w:cs="Arial"/>
          <w:sz w:val="20"/>
        </w:rPr>
      </w:pPr>
      <w:r w:rsidRPr="0097538E">
        <w:rPr>
          <w:rFonts w:ascii="Arial" w:hAnsi="Arial" w:cs="Arial"/>
          <w:sz w:val="20"/>
        </w:rPr>
        <w:t>De computersystemen en andere ICT-apparatuur in de onderneming behoren toe aan de werkgever en mogen door de werknemer enkel gebruikt worden binnen de perken van de hem toevertrouwde professionele opdracht.</w:t>
      </w:r>
    </w:p>
    <w:p w14:paraId="5C8A6225" w14:textId="77777777" w:rsidR="009847C3" w:rsidRPr="0097538E" w:rsidRDefault="009847C3" w:rsidP="009847C3">
      <w:pPr>
        <w:pStyle w:val="Plattetekst"/>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right="1"/>
        <w:contextualSpacing/>
        <w:rPr>
          <w:rFonts w:ascii="Arial" w:hAnsi="Arial" w:cs="Arial"/>
          <w:sz w:val="20"/>
        </w:rPr>
      </w:pPr>
      <w:r w:rsidRPr="0097538E">
        <w:rPr>
          <w:rFonts w:ascii="Arial" w:hAnsi="Arial" w:cs="Arial"/>
          <w:sz w:val="20"/>
        </w:rPr>
        <w:t>De werknemer verbindt er zich toe om in de onderneming, zonder voorafgaande en uitdrukkelijke toestemming van de werkgever, geen computerprogramma’s en computerbestanden te kopiëren, te installeren of te verwijderen, al dan niet in strijd met de licentievoorwaarden, noch op vaste, noch op draagbare computers, ongeacht of deze programma’s en bestanden eigendom zijn van de werkgever of door de werknemer zelf in de onderneming zijn gebracht.</w:t>
      </w:r>
    </w:p>
    <w:p w14:paraId="43E40880" w14:textId="77777777" w:rsidR="009847C3" w:rsidRPr="0097538E" w:rsidRDefault="009847C3" w:rsidP="009847C3">
      <w:pPr>
        <w:pStyle w:val="Plattetekst"/>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right="1"/>
        <w:contextualSpacing/>
        <w:rPr>
          <w:rFonts w:ascii="Arial" w:hAnsi="Arial" w:cs="Arial"/>
          <w:sz w:val="20"/>
        </w:rPr>
      </w:pPr>
      <w:r w:rsidRPr="0097538E">
        <w:rPr>
          <w:rFonts w:ascii="Arial" w:hAnsi="Arial" w:cs="Arial"/>
          <w:sz w:val="20"/>
        </w:rPr>
        <w:t>De werkgever behoudt zich het recht voor om computersoftware te installeren en te gebruiken waarmee extern datatransport kan worden geregistreerd.</w:t>
      </w:r>
    </w:p>
    <w:p w14:paraId="1E26DD4F" w14:textId="77777777" w:rsidR="009847C3" w:rsidRPr="0097538E" w:rsidRDefault="009847C3" w:rsidP="009847C3">
      <w:pPr>
        <w:pStyle w:val="Plattetekst21"/>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right="1"/>
        <w:contextualSpacing/>
        <w:rPr>
          <w:rFonts w:ascii="Arial" w:hAnsi="Arial" w:cs="Arial"/>
        </w:rPr>
      </w:pPr>
      <w:r w:rsidRPr="0097538E">
        <w:rPr>
          <w:rFonts w:ascii="Arial" w:hAnsi="Arial" w:cs="Arial"/>
        </w:rPr>
        <w:t xml:space="preserve">Internet- en e-mailgebruik op het werk voor </w:t>
      </w:r>
      <w:proofErr w:type="spellStart"/>
      <w:r w:rsidRPr="0097538E">
        <w:rPr>
          <w:rFonts w:ascii="Arial" w:hAnsi="Arial" w:cs="Arial"/>
        </w:rPr>
        <w:t>privé-doeleinden</w:t>
      </w:r>
      <w:proofErr w:type="spellEnd"/>
      <w:r w:rsidRPr="0097538E">
        <w:rPr>
          <w:rFonts w:ascii="Arial" w:hAnsi="Arial" w:cs="Arial"/>
        </w:rPr>
        <w:t xml:space="preserve"> zijn niet toegelaten. </w:t>
      </w:r>
    </w:p>
    <w:p w14:paraId="5404EC20" w14:textId="77777777" w:rsidR="009847C3" w:rsidRPr="0097538E" w:rsidRDefault="009847C3" w:rsidP="009847C3">
      <w:pPr>
        <w:pStyle w:val="Plattetekst21"/>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right="1"/>
        <w:contextualSpacing/>
        <w:rPr>
          <w:rFonts w:ascii="Arial" w:hAnsi="Arial" w:cs="Arial"/>
          <w:b/>
        </w:rPr>
      </w:pPr>
      <w:r w:rsidRPr="0097538E">
        <w:rPr>
          <w:rFonts w:ascii="Arial" w:hAnsi="Arial" w:cs="Arial"/>
        </w:rPr>
        <w:t>De werkgever kan over het gebruik van informatietechnologie in het algemeen en internet- en e-mailgebruik in het bijzonder in een afzonderlijke nota een schriftelijke gedragscode ter kennisgeving aan de werknemers meedelen (cf. Deel II van dit reglement).</w:t>
      </w:r>
    </w:p>
    <w:p w14:paraId="5BE36BF4" w14:textId="72CAF87A" w:rsidR="009847C3" w:rsidRPr="00884532" w:rsidRDefault="009847C3" w:rsidP="009847C3">
      <w:pPr>
        <w:pStyle w:val="Kop3"/>
        <w:spacing w:after="0"/>
        <w:rPr>
          <w:b/>
          <w:color w:val="auto"/>
        </w:rPr>
      </w:pPr>
      <w:r w:rsidRPr="00884532">
        <w:rPr>
          <w:b/>
          <w:color w:val="auto"/>
        </w:rPr>
        <w:t>Art. 3</w:t>
      </w:r>
      <w:r w:rsidR="001C42A6">
        <w:rPr>
          <w:b/>
          <w:color w:val="auto"/>
        </w:rPr>
        <w:t>3</w:t>
      </w:r>
      <w:r w:rsidRPr="00884532">
        <w:rPr>
          <w:b/>
          <w:color w:val="auto"/>
        </w:rPr>
        <w:tab/>
        <w:t>Confidentialiteit en concurrentie</w:t>
      </w:r>
    </w:p>
    <w:p w14:paraId="3EB151CC" w14:textId="2F44AF9D" w:rsidR="009847C3" w:rsidRDefault="009847C3" w:rsidP="009847C3">
      <w:pPr>
        <w:ind w:right="1"/>
        <w:contextualSpacing/>
        <w:jc w:val="both"/>
        <w:rPr>
          <w:rFonts w:cs="Arial"/>
          <w:lang w:val="nl-BE"/>
        </w:rPr>
      </w:pPr>
      <w:r w:rsidRPr="007D2F83">
        <w:rPr>
          <w:rFonts w:cs="Arial"/>
          <w:b/>
          <w:lang w:val="nl-BE"/>
        </w:rPr>
        <w:t xml:space="preserve">§1.  </w:t>
      </w:r>
    </w:p>
    <w:p w14:paraId="4FE6DFE2" w14:textId="77777777" w:rsidR="00BB3F66" w:rsidRDefault="00BB3F66" w:rsidP="00BB3F66">
      <w:pPr>
        <w:ind w:right="1"/>
        <w:contextualSpacing/>
        <w:jc w:val="both"/>
        <w:rPr>
          <w:rFonts w:cs="Arial"/>
          <w:lang w:val="nl-BE"/>
        </w:rPr>
      </w:pPr>
      <w:r>
        <w:rPr>
          <w:rFonts w:cs="Arial"/>
          <w:lang w:val="nl-BE"/>
        </w:rPr>
        <w:t xml:space="preserve">De werknemer is verplicht zich ervan te onthouden fabrieksgeheimen, zakengeheimen of geheimen in verband met persoonlijke of vertrouwelijke aangelegenheden, waarvan hij in de uitoefening van zijn beroepsarbeid kennis kan hebben, bekend te maken aan derden en dit zowel tijdens als na de uitvoering van de arbeidsovereenkomst.  </w:t>
      </w:r>
    </w:p>
    <w:p w14:paraId="5AEA4892" w14:textId="77777777" w:rsidR="00BB3F66" w:rsidRPr="007D2F83" w:rsidRDefault="00BB3F66" w:rsidP="009847C3">
      <w:pPr>
        <w:ind w:right="1"/>
        <w:contextualSpacing/>
        <w:jc w:val="both"/>
        <w:rPr>
          <w:rFonts w:cs="Arial"/>
          <w:lang w:val="nl-BE"/>
        </w:rPr>
      </w:pPr>
    </w:p>
    <w:p w14:paraId="339BD700" w14:textId="77777777" w:rsidR="009847C3" w:rsidRPr="007D2F83" w:rsidRDefault="009847C3" w:rsidP="009847C3">
      <w:pPr>
        <w:ind w:right="1"/>
        <w:contextualSpacing/>
        <w:jc w:val="both"/>
        <w:rPr>
          <w:rFonts w:cs="Arial"/>
          <w:b/>
          <w:lang w:val="nl-BE"/>
        </w:rPr>
      </w:pPr>
    </w:p>
    <w:p w14:paraId="7C93F74F" w14:textId="77777777" w:rsidR="009847C3" w:rsidRPr="007D2F83" w:rsidRDefault="009847C3" w:rsidP="009847C3">
      <w:pPr>
        <w:ind w:right="1"/>
        <w:contextualSpacing/>
        <w:jc w:val="both"/>
        <w:rPr>
          <w:rFonts w:cs="Arial"/>
          <w:lang w:val="nl-BE"/>
        </w:rPr>
      </w:pPr>
      <w:r w:rsidRPr="007D2F83">
        <w:rPr>
          <w:rFonts w:cs="Arial"/>
          <w:b/>
          <w:lang w:val="nl-BE"/>
        </w:rPr>
        <w:t xml:space="preserve">§2.  </w:t>
      </w:r>
      <w:r w:rsidRPr="007D2F83">
        <w:rPr>
          <w:rFonts w:cs="Arial"/>
          <w:lang w:val="nl-BE"/>
        </w:rPr>
        <w:t>Tijdens de uitvoering van de arbeidsovereenkomst moet de werknemer zich onthouden van elke concurrerende activiteit, zowel voor eigen rekening als in opdracht van een derde.  Bovendien is het de werknemer verboden,  zowel tijdens de uitvoering als na de beëindiging van de arbeidsovereenkomst, aan concurrerende ondernemingen rechtstreeks of onrechtstreeks gegevens (bv. uitvindingen, procedés, werkmethodes) of documenten (bv. klantenlijsten) te bezorgen of voor eigen activiteit te gebruiken, die de onderneming schade kunnen toebrengen.</w:t>
      </w:r>
    </w:p>
    <w:p w14:paraId="53838982" w14:textId="2D15176D" w:rsidR="009847C3" w:rsidRDefault="009847C3" w:rsidP="009847C3">
      <w:pPr>
        <w:ind w:right="1"/>
        <w:contextualSpacing/>
        <w:jc w:val="both"/>
        <w:rPr>
          <w:rFonts w:cs="Arial"/>
          <w:lang w:val="nl-BE"/>
        </w:rPr>
      </w:pPr>
      <w:r w:rsidRPr="007D2F83">
        <w:rPr>
          <w:rFonts w:cs="Arial"/>
          <w:b/>
          <w:lang w:val="nl-BE"/>
        </w:rPr>
        <w:t>§3.</w:t>
      </w:r>
      <w:r w:rsidRPr="007D2F83">
        <w:rPr>
          <w:rFonts w:cs="Arial"/>
          <w:lang w:val="nl-BE"/>
        </w:rPr>
        <w:t xml:space="preserve">  Elke inbreuk op bovenvermelde confidentialiteitsplicht en elke handeling van ongeoorloofde en/of oneerlijke concurrentie kunnen niet alleen aanleiding geven tot ontslag om dringende reden (zie Art. 3</w:t>
      </w:r>
      <w:r w:rsidR="00E1055C">
        <w:rPr>
          <w:rFonts w:cs="Arial"/>
          <w:lang w:val="nl-BE"/>
        </w:rPr>
        <w:t>4</w:t>
      </w:r>
      <w:r w:rsidRPr="007D2F83">
        <w:rPr>
          <w:rFonts w:cs="Arial"/>
          <w:lang w:val="nl-BE"/>
        </w:rPr>
        <w:t>), maar ook tot betaling van schadevergoeding aan de werkgever.</w:t>
      </w:r>
    </w:p>
    <w:p w14:paraId="783F2B25" w14:textId="77777777" w:rsidR="009945B1" w:rsidRDefault="009945B1" w:rsidP="009847C3">
      <w:pPr>
        <w:rPr>
          <w:lang w:val="nl-BE"/>
        </w:rPr>
      </w:pPr>
    </w:p>
    <w:p w14:paraId="2A67325D" w14:textId="3EE5D169" w:rsidR="009847C3" w:rsidRPr="00884532" w:rsidRDefault="009847C3" w:rsidP="009945B1">
      <w:pPr>
        <w:pStyle w:val="Kop3"/>
        <w:spacing w:after="0"/>
        <w:ind w:left="0" w:firstLine="0"/>
        <w:rPr>
          <w:b/>
          <w:color w:val="auto"/>
        </w:rPr>
      </w:pPr>
      <w:r w:rsidRPr="00884532">
        <w:rPr>
          <w:b/>
          <w:color w:val="auto"/>
        </w:rPr>
        <w:t>Art. 3</w:t>
      </w:r>
      <w:r w:rsidR="00E1055C">
        <w:rPr>
          <w:b/>
          <w:color w:val="auto"/>
        </w:rPr>
        <w:t>4</w:t>
      </w:r>
      <w:r w:rsidRPr="00884532">
        <w:rPr>
          <w:b/>
          <w:color w:val="auto"/>
        </w:rPr>
        <w:tab/>
        <w:t xml:space="preserve">Dringende redenen  </w:t>
      </w:r>
    </w:p>
    <w:p w14:paraId="5403E071" w14:textId="647608A6" w:rsidR="009847C3" w:rsidRPr="0097538E" w:rsidRDefault="009847C3" w:rsidP="009847C3">
      <w:pPr>
        <w:pStyle w:val="Plattetekst21"/>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right="1"/>
        <w:contextualSpacing/>
        <w:rPr>
          <w:rFonts w:ascii="Arial" w:hAnsi="Arial" w:cs="Arial"/>
        </w:rPr>
      </w:pPr>
      <w:r w:rsidRPr="0097538E">
        <w:rPr>
          <w:rFonts w:ascii="Arial" w:hAnsi="Arial" w:cs="Arial"/>
        </w:rPr>
        <w:t>Volgende feiten en gedragingen zijn ten strengste verboden en worden beschouwd als een dringende reden waardoor onmiddellijk ontslag zonder opzegging of vergoeding (zie Art. 2</w:t>
      </w:r>
      <w:r w:rsidR="00E1055C">
        <w:rPr>
          <w:rFonts w:ascii="Arial" w:hAnsi="Arial" w:cs="Arial"/>
        </w:rPr>
        <w:t>8</w:t>
      </w:r>
      <w:r w:rsidRPr="0097538E">
        <w:rPr>
          <w:rFonts w:ascii="Arial" w:hAnsi="Arial" w:cs="Arial"/>
        </w:rPr>
        <w:t>) gerechtvaardigd is:</w:t>
      </w:r>
    </w:p>
    <w:p w14:paraId="33C633E8" w14:textId="77777777" w:rsidR="009847C3" w:rsidRPr="007D2F83" w:rsidRDefault="009847C3" w:rsidP="009847C3">
      <w:pPr>
        <w:numPr>
          <w:ilvl w:val="0"/>
          <w:numId w:val="9"/>
        </w:numPr>
        <w:spacing w:after="0" w:line="240" w:lineRule="auto"/>
        <w:ind w:right="1"/>
        <w:contextualSpacing/>
        <w:jc w:val="both"/>
        <w:rPr>
          <w:rFonts w:cs="Arial"/>
          <w:lang w:val="nl-BE"/>
        </w:rPr>
      </w:pPr>
      <w:r w:rsidRPr="007D2F83">
        <w:rPr>
          <w:rFonts w:cs="Arial"/>
          <w:lang w:val="nl-BE"/>
        </w:rPr>
        <w:t>ander werk verrichten dan wat de werknemer werd opgelegd, evenals de weigering om de toevertrouwde arbeid uit te voeren en elke andere duidelijke daad van insubordinatie;</w:t>
      </w:r>
    </w:p>
    <w:p w14:paraId="55C2117D" w14:textId="77777777" w:rsidR="009847C3" w:rsidRPr="007D2F83" w:rsidRDefault="009847C3" w:rsidP="009847C3">
      <w:pPr>
        <w:numPr>
          <w:ilvl w:val="0"/>
          <w:numId w:val="9"/>
        </w:numPr>
        <w:spacing w:after="0" w:line="240" w:lineRule="auto"/>
        <w:ind w:right="1"/>
        <w:contextualSpacing/>
        <w:jc w:val="both"/>
        <w:rPr>
          <w:rFonts w:cs="Arial"/>
          <w:lang w:val="nl-BE"/>
        </w:rPr>
      </w:pPr>
      <w:r w:rsidRPr="007D2F83">
        <w:rPr>
          <w:rFonts w:cs="Arial"/>
          <w:lang w:val="nl-BE"/>
        </w:rPr>
        <w:t>een machine of toestel gebruiken of in werking stellen dat niet aan de werknemer werd toevertrouwd;</w:t>
      </w:r>
    </w:p>
    <w:p w14:paraId="1125C9D2" w14:textId="77777777" w:rsidR="009847C3" w:rsidRPr="007D2F83" w:rsidRDefault="009847C3" w:rsidP="009847C3">
      <w:pPr>
        <w:numPr>
          <w:ilvl w:val="0"/>
          <w:numId w:val="9"/>
        </w:numPr>
        <w:spacing w:after="0" w:line="240" w:lineRule="auto"/>
        <w:ind w:right="1"/>
        <w:contextualSpacing/>
        <w:jc w:val="both"/>
        <w:rPr>
          <w:rFonts w:cs="Arial"/>
          <w:lang w:val="nl-BE"/>
        </w:rPr>
      </w:pPr>
      <w:r w:rsidRPr="007D2F83">
        <w:rPr>
          <w:rFonts w:cs="Arial"/>
          <w:lang w:val="nl-BE"/>
        </w:rPr>
        <w:t>het niet naleven van de in de onderneming geldende veiligheidsvoorschriften;</w:t>
      </w:r>
    </w:p>
    <w:p w14:paraId="71BC35DB" w14:textId="77777777" w:rsidR="009847C3" w:rsidRPr="007D2F83" w:rsidRDefault="009847C3" w:rsidP="009847C3">
      <w:pPr>
        <w:numPr>
          <w:ilvl w:val="0"/>
          <w:numId w:val="9"/>
        </w:numPr>
        <w:spacing w:after="0" w:line="240" w:lineRule="auto"/>
        <w:ind w:right="1"/>
        <w:contextualSpacing/>
        <w:jc w:val="both"/>
        <w:rPr>
          <w:rFonts w:cs="Arial"/>
          <w:lang w:val="nl-BE"/>
        </w:rPr>
      </w:pPr>
      <w:r w:rsidRPr="007D2F83">
        <w:rPr>
          <w:rFonts w:cs="Arial"/>
          <w:lang w:val="nl-BE"/>
        </w:rPr>
        <w:t>het toepassen evenals niet melden, aan de werkgever, en indien wettelijk of anders reglementair zo voorgeschreven eveneens aan de bevoegde instanties, van illegale praktijken zoals deze dewelke de goede naam, de financiële veiligheid of de juridische onkreukbaarheid van de werkgever in gevaar brengen;</w:t>
      </w:r>
    </w:p>
    <w:p w14:paraId="5C6B1814" w14:textId="77777777" w:rsidR="009847C3" w:rsidRPr="007D2F83" w:rsidRDefault="009847C3" w:rsidP="009847C3">
      <w:pPr>
        <w:numPr>
          <w:ilvl w:val="0"/>
          <w:numId w:val="9"/>
        </w:numPr>
        <w:spacing w:after="0" w:line="240" w:lineRule="auto"/>
        <w:ind w:right="1"/>
        <w:contextualSpacing/>
        <w:jc w:val="both"/>
        <w:rPr>
          <w:rFonts w:cs="Arial"/>
          <w:lang w:val="nl-BE"/>
        </w:rPr>
      </w:pPr>
      <w:r w:rsidRPr="007D2F83">
        <w:rPr>
          <w:rFonts w:cs="Arial"/>
          <w:lang w:val="nl-BE"/>
        </w:rPr>
        <w:t>de onderneming binnenkomen of verlaten langs een andere toegang dan deze die daartoe werd aangewezen;</w:t>
      </w:r>
    </w:p>
    <w:p w14:paraId="1387AB7C" w14:textId="77777777" w:rsidR="009847C3" w:rsidRPr="007D2F83" w:rsidRDefault="009847C3" w:rsidP="009847C3">
      <w:pPr>
        <w:numPr>
          <w:ilvl w:val="0"/>
          <w:numId w:val="9"/>
        </w:numPr>
        <w:spacing w:after="0" w:line="240" w:lineRule="auto"/>
        <w:ind w:right="1"/>
        <w:contextualSpacing/>
        <w:jc w:val="both"/>
        <w:rPr>
          <w:rFonts w:cs="Arial"/>
          <w:lang w:val="nl-BE"/>
        </w:rPr>
      </w:pPr>
      <w:r w:rsidRPr="007D2F83">
        <w:rPr>
          <w:rFonts w:cs="Arial"/>
          <w:lang w:val="nl-BE"/>
        </w:rPr>
        <w:t>zich in dronken of gedrogeerde toestand in de onderneming bevinden;</w:t>
      </w:r>
    </w:p>
    <w:p w14:paraId="56CA5CF5" w14:textId="77777777" w:rsidR="009847C3" w:rsidRPr="007D2F83" w:rsidRDefault="009847C3" w:rsidP="009847C3">
      <w:pPr>
        <w:numPr>
          <w:ilvl w:val="0"/>
          <w:numId w:val="9"/>
        </w:numPr>
        <w:spacing w:after="0" w:line="240" w:lineRule="auto"/>
        <w:ind w:right="1"/>
        <w:contextualSpacing/>
        <w:jc w:val="both"/>
        <w:rPr>
          <w:rFonts w:cs="Arial"/>
          <w:lang w:val="nl-BE"/>
        </w:rPr>
      </w:pPr>
      <w:r w:rsidRPr="007D2F83">
        <w:rPr>
          <w:rFonts w:cs="Arial"/>
          <w:lang w:val="nl-BE"/>
        </w:rPr>
        <w:t>alcoholische dranken of drugs in de onderneming binnenbrengen;</w:t>
      </w:r>
    </w:p>
    <w:p w14:paraId="2C5D0397" w14:textId="77777777" w:rsidR="009847C3" w:rsidRPr="007D2F83" w:rsidRDefault="009847C3" w:rsidP="009847C3">
      <w:pPr>
        <w:numPr>
          <w:ilvl w:val="0"/>
          <w:numId w:val="9"/>
        </w:numPr>
        <w:spacing w:after="0" w:line="240" w:lineRule="auto"/>
        <w:ind w:right="1"/>
        <w:contextualSpacing/>
        <w:jc w:val="both"/>
        <w:rPr>
          <w:rFonts w:cs="Arial"/>
          <w:lang w:val="nl-BE"/>
        </w:rPr>
      </w:pPr>
      <w:r w:rsidRPr="007D2F83">
        <w:rPr>
          <w:rFonts w:cs="Arial"/>
          <w:lang w:val="nl-BE"/>
        </w:rPr>
        <w:t>het werk zonder opdracht of toelating tijdens de werkuren verlaten;</w:t>
      </w:r>
    </w:p>
    <w:p w14:paraId="075F7081" w14:textId="77777777" w:rsidR="009847C3" w:rsidRPr="007D2F83" w:rsidRDefault="009847C3" w:rsidP="009847C3">
      <w:pPr>
        <w:numPr>
          <w:ilvl w:val="0"/>
          <w:numId w:val="9"/>
        </w:numPr>
        <w:spacing w:after="0" w:line="240" w:lineRule="auto"/>
        <w:ind w:right="1"/>
        <w:contextualSpacing/>
        <w:jc w:val="both"/>
        <w:rPr>
          <w:rFonts w:cs="Arial"/>
          <w:lang w:val="nl-BE"/>
        </w:rPr>
      </w:pPr>
      <w:r w:rsidRPr="007D2F83">
        <w:rPr>
          <w:rFonts w:cs="Arial"/>
          <w:lang w:val="nl-BE"/>
        </w:rPr>
        <w:t>roken in lokalen waar een rookverbod geldt;</w:t>
      </w:r>
    </w:p>
    <w:p w14:paraId="736BC4A0" w14:textId="77777777" w:rsidR="009847C3" w:rsidRPr="007D2F83" w:rsidRDefault="009847C3" w:rsidP="009847C3">
      <w:pPr>
        <w:numPr>
          <w:ilvl w:val="0"/>
          <w:numId w:val="9"/>
        </w:numPr>
        <w:spacing w:after="0" w:line="240" w:lineRule="auto"/>
        <w:ind w:right="1"/>
        <w:contextualSpacing/>
        <w:jc w:val="both"/>
        <w:rPr>
          <w:rFonts w:cs="Arial"/>
          <w:lang w:val="nl-BE"/>
        </w:rPr>
      </w:pPr>
      <w:r w:rsidRPr="007D2F83">
        <w:rPr>
          <w:rFonts w:cs="Arial"/>
          <w:lang w:val="nl-BE"/>
        </w:rPr>
        <w:t>vreemde personen meebrengen in de onderneming zonder toestemming;</w:t>
      </w:r>
    </w:p>
    <w:p w14:paraId="08631E12" w14:textId="77777777" w:rsidR="009847C3" w:rsidRPr="0097538E" w:rsidRDefault="009847C3" w:rsidP="009847C3">
      <w:pPr>
        <w:numPr>
          <w:ilvl w:val="0"/>
          <w:numId w:val="9"/>
        </w:numPr>
        <w:spacing w:after="0" w:line="240" w:lineRule="auto"/>
        <w:ind w:right="1"/>
        <w:contextualSpacing/>
        <w:jc w:val="both"/>
        <w:rPr>
          <w:rFonts w:cs="Arial"/>
        </w:rPr>
      </w:pPr>
      <w:proofErr w:type="spellStart"/>
      <w:r w:rsidRPr="0097538E">
        <w:rPr>
          <w:rFonts w:cs="Arial"/>
        </w:rPr>
        <w:t>elke</w:t>
      </w:r>
      <w:proofErr w:type="spellEnd"/>
      <w:r w:rsidRPr="0097538E">
        <w:rPr>
          <w:rFonts w:cs="Arial"/>
        </w:rPr>
        <w:t xml:space="preserve"> </w:t>
      </w:r>
      <w:proofErr w:type="spellStart"/>
      <w:r w:rsidRPr="0097538E">
        <w:rPr>
          <w:rFonts w:cs="Arial"/>
        </w:rPr>
        <w:t>vorm</w:t>
      </w:r>
      <w:proofErr w:type="spellEnd"/>
      <w:r w:rsidRPr="0097538E">
        <w:rPr>
          <w:rFonts w:cs="Arial"/>
        </w:rPr>
        <w:t xml:space="preserve"> van </w:t>
      </w:r>
      <w:proofErr w:type="spellStart"/>
      <w:r w:rsidRPr="0097538E">
        <w:rPr>
          <w:rFonts w:cs="Arial"/>
        </w:rPr>
        <w:t>diefstal</w:t>
      </w:r>
      <w:proofErr w:type="spellEnd"/>
      <w:r w:rsidRPr="0097538E">
        <w:rPr>
          <w:rFonts w:cs="Arial"/>
        </w:rPr>
        <w:t>;</w:t>
      </w:r>
    </w:p>
    <w:p w14:paraId="5D855A66" w14:textId="77777777" w:rsidR="009847C3" w:rsidRPr="007D2F83" w:rsidRDefault="009847C3" w:rsidP="009847C3">
      <w:pPr>
        <w:numPr>
          <w:ilvl w:val="0"/>
          <w:numId w:val="9"/>
        </w:numPr>
        <w:spacing w:after="0" w:line="240" w:lineRule="auto"/>
        <w:ind w:right="1"/>
        <w:contextualSpacing/>
        <w:jc w:val="both"/>
        <w:rPr>
          <w:rFonts w:cs="Arial"/>
          <w:lang w:val="nl-BE"/>
        </w:rPr>
      </w:pPr>
      <w:r w:rsidRPr="007D2F83">
        <w:rPr>
          <w:rFonts w:cs="Arial"/>
          <w:lang w:val="nl-BE"/>
        </w:rPr>
        <w:t>elke vorm van geweldpleging tegen personen;</w:t>
      </w:r>
    </w:p>
    <w:p w14:paraId="5FE9EE4B" w14:textId="77777777" w:rsidR="009847C3" w:rsidRPr="007D2F83" w:rsidRDefault="009847C3" w:rsidP="009847C3">
      <w:pPr>
        <w:numPr>
          <w:ilvl w:val="0"/>
          <w:numId w:val="9"/>
        </w:numPr>
        <w:spacing w:after="0" w:line="240" w:lineRule="auto"/>
        <w:ind w:right="1"/>
        <w:contextualSpacing/>
        <w:jc w:val="both"/>
        <w:rPr>
          <w:rFonts w:cs="Arial"/>
          <w:lang w:val="nl-BE"/>
        </w:rPr>
      </w:pPr>
      <w:r w:rsidRPr="007D2F83">
        <w:rPr>
          <w:rFonts w:cs="Arial"/>
          <w:lang w:val="nl-BE"/>
        </w:rPr>
        <w:t>elke vorm van vandalisme in de onderneming;</w:t>
      </w:r>
    </w:p>
    <w:p w14:paraId="2C679B06" w14:textId="77777777" w:rsidR="009847C3" w:rsidRPr="007D2F83" w:rsidRDefault="009847C3" w:rsidP="009847C3">
      <w:pPr>
        <w:numPr>
          <w:ilvl w:val="0"/>
          <w:numId w:val="9"/>
        </w:numPr>
        <w:spacing w:after="0" w:line="240" w:lineRule="auto"/>
        <w:ind w:right="1"/>
        <w:contextualSpacing/>
        <w:jc w:val="both"/>
        <w:rPr>
          <w:rFonts w:cs="Arial"/>
          <w:lang w:val="nl-BE"/>
        </w:rPr>
      </w:pPr>
      <w:r w:rsidRPr="007D2F83">
        <w:rPr>
          <w:rFonts w:cs="Arial"/>
          <w:lang w:val="nl-BE"/>
        </w:rPr>
        <w:t>elke gedraging in de onderneming in strijd met de goede zeden;</w:t>
      </w:r>
    </w:p>
    <w:p w14:paraId="1DB2FE9D" w14:textId="77777777" w:rsidR="009847C3" w:rsidRPr="007D2F83" w:rsidRDefault="009847C3" w:rsidP="009847C3">
      <w:pPr>
        <w:numPr>
          <w:ilvl w:val="0"/>
          <w:numId w:val="9"/>
        </w:numPr>
        <w:spacing w:after="0" w:line="240" w:lineRule="auto"/>
        <w:ind w:right="1"/>
        <w:contextualSpacing/>
        <w:jc w:val="both"/>
        <w:rPr>
          <w:rFonts w:cs="Arial"/>
          <w:lang w:val="nl-BE"/>
        </w:rPr>
      </w:pPr>
      <w:r w:rsidRPr="007D2F83">
        <w:rPr>
          <w:rFonts w:cs="Arial"/>
          <w:lang w:val="nl-BE"/>
        </w:rPr>
        <w:t>elke handeling van oneerlijke concurrentie ten aanzien van de werkgever;</w:t>
      </w:r>
    </w:p>
    <w:p w14:paraId="76DE80CF" w14:textId="77777777" w:rsidR="009847C3" w:rsidRPr="007D2F83" w:rsidRDefault="009847C3" w:rsidP="009847C3">
      <w:pPr>
        <w:numPr>
          <w:ilvl w:val="0"/>
          <w:numId w:val="9"/>
        </w:numPr>
        <w:spacing w:after="0" w:line="240" w:lineRule="auto"/>
        <w:ind w:right="1"/>
        <w:contextualSpacing/>
        <w:jc w:val="both"/>
        <w:rPr>
          <w:rFonts w:cs="Arial"/>
          <w:lang w:val="nl-BE"/>
        </w:rPr>
      </w:pPr>
      <w:r w:rsidRPr="007D2F83">
        <w:rPr>
          <w:rFonts w:cs="Arial"/>
          <w:lang w:val="nl-BE"/>
        </w:rPr>
        <w:t>elke vorm van actieve of passieve private omkoping, zoals omschreven door art. 504bis van het Strafwetboek, ongeacht de al dan niet strafrechtelijke vervolging ervan;</w:t>
      </w:r>
    </w:p>
    <w:p w14:paraId="510072BE" w14:textId="77777777" w:rsidR="009847C3" w:rsidRPr="007D2F83" w:rsidRDefault="009847C3" w:rsidP="009847C3">
      <w:pPr>
        <w:numPr>
          <w:ilvl w:val="0"/>
          <w:numId w:val="9"/>
        </w:numPr>
        <w:spacing w:after="0" w:line="240" w:lineRule="auto"/>
        <w:ind w:right="1"/>
        <w:contextualSpacing/>
        <w:jc w:val="both"/>
        <w:rPr>
          <w:rFonts w:cs="Arial"/>
          <w:lang w:val="nl-BE"/>
        </w:rPr>
      </w:pPr>
      <w:r w:rsidRPr="007D2F83">
        <w:rPr>
          <w:rFonts w:cs="Arial"/>
          <w:lang w:val="nl-BE"/>
        </w:rPr>
        <w:t>in de onderneming drukwerk of geschriften uitdelen of aanplakken, propaganda maken, collectes organiseren, of voorwerpen te koop aanbieden, zonder de voorafgaande toestemming van de werkgever;</w:t>
      </w:r>
    </w:p>
    <w:p w14:paraId="193ED272" w14:textId="77777777" w:rsidR="009847C3" w:rsidRPr="007D2F83" w:rsidRDefault="009847C3" w:rsidP="009847C3">
      <w:pPr>
        <w:numPr>
          <w:ilvl w:val="0"/>
          <w:numId w:val="9"/>
        </w:numPr>
        <w:spacing w:after="0" w:line="240" w:lineRule="auto"/>
        <w:ind w:right="1"/>
        <w:contextualSpacing/>
        <w:jc w:val="both"/>
        <w:rPr>
          <w:rFonts w:cs="Arial"/>
          <w:lang w:val="nl-BE"/>
        </w:rPr>
      </w:pPr>
      <w:r w:rsidRPr="007D2F83">
        <w:rPr>
          <w:rFonts w:cs="Arial"/>
          <w:lang w:val="nl-BE"/>
        </w:rPr>
        <w:t>vervalsen van werkdocumenten, medische getuigschriften en andere door de werkgever gevraagde attesten;</w:t>
      </w:r>
    </w:p>
    <w:p w14:paraId="1A1C16B7" w14:textId="77777777" w:rsidR="009847C3" w:rsidRPr="007D2F83" w:rsidRDefault="009847C3" w:rsidP="009847C3">
      <w:pPr>
        <w:numPr>
          <w:ilvl w:val="0"/>
          <w:numId w:val="9"/>
        </w:numPr>
        <w:spacing w:after="0" w:line="240" w:lineRule="auto"/>
        <w:ind w:right="1"/>
        <w:contextualSpacing/>
        <w:jc w:val="both"/>
        <w:rPr>
          <w:rFonts w:cs="Arial"/>
          <w:lang w:val="nl-BE"/>
        </w:rPr>
      </w:pPr>
      <w:r w:rsidRPr="007D2F83">
        <w:rPr>
          <w:rFonts w:cs="Arial"/>
          <w:lang w:val="nl-BE"/>
        </w:rPr>
        <w:t>tijdens de arbeidstijd privételefoongesprekken voeren of bezoeken om privéredenen afleggen, behalve bij dringende noodzakelijkheid en mits de voorafgaande toestemming van de verantwoordelijke van de dienst;</w:t>
      </w:r>
    </w:p>
    <w:p w14:paraId="42A01FE8" w14:textId="77777777" w:rsidR="009847C3" w:rsidRPr="007D2F83" w:rsidRDefault="009847C3" w:rsidP="009847C3">
      <w:pPr>
        <w:numPr>
          <w:ilvl w:val="0"/>
          <w:numId w:val="9"/>
        </w:numPr>
        <w:spacing w:after="0" w:line="240" w:lineRule="auto"/>
        <w:ind w:right="1"/>
        <w:contextualSpacing/>
        <w:jc w:val="both"/>
        <w:rPr>
          <w:rFonts w:cs="Arial"/>
          <w:lang w:val="nl-BE"/>
        </w:rPr>
      </w:pPr>
      <w:r w:rsidRPr="007D2F83">
        <w:rPr>
          <w:rFonts w:cs="Arial"/>
          <w:lang w:val="nl-BE"/>
        </w:rPr>
        <w:t xml:space="preserve">tijdens de arbeidstijd persoonlijk werk en andere bezigheden voor </w:t>
      </w:r>
      <w:proofErr w:type="spellStart"/>
      <w:r w:rsidRPr="007D2F83">
        <w:rPr>
          <w:rFonts w:cs="Arial"/>
          <w:lang w:val="nl-BE"/>
        </w:rPr>
        <w:t>privé-doeleinden</w:t>
      </w:r>
      <w:proofErr w:type="spellEnd"/>
      <w:r w:rsidRPr="007D2F83">
        <w:rPr>
          <w:rFonts w:cs="Arial"/>
          <w:lang w:val="nl-BE"/>
        </w:rPr>
        <w:t xml:space="preserve"> verrichten;</w:t>
      </w:r>
    </w:p>
    <w:p w14:paraId="13F4CE51" w14:textId="77777777" w:rsidR="009847C3" w:rsidRPr="007D2F83" w:rsidRDefault="009847C3" w:rsidP="009847C3">
      <w:pPr>
        <w:numPr>
          <w:ilvl w:val="0"/>
          <w:numId w:val="9"/>
        </w:numPr>
        <w:spacing w:after="0" w:line="240" w:lineRule="auto"/>
        <w:ind w:right="1"/>
        <w:contextualSpacing/>
        <w:jc w:val="both"/>
        <w:rPr>
          <w:rFonts w:cs="Arial"/>
          <w:lang w:val="nl-BE"/>
        </w:rPr>
      </w:pPr>
      <w:r w:rsidRPr="007D2F83">
        <w:rPr>
          <w:rFonts w:cs="Arial"/>
          <w:lang w:val="nl-BE"/>
        </w:rPr>
        <w:t>in het tijdsregistratiesysteem inprikken i.p.v. een collega;</w:t>
      </w:r>
    </w:p>
    <w:p w14:paraId="319BB465" w14:textId="77777777" w:rsidR="009847C3" w:rsidRPr="0097538E" w:rsidRDefault="009847C3" w:rsidP="009847C3">
      <w:pPr>
        <w:numPr>
          <w:ilvl w:val="0"/>
          <w:numId w:val="9"/>
        </w:numPr>
        <w:spacing w:after="0" w:line="240" w:lineRule="auto"/>
        <w:ind w:right="1"/>
        <w:contextualSpacing/>
        <w:jc w:val="both"/>
        <w:rPr>
          <w:rFonts w:cs="Arial"/>
        </w:rPr>
      </w:pPr>
      <w:proofErr w:type="spellStart"/>
      <w:r w:rsidRPr="0097538E">
        <w:rPr>
          <w:rFonts w:cs="Arial"/>
        </w:rPr>
        <w:t>opeenvolgende</w:t>
      </w:r>
      <w:proofErr w:type="spellEnd"/>
      <w:r w:rsidRPr="0097538E">
        <w:rPr>
          <w:rFonts w:cs="Arial"/>
        </w:rPr>
        <w:t xml:space="preserve"> </w:t>
      </w:r>
      <w:proofErr w:type="spellStart"/>
      <w:r w:rsidRPr="0097538E">
        <w:rPr>
          <w:rFonts w:cs="Arial"/>
        </w:rPr>
        <w:t>ongerechtvaardigde</w:t>
      </w:r>
      <w:proofErr w:type="spellEnd"/>
      <w:r w:rsidRPr="0097538E">
        <w:rPr>
          <w:rFonts w:cs="Arial"/>
        </w:rPr>
        <w:t xml:space="preserve"> </w:t>
      </w:r>
      <w:proofErr w:type="spellStart"/>
      <w:r w:rsidRPr="0097538E">
        <w:rPr>
          <w:rFonts w:cs="Arial"/>
        </w:rPr>
        <w:t>afwezigheden</w:t>
      </w:r>
      <w:proofErr w:type="spellEnd"/>
      <w:r w:rsidRPr="0097538E">
        <w:rPr>
          <w:rFonts w:cs="Arial"/>
        </w:rPr>
        <w:t>;</w:t>
      </w:r>
    </w:p>
    <w:p w14:paraId="3D645EA8" w14:textId="77777777" w:rsidR="009847C3" w:rsidRPr="007D2F83" w:rsidRDefault="009847C3" w:rsidP="009847C3">
      <w:pPr>
        <w:numPr>
          <w:ilvl w:val="0"/>
          <w:numId w:val="9"/>
        </w:numPr>
        <w:spacing w:after="0" w:line="240" w:lineRule="auto"/>
        <w:ind w:right="1"/>
        <w:contextualSpacing/>
        <w:jc w:val="both"/>
        <w:rPr>
          <w:rFonts w:cs="Arial"/>
          <w:lang w:val="nl-BE"/>
        </w:rPr>
      </w:pPr>
      <w:r w:rsidRPr="007D2F83">
        <w:rPr>
          <w:rFonts w:cs="Arial"/>
          <w:lang w:val="nl-BE"/>
        </w:rPr>
        <w:t>zich, bij herhaalde ingebrekestelling, niet houden aan de verplichting zich te registreren op werven, daar waar dit wettelijk van toepassing is of waar opgelegd door de werkgever;</w:t>
      </w:r>
    </w:p>
    <w:p w14:paraId="4E903650" w14:textId="77777777" w:rsidR="009847C3" w:rsidRPr="0097538E" w:rsidRDefault="009847C3" w:rsidP="009847C3">
      <w:pPr>
        <w:numPr>
          <w:ilvl w:val="0"/>
          <w:numId w:val="9"/>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1" w:hanging="364"/>
        <w:contextualSpacing/>
        <w:jc w:val="both"/>
        <w:rPr>
          <w:rFonts w:cs="Arial"/>
          <w:snapToGrid w:val="0"/>
          <w:lang w:val="nl-BE" w:eastAsia="fr-FR"/>
        </w:rPr>
      </w:pPr>
      <w:r w:rsidRPr="0097538E">
        <w:rPr>
          <w:rFonts w:cs="Arial"/>
          <w:snapToGrid w:val="0"/>
          <w:lang w:val="nl-BE" w:eastAsia="fr-FR"/>
        </w:rPr>
        <w:t xml:space="preserve">Zich op de sociale media (Facebook, Twitter, </w:t>
      </w:r>
      <w:proofErr w:type="spellStart"/>
      <w:r w:rsidRPr="0097538E">
        <w:rPr>
          <w:rFonts w:cs="Arial"/>
          <w:snapToGrid w:val="0"/>
          <w:lang w:val="nl-BE" w:eastAsia="fr-FR"/>
        </w:rPr>
        <w:t>Linkedin</w:t>
      </w:r>
      <w:proofErr w:type="spellEnd"/>
      <w:r w:rsidRPr="0097538E">
        <w:rPr>
          <w:rFonts w:cs="Arial"/>
          <w:snapToGrid w:val="0"/>
          <w:lang w:val="nl-BE" w:eastAsia="fr-FR"/>
        </w:rPr>
        <w:t xml:space="preserve"> of eender welk ander bestaand of toekomstig sociaal netwerk) kritisch, beledigend en/of kwetsend uitlaten over het bedrijf, de werkgever, hiërarchische oversten, collega’s en/of klanten en leveranciers van de werkgever. </w:t>
      </w:r>
    </w:p>
    <w:p w14:paraId="0D806864" w14:textId="77777777" w:rsidR="009847C3" w:rsidRPr="0097538E" w:rsidRDefault="009847C3" w:rsidP="009847C3">
      <w:pPr>
        <w:numPr>
          <w:ilvl w:val="0"/>
          <w:numId w:val="9"/>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1" w:hanging="364"/>
        <w:contextualSpacing/>
        <w:jc w:val="both"/>
        <w:rPr>
          <w:rFonts w:cs="Arial"/>
          <w:snapToGrid w:val="0"/>
          <w:lang w:val="nl-BE" w:eastAsia="fr-FR"/>
        </w:rPr>
      </w:pPr>
      <w:r w:rsidRPr="0097538E">
        <w:rPr>
          <w:rFonts w:cs="Arial"/>
          <w:snapToGrid w:val="0"/>
          <w:lang w:val="nl-BE" w:eastAsia="fr-FR"/>
        </w:rPr>
        <w:lastRenderedPageBreak/>
        <w:t xml:space="preserve">Vertrouwelijke informatie verspreiden op de sociale media (Facebook, Twitter, </w:t>
      </w:r>
      <w:proofErr w:type="spellStart"/>
      <w:r w:rsidRPr="0097538E">
        <w:rPr>
          <w:rFonts w:cs="Arial"/>
          <w:snapToGrid w:val="0"/>
          <w:lang w:val="nl-BE" w:eastAsia="fr-FR"/>
        </w:rPr>
        <w:t>Linkedin</w:t>
      </w:r>
      <w:proofErr w:type="spellEnd"/>
      <w:r w:rsidRPr="0097538E">
        <w:rPr>
          <w:rFonts w:cs="Arial"/>
          <w:snapToGrid w:val="0"/>
          <w:lang w:val="nl-BE" w:eastAsia="fr-FR"/>
        </w:rPr>
        <w:t xml:space="preserve"> of eender welk ander bestaand of toekomstig sociaal netwerk).</w:t>
      </w:r>
    </w:p>
    <w:p w14:paraId="12318931" w14:textId="77777777" w:rsidR="009847C3" w:rsidRPr="0097538E" w:rsidRDefault="009847C3" w:rsidP="009847C3">
      <w:pPr>
        <w:numPr>
          <w:ilvl w:val="0"/>
          <w:numId w:val="9"/>
        </w:numPr>
        <w:tabs>
          <w:tab w:val="left" w:pos="709"/>
        </w:tabs>
        <w:spacing w:after="0" w:line="240" w:lineRule="auto"/>
        <w:ind w:right="1" w:hanging="364"/>
        <w:contextualSpacing/>
        <w:jc w:val="both"/>
        <w:rPr>
          <w:rFonts w:cs="Arial"/>
        </w:rPr>
      </w:pPr>
      <w:r w:rsidRPr="0097538E">
        <w:rPr>
          <w:rFonts w:cs="Arial"/>
        </w:rPr>
        <w:t>...</w:t>
      </w:r>
    </w:p>
    <w:p w14:paraId="1168CD82" w14:textId="77777777" w:rsidR="009847C3" w:rsidRPr="0097538E" w:rsidRDefault="009847C3" w:rsidP="009847C3">
      <w:pPr>
        <w:ind w:right="1"/>
        <w:contextualSpacing/>
        <w:jc w:val="both"/>
        <w:rPr>
          <w:rFonts w:cs="Arial"/>
        </w:rPr>
      </w:pPr>
    </w:p>
    <w:p w14:paraId="7CA0AA3F" w14:textId="77777777" w:rsidR="009847C3" w:rsidRDefault="009847C3" w:rsidP="009847C3">
      <w:pPr>
        <w:ind w:right="1"/>
        <w:contextualSpacing/>
        <w:jc w:val="both"/>
        <w:rPr>
          <w:rFonts w:cs="Arial"/>
          <w:lang w:val="nl-BE"/>
        </w:rPr>
      </w:pPr>
      <w:r w:rsidRPr="007D2F83">
        <w:rPr>
          <w:rFonts w:cs="Arial"/>
          <w:lang w:val="nl-BE"/>
        </w:rPr>
        <w:t>Bovenstaande lijst geldt als voorbeeld en verhindert niet dat andere dringende redenen door de werkgever kunnen worden ingeroepen.</w:t>
      </w:r>
    </w:p>
    <w:p w14:paraId="3AB031AB" w14:textId="77777777" w:rsidR="009945B1" w:rsidRDefault="009945B1" w:rsidP="009847C3">
      <w:pPr>
        <w:rPr>
          <w:lang w:val="nl-BE"/>
        </w:rPr>
      </w:pPr>
    </w:p>
    <w:p w14:paraId="146E2D7D" w14:textId="5BEA130F" w:rsidR="009847C3" w:rsidRPr="00884532" w:rsidRDefault="009847C3" w:rsidP="009847C3">
      <w:pPr>
        <w:pStyle w:val="Kop3"/>
        <w:spacing w:after="0"/>
        <w:rPr>
          <w:b/>
          <w:color w:val="auto"/>
        </w:rPr>
      </w:pPr>
      <w:r w:rsidRPr="00884532">
        <w:rPr>
          <w:b/>
          <w:color w:val="auto"/>
        </w:rPr>
        <w:t>Art. 3</w:t>
      </w:r>
      <w:r w:rsidR="00765709">
        <w:rPr>
          <w:b/>
          <w:color w:val="auto"/>
        </w:rPr>
        <w:t>5</w:t>
      </w:r>
      <w:r w:rsidRPr="00884532">
        <w:rPr>
          <w:b/>
          <w:color w:val="auto"/>
        </w:rPr>
        <w:tab/>
        <w:t>Aansprakelijkheid</w:t>
      </w:r>
    </w:p>
    <w:p w14:paraId="61D3C902" w14:textId="0B64BC1F" w:rsidR="009847C3" w:rsidRPr="007D2F83" w:rsidRDefault="009847C3" w:rsidP="009847C3">
      <w:pPr>
        <w:ind w:right="1"/>
        <w:contextualSpacing/>
        <w:jc w:val="both"/>
        <w:rPr>
          <w:rFonts w:cs="Arial"/>
          <w:lang w:val="nl-BE"/>
        </w:rPr>
      </w:pPr>
      <w:r w:rsidRPr="007D2F83">
        <w:rPr>
          <w:rFonts w:cs="Arial"/>
          <w:lang w:val="nl-BE"/>
        </w:rPr>
        <w:t>De werknemer is aansprakelijk voor elke schade die hij bij de uitvoering van de arbeidsovereenkomst heeft veroorzaakt aan de werkgever of aan derden en die het gevolg is van opzet, zware fout of een herhaaldelijk voorkomende lichte fout van de werknemer, waaronder deze die een gevolg zijn van een overtreding op artikel 2</w:t>
      </w:r>
      <w:r w:rsidR="00E11203">
        <w:rPr>
          <w:rFonts w:cs="Arial"/>
          <w:lang w:val="nl-BE"/>
        </w:rPr>
        <w:t>9</w:t>
      </w:r>
      <w:r w:rsidRPr="007D2F83">
        <w:rPr>
          <w:rFonts w:cs="Arial"/>
          <w:lang w:val="nl-BE"/>
        </w:rPr>
        <w:t>, laatste alinea.</w:t>
      </w:r>
    </w:p>
    <w:p w14:paraId="14D33F33" w14:textId="77777777" w:rsidR="009847C3" w:rsidRPr="00717528" w:rsidRDefault="009847C3" w:rsidP="009847C3">
      <w:pPr>
        <w:ind w:right="1"/>
        <w:contextualSpacing/>
        <w:jc w:val="both"/>
        <w:rPr>
          <w:rFonts w:cs="Arial"/>
          <w:lang w:val="nl-BE"/>
        </w:rPr>
      </w:pPr>
      <w:r w:rsidRPr="007D2F83">
        <w:rPr>
          <w:rFonts w:cs="Arial"/>
          <w:lang w:val="nl-BE"/>
        </w:rPr>
        <w:t>Schadevergoedingen die zijn verschuldigd op grond van de zoals hoger omschreven aansprakelijkheid van de werknemer, worden vastgesteld, ofwel door een overeenkomst tussen werkgever en werknemer, ofwel door een rechterlijke uitspraak.  Het bedrag van de schadevergoeding kan ingehouden worden op het loon van de werknemer in overeenstemming met de bepalingen van de Loonbeschermingswet d.d. 12.04.1965 (art. 23).</w:t>
      </w:r>
    </w:p>
    <w:p w14:paraId="072C4978" w14:textId="2654349E" w:rsidR="009847C3" w:rsidRPr="00884532" w:rsidRDefault="009847C3" w:rsidP="009847C3">
      <w:pPr>
        <w:pStyle w:val="Kop3"/>
        <w:spacing w:after="0"/>
        <w:rPr>
          <w:b/>
          <w:color w:val="auto"/>
        </w:rPr>
      </w:pPr>
      <w:r w:rsidRPr="00884532">
        <w:rPr>
          <w:b/>
          <w:color w:val="auto"/>
        </w:rPr>
        <w:t>Art. 3</w:t>
      </w:r>
      <w:r w:rsidR="00E11203">
        <w:rPr>
          <w:b/>
          <w:color w:val="auto"/>
        </w:rPr>
        <w:t>6</w:t>
      </w:r>
      <w:r w:rsidRPr="00884532">
        <w:rPr>
          <w:b/>
          <w:color w:val="auto"/>
        </w:rPr>
        <w:t xml:space="preserve"> Registratie</w:t>
      </w:r>
    </w:p>
    <w:p w14:paraId="490B2E13" w14:textId="77777777" w:rsidR="009847C3" w:rsidRPr="0097538E" w:rsidRDefault="009847C3" w:rsidP="009847C3">
      <w:pPr>
        <w:numPr>
          <w:ilvl w:val="0"/>
          <w:numId w:val="14"/>
        </w:numPr>
        <w:spacing w:after="0" w:line="240" w:lineRule="auto"/>
        <w:ind w:right="1"/>
        <w:contextualSpacing/>
        <w:jc w:val="both"/>
        <w:rPr>
          <w:rFonts w:cs="Arial"/>
          <w:b/>
        </w:rPr>
      </w:pPr>
      <w:proofErr w:type="spellStart"/>
      <w:r w:rsidRPr="0097538E">
        <w:rPr>
          <w:rFonts w:cs="Arial"/>
          <w:b/>
        </w:rPr>
        <w:t>Elektronische</w:t>
      </w:r>
      <w:proofErr w:type="spellEnd"/>
      <w:r w:rsidRPr="0097538E">
        <w:rPr>
          <w:rFonts w:cs="Arial"/>
          <w:b/>
        </w:rPr>
        <w:t xml:space="preserve"> </w:t>
      </w:r>
      <w:proofErr w:type="spellStart"/>
      <w:r w:rsidRPr="0097538E">
        <w:rPr>
          <w:rFonts w:cs="Arial"/>
          <w:b/>
        </w:rPr>
        <w:t>aanwezigheidsregistratie</w:t>
      </w:r>
      <w:proofErr w:type="spellEnd"/>
    </w:p>
    <w:p w14:paraId="4CF3728E" w14:textId="77777777" w:rsidR="009847C3" w:rsidRPr="007D2F83" w:rsidRDefault="009847C3" w:rsidP="009847C3">
      <w:pPr>
        <w:ind w:right="1"/>
        <w:contextualSpacing/>
        <w:jc w:val="both"/>
        <w:rPr>
          <w:rFonts w:cs="Arial"/>
          <w:lang w:val="nl-BE"/>
        </w:rPr>
      </w:pPr>
      <w:r w:rsidRPr="007D2F83">
        <w:rPr>
          <w:rFonts w:cs="Arial"/>
          <w:lang w:val="nl-BE"/>
        </w:rPr>
        <w:t>De werknemer dient zich te houden aan de verplichting zich elektronisch te registreren op werven, daar waar wettelijk van toepassing of waar opgelegd door de werkgever.</w:t>
      </w:r>
    </w:p>
    <w:p w14:paraId="327EA1C1" w14:textId="77777777" w:rsidR="009847C3" w:rsidRPr="007D2F83" w:rsidRDefault="009847C3" w:rsidP="009847C3">
      <w:pPr>
        <w:ind w:right="1"/>
        <w:contextualSpacing/>
        <w:jc w:val="both"/>
        <w:rPr>
          <w:rFonts w:cs="Arial"/>
          <w:lang w:val="nl-BE"/>
        </w:rPr>
      </w:pPr>
    </w:p>
    <w:p w14:paraId="3F103FBB" w14:textId="77777777" w:rsidR="009847C3" w:rsidRPr="0097538E" w:rsidRDefault="009847C3" w:rsidP="009847C3">
      <w:pPr>
        <w:numPr>
          <w:ilvl w:val="0"/>
          <w:numId w:val="14"/>
        </w:numPr>
        <w:spacing w:after="0" w:line="240" w:lineRule="auto"/>
        <w:ind w:right="1"/>
        <w:contextualSpacing/>
        <w:jc w:val="both"/>
        <w:rPr>
          <w:rFonts w:cs="Arial"/>
          <w:b/>
        </w:rPr>
      </w:pPr>
      <w:proofErr w:type="spellStart"/>
      <w:r w:rsidRPr="0097538E">
        <w:rPr>
          <w:rFonts w:cs="Arial"/>
          <w:b/>
        </w:rPr>
        <w:t>Kilometerheffing</w:t>
      </w:r>
      <w:proofErr w:type="spellEnd"/>
      <w:r w:rsidRPr="0097538E">
        <w:rPr>
          <w:rFonts w:cs="Arial"/>
          <w:b/>
        </w:rPr>
        <w:t>: On Board Unit (OBU)</w:t>
      </w:r>
    </w:p>
    <w:p w14:paraId="6D69C1DF" w14:textId="77777777" w:rsidR="009847C3" w:rsidRPr="007D2F83" w:rsidRDefault="009847C3" w:rsidP="009847C3">
      <w:pPr>
        <w:ind w:right="1"/>
        <w:contextualSpacing/>
        <w:jc w:val="both"/>
        <w:rPr>
          <w:rFonts w:cs="Arial"/>
          <w:lang w:val="nl-BE"/>
        </w:rPr>
      </w:pPr>
      <w:r w:rsidRPr="007D2F83">
        <w:rPr>
          <w:rFonts w:cs="Arial"/>
          <w:lang w:val="nl-BE"/>
        </w:rPr>
        <w:t xml:space="preserve">Sinds 1 april 2016 is de kilometerheffing verschuldigd. Ieder motorvoertuig voor goederenvervoer met een MTM +3500 kg moet daartoe uitgerust zijn met een werkende On Board Unit (OBU) om de kilometerheffing correct te kunnen berekenen en  te betalen. </w:t>
      </w:r>
    </w:p>
    <w:p w14:paraId="0D3F7928" w14:textId="77777777" w:rsidR="009847C3" w:rsidRPr="007D2F83" w:rsidRDefault="009847C3" w:rsidP="009847C3">
      <w:pPr>
        <w:ind w:right="1"/>
        <w:contextualSpacing/>
        <w:jc w:val="both"/>
        <w:rPr>
          <w:rFonts w:cs="Arial"/>
          <w:lang w:val="nl-BE"/>
        </w:rPr>
      </w:pPr>
    </w:p>
    <w:p w14:paraId="5717B1CC" w14:textId="77777777" w:rsidR="009847C3" w:rsidRPr="007D2F83" w:rsidRDefault="009847C3" w:rsidP="009847C3">
      <w:pPr>
        <w:ind w:right="1"/>
        <w:contextualSpacing/>
        <w:jc w:val="both"/>
        <w:rPr>
          <w:rFonts w:cs="Arial"/>
          <w:lang w:val="nl-BE"/>
        </w:rPr>
      </w:pPr>
      <w:r w:rsidRPr="007D2F83">
        <w:rPr>
          <w:rFonts w:cs="Arial"/>
          <w:lang w:val="nl-BE"/>
        </w:rPr>
        <w:t>De werkgever zorgt ervoor dat ieder voertuig is uitgerust met een OBU en dat het voertuig correct geregistreerd wordt.</w:t>
      </w:r>
    </w:p>
    <w:p w14:paraId="430CB6C7" w14:textId="77777777" w:rsidR="009847C3" w:rsidRPr="007D2F83" w:rsidRDefault="009847C3" w:rsidP="009847C3">
      <w:pPr>
        <w:ind w:right="1"/>
        <w:contextualSpacing/>
        <w:jc w:val="both"/>
        <w:rPr>
          <w:rFonts w:cs="Arial"/>
          <w:lang w:val="nl-BE"/>
        </w:rPr>
      </w:pPr>
    </w:p>
    <w:p w14:paraId="59CCB7B3" w14:textId="77777777" w:rsidR="009847C3" w:rsidRPr="007D2F83" w:rsidRDefault="009847C3" w:rsidP="009847C3">
      <w:pPr>
        <w:ind w:right="1"/>
        <w:contextualSpacing/>
        <w:jc w:val="both"/>
        <w:rPr>
          <w:rFonts w:cs="Arial"/>
          <w:lang w:val="nl-BE"/>
        </w:rPr>
      </w:pPr>
      <w:r w:rsidRPr="007D2F83">
        <w:rPr>
          <w:rFonts w:cs="Arial"/>
          <w:lang w:val="nl-BE"/>
        </w:rPr>
        <w:t xml:space="preserve">De werknemer is ertoe gehouden de On Board Unit (OBU) te gebruiken overeenkomstig de reglementaire bepalingen en instructies van de werkgever. De OBU functioneert correct wanneer het correcte tarief wordt weergegeven, het controlelampje groen brandt en de nummerplaat correct is. </w:t>
      </w:r>
    </w:p>
    <w:p w14:paraId="1DB02BD7" w14:textId="77777777" w:rsidR="009847C3" w:rsidRPr="007D2F83" w:rsidRDefault="009847C3" w:rsidP="009847C3">
      <w:pPr>
        <w:ind w:right="1"/>
        <w:contextualSpacing/>
        <w:jc w:val="both"/>
        <w:rPr>
          <w:rFonts w:cs="Arial"/>
          <w:lang w:val="nl-BE"/>
        </w:rPr>
      </w:pPr>
    </w:p>
    <w:p w14:paraId="0A8E9A78" w14:textId="77777777" w:rsidR="009847C3" w:rsidRPr="005D1D83" w:rsidRDefault="009847C3" w:rsidP="009847C3">
      <w:pPr>
        <w:jc w:val="both"/>
        <w:rPr>
          <w:b/>
          <w:color w:val="FF0000"/>
          <w:lang w:val="nl-BE"/>
        </w:rPr>
      </w:pPr>
      <w:r w:rsidRPr="007D2F83">
        <w:rPr>
          <w:rFonts w:cs="Arial"/>
          <w:lang w:val="nl-BE"/>
        </w:rPr>
        <w:t xml:space="preserve">De werknemer mag de OBU nooit uitschakelen wanneer hij op het Belgische wegennet rijdt. Indien de werknemer vaststelt dat de OBU defect is, of wanneer hij enig ander probleem vaststelt, dient hij onmiddellijk het callcenter van </w:t>
      </w:r>
      <w:proofErr w:type="spellStart"/>
      <w:r w:rsidRPr="007D2F83">
        <w:rPr>
          <w:rFonts w:cs="Arial"/>
          <w:lang w:val="nl-BE"/>
        </w:rPr>
        <w:t>Satellic</w:t>
      </w:r>
      <w:proofErr w:type="spellEnd"/>
      <w:r w:rsidRPr="007D2F83">
        <w:rPr>
          <w:rFonts w:cs="Arial"/>
          <w:lang w:val="nl-BE"/>
        </w:rPr>
        <w:t xml:space="preserve"> (gratis nummer SATELLIC (00800 72835542</w:t>
      </w:r>
      <w:r>
        <w:rPr>
          <w:rFonts w:cs="Arial"/>
          <w:lang w:val="nl-BE"/>
        </w:rPr>
        <w:t xml:space="preserve"> </w:t>
      </w:r>
      <w:r w:rsidRPr="005D1D83">
        <w:rPr>
          <w:rFonts w:cs="Arial"/>
          <w:lang w:val="nl-BE"/>
        </w:rPr>
        <w:t>of +32 2 416 0 416 vanuit de rest van Europa))</w:t>
      </w:r>
      <w:r w:rsidRPr="007D2F83">
        <w:rPr>
          <w:rFonts w:cs="Arial"/>
          <w:lang w:val="nl-BE"/>
        </w:rPr>
        <w:t xml:space="preserve"> en de werkgever hiervan op de hoogte te brengen en de</w:t>
      </w:r>
      <w:r>
        <w:rPr>
          <w:rFonts w:cs="Arial"/>
          <w:lang w:val="nl-BE"/>
        </w:rPr>
        <w:t xml:space="preserve"> voorziene procedure te volgen.</w:t>
      </w:r>
      <w:r w:rsidRPr="005D1D83">
        <w:rPr>
          <w:rFonts w:cs="Arial"/>
          <w:lang w:val="nl-BE"/>
        </w:rPr>
        <w:t xml:space="preserve"> </w:t>
      </w:r>
      <w:r>
        <w:rPr>
          <w:rFonts w:cs="Arial"/>
          <w:lang w:val="nl-BE"/>
        </w:rPr>
        <w:t xml:space="preserve"> </w:t>
      </w:r>
      <w:r w:rsidRPr="005D1D83">
        <w:rPr>
          <w:rFonts w:cs="Arial"/>
          <w:lang w:val="nl-BE"/>
        </w:rPr>
        <w:t>Indien gebruik gemaakt wordt van een andere Single Service Provider, dan moet deze verwittigd worden.</w:t>
      </w:r>
    </w:p>
    <w:p w14:paraId="1BC8AC63" w14:textId="77777777" w:rsidR="009847C3" w:rsidRPr="007D2F83" w:rsidRDefault="009847C3" w:rsidP="009847C3">
      <w:pPr>
        <w:ind w:right="1"/>
        <w:contextualSpacing/>
        <w:jc w:val="both"/>
        <w:rPr>
          <w:rFonts w:cs="Arial"/>
          <w:lang w:val="nl-BE"/>
        </w:rPr>
      </w:pPr>
    </w:p>
    <w:p w14:paraId="7C8A0DAE" w14:textId="31885CF1" w:rsidR="009847C3" w:rsidRDefault="009847C3" w:rsidP="009847C3">
      <w:pPr>
        <w:ind w:right="1"/>
        <w:contextualSpacing/>
        <w:jc w:val="both"/>
        <w:rPr>
          <w:rFonts w:cs="Arial"/>
          <w:lang w:val="nl-BE"/>
        </w:rPr>
      </w:pPr>
      <w:r w:rsidRPr="007D2F83">
        <w:rPr>
          <w:rFonts w:cs="Arial"/>
          <w:lang w:val="nl-BE"/>
        </w:rPr>
        <w:t>Wanneer in geval van controle blijkt dat de OBU niet functioneert en de werknemer heeft nagelaten hiervan melding te maken, dan wordt dit beschouwd als een zware fout in hoofde van de werknemer. De werkgever behoudt zich in dit geval het recht voor de werknemer hiervoor aansprakelijk te stellen. De in dit arbeidsreglement voorziene sancties kunnen worden toegepast.</w:t>
      </w:r>
    </w:p>
    <w:p w14:paraId="576261E4" w14:textId="4297A2C5" w:rsidR="00BA1411" w:rsidRDefault="00BA1411" w:rsidP="009847C3">
      <w:pPr>
        <w:ind w:right="1"/>
        <w:contextualSpacing/>
        <w:jc w:val="both"/>
        <w:rPr>
          <w:rFonts w:cs="Arial"/>
          <w:lang w:val="nl-BE"/>
        </w:rPr>
      </w:pPr>
    </w:p>
    <w:p w14:paraId="3346A8C6" w14:textId="77777777" w:rsidR="00BA1411" w:rsidRPr="00067876" w:rsidRDefault="00BA1411" w:rsidP="00BA1411">
      <w:pPr>
        <w:pStyle w:val="Kop3"/>
        <w:spacing w:after="0"/>
        <w:rPr>
          <w:b/>
          <w:bCs/>
          <w:color w:val="auto"/>
        </w:rPr>
      </w:pPr>
      <w:r w:rsidRPr="00067876">
        <w:rPr>
          <w:b/>
          <w:bCs/>
          <w:color w:val="auto"/>
        </w:rPr>
        <w:t>Art. 37 Recht op opleiding</w:t>
      </w:r>
    </w:p>
    <w:p w14:paraId="4E4C33A3" w14:textId="38C5890D" w:rsidR="00BA1411" w:rsidRDefault="00BA1411" w:rsidP="00BA1411">
      <w:pPr>
        <w:ind w:right="1"/>
        <w:contextualSpacing/>
        <w:jc w:val="both"/>
        <w:rPr>
          <w:rFonts w:cs="Arial"/>
          <w:lang w:val="nl-BE"/>
        </w:rPr>
      </w:pPr>
      <w:r w:rsidRPr="00067876">
        <w:rPr>
          <w:lang w:val="nl-BE"/>
        </w:rPr>
        <w:t>Elke werknemer heeft recht op opleiding conform de regels zoals voorzien in de wet houdende diverse arbeidsbepalingen van 7 juli 2022 en conform de voorwaarden zoals vastgelegd in de eventuele collectieve arbeidsovereenkomst van het PC waartoe de werkgever behoort. Meer inlichtingen kunnen bekomen worden bij (de personeelsdienst van) de werkgever.</w:t>
      </w:r>
    </w:p>
    <w:p w14:paraId="573BC37F" w14:textId="77777777" w:rsidR="009945B1" w:rsidRDefault="009945B1" w:rsidP="009847C3">
      <w:pPr>
        <w:rPr>
          <w:lang w:val="nl-BE"/>
        </w:rPr>
      </w:pPr>
    </w:p>
    <w:p w14:paraId="2AC7BF92" w14:textId="77777777" w:rsidR="009847C3" w:rsidRPr="007D2F83" w:rsidRDefault="009847C3" w:rsidP="009847C3">
      <w:pPr>
        <w:pStyle w:val="Kop2"/>
      </w:pPr>
      <w:r w:rsidRPr="007D2F83">
        <w:t>Rechten en plichten van het toezichthoudend personeel</w:t>
      </w:r>
    </w:p>
    <w:p w14:paraId="4C0D151C" w14:textId="75AC1D98" w:rsidR="009847C3" w:rsidRPr="00884532" w:rsidRDefault="009847C3" w:rsidP="009847C3">
      <w:pPr>
        <w:pStyle w:val="Kop3"/>
        <w:spacing w:after="0"/>
        <w:rPr>
          <w:b/>
          <w:color w:val="auto"/>
        </w:rPr>
      </w:pPr>
      <w:r w:rsidRPr="00884532">
        <w:rPr>
          <w:b/>
          <w:color w:val="auto"/>
        </w:rPr>
        <w:t>Art. 3</w:t>
      </w:r>
      <w:r w:rsidR="00292685">
        <w:rPr>
          <w:b/>
          <w:color w:val="auto"/>
        </w:rPr>
        <w:t>8</w:t>
      </w:r>
      <w:r w:rsidRPr="00884532">
        <w:rPr>
          <w:b/>
          <w:color w:val="auto"/>
        </w:rPr>
        <w:tab/>
        <w:t>Algemeen</w:t>
      </w:r>
    </w:p>
    <w:p w14:paraId="2CEFC18B" w14:textId="77777777" w:rsidR="009847C3" w:rsidRPr="007D2F83" w:rsidRDefault="009847C3" w:rsidP="009847C3">
      <w:pPr>
        <w:ind w:right="1"/>
        <w:contextualSpacing/>
        <w:jc w:val="both"/>
        <w:rPr>
          <w:rFonts w:cs="Arial"/>
          <w:lang w:val="nl-BE"/>
        </w:rPr>
      </w:pPr>
      <w:r w:rsidRPr="007D2F83">
        <w:rPr>
          <w:rFonts w:cs="Arial"/>
          <w:lang w:val="nl-BE"/>
        </w:rPr>
        <w:t>Het personeel belast met de leiding en het toezicht over het werk vervangt de directie van de onderneming, elk volgens de hen verleende bevoegdheid.  Zij zijn verantwoordelijk voor de goede gang van het werk en de naleving van dit arbeidsreglement.</w:t>
      </w:r>
    </w:p>
    <w:p w14:paraId="04E0BA55" w14:textId="77777777" w:rsidR="009847C3" w:rsidRPr="007D2F83" w:rsidRDefault="009847C3" w:rsidP="009847C3">
      <w:pPr>
        <w:ind w:right="1"/>
        <w:contextualSpacing/>
        <w:jc w:val="both"/>
        <w:rPr>
          <w:rFonts w:cs="Arial"/>
          <w:lang w:val="nl-BE"/>
        </w:rPr>
      </w:pPr>
      <w:r w:rsidRPr="007D2F83">
        <w:rPr>
          <w:rFonts w:cs="Arial"/>
          <w:lang w:val="nl-BE"/>
        </w:rPr>
        <w:t>In het bijzonder zijn zij belast met:</w:t>
      </w:r>
    </w:p>
    <w:p w14:paraId="3C58F146" w14:textId="77777777" w:rsidR="009847C3" w:rsidRPr="007D2F83" w:rsidRDefault="009847C3" w:rsidP="009847C3">
      <w:pPr>
        <w:numPr>
          <w:ilvl w:val="0"/>
          <w:numId w:val="10"/>
        </w:numPr>
        <w:spacing w:after="0" w:line="240" w:lineRule="auto"/>
        <w:ind w:right="1"/>
        <w:contextualSpacing/>
        <w:jc w:val="both"/>
        <w:rPr>
          <w:rFonts w:cs="Arial"/>
          <w:lang w:val="nl-BE"/>
        </w:rPr>
      </w:pPr>
      <w:r w:rsidRPr="007D2F83">
        <w:rPr>
          <w:rFonts w:cs="Arial"/>
          <w:lang w:val="nl-BE"/>
        </w:rPr>
        <w:t>de controle op de aanwezigheid;</w:t>
      </w:r>
    </w:p>
    <w:p w14:paraId="3B2CCC38" w14:textId="77777777" w:rsidR="009847C3" w:rsidRPr="0097538E" w:rsidRDefault="009847C3" w:rsidP="009847C3">
      <w:pPr>
        <w:numPr>
          <w:ilvl w:val="0"/>
          <w:numId w:val="10"/>
        </w:numPr>
        <w:spacing w:after="0" w:line="240" w:lineRule="auto"/>
        <w:ind w:right="1"/>
        <w:contextualSpacing/>
        <w:jc w:val="both"/>
        <w:rPr>
          <w:rFonts w:cs="Arial"/>
        </w:rPr>
      </w:pPr>
      <w:r w:rsidRPr="0097538E">
        <w:rPr>
          <w:rFonts w:cs="Arial"/>
        </w:rPr>
        <w:t xml:space="preserve">de </w:t>
      </w:r>
      <w:proofErr w:type="spellStart"/>
      <w:r w:rsidRPr="0097538E">
        <w:rPr>
          <w:rFonts w:cs="Arial"/>
        </w:rPr>
        <w:t>werkverdeling</w:t>
      </w:r>
      <w:proofErr w:type="spellEnd"/>
      <w:r w:rsidRPr="0097538E">
        <w:rPr>
          <w:rFonts w:cs="Arial"/>
        </w:rPr>
        <w:t>;</w:t>
      </w:r>
    </w:p>
    <w:p w14:paraId="40A34641" w14:textId="77777777" w:rsidR="009847C3" w:rsidRPr="007D2F83" w:rsidRDefault="009847C3" w:rsidP="009847C3">
      <w:pPr>
        <w:numPr>
          <w:ilvl w:val="0"/>
          <w:numId w:val="10"/>
        </w:numPr>
        <w:spacing w:after="0" w:line="240" w:lineRule="auto"/>
        <w:ind w:right="1"/>
        <w:contextualSpacing/>
        <w:jc w:val="both"/>
        <w:rPr>
          <w:rFonts w:cs="Arial"/>
          <w:lang w:val="nl-BE"/>
        </w:rPr>
      </w:pPr>
      <w:r w:rsidRPr="007D2F83">
        <w:rPr>
          <w:rFonts w:cs="Arial"/>
          <w:lang w:val="nl-BE"/>
        </w:rPr>
        <w:t>de controle op het geleverde werk;</w:t>
      </w:r>
    </w:p>
    <w:p w14:paraId="52CAF125" w14:textId="77777777" w:rsidR="009847C3" w:rsidRPr="007D2F83" w:rsidRDefault="009847C3" w:rsidP="009847C3">
      <w:pPr>
        <w:numPr>
          <w:ilvl w:val="0"/>
          <w:numId w:val="10"/>
        </w:numPr>
        <w:spacing w:after="0" w:line="240" w:lineRule="auto"/>
        <w:ind w:right="1"/>
        <w:contextualSpacing/>
        <w:jc w:val="both"/>
        <w:rPr>
          <w:rFonts w:cs="Arial"/>
          <w:lang w:val="nl-BE"/>
        </w:rPr>
      </w:pPr>
      <w:r w:rsidRPr="007D2F83">
        <w:rPr>
          <w:rFonts w:cs="Arial"/>
          <w:lang w:val="nl-BE"/>
        </w:rPr>
        <w:t>de normale werking van de machines;</w:t>
      </w:r>
    </w:p>
    <w:p w14:paraId="4E9207DC" w14:textId="77777777" w:rsidR="009847C3" w:rsidRPr="007D2F83" w:rsidRDefault="009847C3" w:rsidP="009847C3">
      <w:pPr>
        <w:numPr>
          <w:ilvl w:val="0"/>
          <w:numId w:val="10"/>
        </w:numPr>
        <w:spacing w:after="0" w:line="240" w:lineRule="auto"/>
        <w:ind w:right="1"/>
        <w:contextualSpacing/>
        <w:jc w:val="both"/>
        <w:rPr>
          <w:rFonts w:cs="Arial"/>
          <w:lang w:val="nl-BE"/>
        </w:rPr>
      </w:pPr>
      <w:r w:rsidRPr="007D2F83">
        <w:rPr>
          <w:rFonts w:cs="Arial"/>
          <w:lang w:val="nl-BE"/>
        </w:rPr>
        <w:t>het behoud van orde en tucht in de onderneming;</w:t>
      </w:r>
    </w:p>
    <w:p w14:paraId="53446095" w14:textId="77777777" w:rsidR="009847C3" w:rsidRPr="007D2F83" w:rsidRDefault="009847C3" w:rsidP="009847C3">
      <w:pPr>
        <w:numPr>
          <w:ilvl w:val="0"/>
          <w:numId w:val="10"/>
        </w:numPr>
        <w:spacing w:after="0" w:line="240" w:lineRule="auto"/>
        <w:ind w:right="1"/>
        <w:contextualSpacing/>
        <w:jc w:val="both"/>
        <w:rPr>
          <w:rFonts w:cs="Arial"/>
          <w:lang w:val="nl-BE"/>
        </w:rPr>
      </w:pPr>
      <w:r w:rsidRPr="007D2F83">
        <w:rPr>
          <w:rFonts w:cs="Arial"/>
          <w:lang w:val="nl-BE"/>
        </w:rPr>
        <w:t>het doen naleven van alle maatregelen inzake preventie en bescherming van de werknemers op het werk.</w:t>
      </w:r>
    </w:p>
    <w:p w14:paraId="013A0FEC" w14:textId="77777777" w:rsidR="009847C3" w:rsidRPr="007D2F83" w:rsidRDefault="009847C3" w:rsidP="009847C3">
      <w:pPr>
        <w:ind w:right="1"/>
        <w:contextualSpacing/>
        <w:jc w:val="both"/>
        <w:rPr>
          <w:rFonts w:cs="Arial"/>
          <w:lang w:val="nl-BE"/>
        </w:rPr>
      </w:pPr>
    </w:p>
    <w:p w14:paraId="2B817168" w14:textId="77777777" w:rsidR="009847C3" w:rsidRPr="007D2F83" w:rsidRDefault="009847C3" w:rsidP="009847C3">
      <w:pPr>
        <w:ind w:right="1"/>
        <w:contextualSpacing/>
        <w:jc w:val="both"/>
        <w:rPr>
          <w:rFonts w:cs="Arial"/>
          <w:lang w:val="nl-BE"/>
        </w:rPr>
      </w:pPr>
      <w:r w:rsidRPr="007D2F83">
        <w:rPr>
          <w:rFonts w:cs="Arial"/>
          <w:lang w:val="nl-BE"/>
        </w:rPr>
        <w:t>Bij afwezigheid krijgt hun plaatsvervanger dezelfde bevoegdheden.</w:t>
      </w:r>
    </w:p>
    <w:p w14:paraId="1FE85DC1" w14:textId="71F07BC3" w:rsidR="009945B1" w:rsidRDefault="009945B1" w:rsidP="009847C3">
      <w:pPr>
        <w:spacing w:after="0" w:line="220" w:lineRule="exact"/>
        <w:rPr>
          <w:lang w:val="nl-BE"/>
        </w:rPr>
      </w:pPr>
    </w:p>
    <w:p w14:paraId="339DDB10" w14:textId="77777777" w:rsidR="00975FD5" w:rsidRDefault="00975FD5" w:rsidP="009847C3">
      <w:pPr>
        <w:spacing w:after="0" w:line="220" w:lineRule="exact"/>
        <w:rPr>
          <w:lang w:val="nl-BE"/>
        </w:rPr>
      </w:pPr>
    </w:p>
    <w:p w14:paraId="30617238" w14:textId="77777777" w:rsidR="009847C3" w:rsidRPr="007D2F83" w:rsidRDefault="009847C3" w:rsidP="009847C3">
      <w:pPr>
        <w:pStyle w:val="Kop2"/>
      </w:pPr>
      <w:r w:rsidRPr="007D2F83">
        <w:t>Voorschriften over het welzijn van de werknemers op het werk</w:t>
      </w:r>
    </w:p>
    <w:p w14:paraId="256799E9" w14:textId="1EA66B73" w:rsidR="009847C3" w:rsidRPr="00717528" w:rsidRDefault="009847C3" w:rsidP="009847C3">
      <w:pPr>
        <w:pStyle w:val="Kop3"/>
        <w:spacing w:after="0"/>
        <w:rPr>
          <w:b/>
          <w:color w:val="auto"/>
        </w:rPr>
      </w:pPr>
      <w:r w:rsidRPr="00717528">
        <w:rPr>
          <w:b/>
          <w:color w:val="auto"/>
        </w:rPr>
        <w:t>Art. 3</w:t>
      </w:r>
      <w:r w:rsidR="00707267">
        <w:rPr>
          <w:b/>
          <w:color w:val="auto"/>
        </w:rPr>
        <w:t>9</w:t>
      </w:r>
      <w:r w:rsidRPr="00717528">
        <w:rPr>
          <w:b/>
          <w:color w:val="auto"/>
        </w:rPr>
        <w:tab/>
        <w:t>Algemeen</w:t>
      </w:r>
    </w:p>
    <w:p w14:paraId="12884D63" w14:textId="77777777" w:rsidR="009847C3" w:rsidRPr="007D2F83" w:rsidRDefault="009847C3" w:rsidP="009847C3">
      <w:pPr>
        <w:spacing w:after="0"/>
        <w:ind w:right="1"/>
        <w:contextualSpacing/>
        <w:jc w:val="both"/>
        <w:rPr>
          <w:rFonts w:cs="Arial"/>
          <w:lang w:val="nl-BE"/>
        </w:rPr>
      </w:pPr>
      <w:r w:rsidRPr="007D2F83">
        <w:rPr>
          <w:rFonts w:cs="Arial"/>
          <w:lang w:val="nl-BE"/>
        </w:rPr>
        <w:t>Iedere werknemer wordt geacht de regelgeving over het welzijn, de gezondheid en de veiligheid van de werknemers op het werk te kennen.  Iedere werknemer moet in zijn doen en laten op de arbeidsplaats, overeenkomstig zijn opleiding en de door de werkgever gegeven instructies, zorg dragen voor zijn eigen veiligheid en gezondheid en deze van alle andere aanwezige personen.</w:t>
      </w:r>
    </w:p>
    <w:p w14:paraId="120D809C" w14:textId="77777777" w:rsidR="009847C3" w:rsidRPr="007D2F83" w:rsidRDefault="009847C3" w:rsidP="009847C3">
      <w:pPr>
        <w:ind w:right="1"/>
        <w:contextualSpacing/>
        <w:jc w:val="both"/>
        <w:rPr>
          <w:rFonts w:cs="Arial"/>
          <w:lang w:val="nl-BE"/>
        </w:rPr>
      </w:pPr>
      <w:r w:rsidRPr="007D2F83">
        <w:rPr>
          <w:rFonts w:cs="Arial"/>
          <w:lang w:val="nl-BE"/>
        </w:rPr>
        <w:t>Naast de naleving van de richtlijnen meegedeeld in dienstnota’s of gegeven door de verantwoordelijke van de dienst of door het toezichthoudend personeel, zijn de werknemers in het bijzonder verplicht:</w:t>
      </w:r>
    </w:p>
    <w:p w14:paraId="2B0B8DE5" w14:textId="77777777" w:rsidR="009847C3" w:rsidRPr="0097538E" w:rsidRDefault="009847C3" w:rsidP="009847C3">
      <w:pPr>
        <w:pStyle w:val="Plattetekst3"/>
        <w:numPr>
          <w:ilvl w:val="0"/>
          <w:numId w:val="17"/>
        </w:numPr>
        <w:contextualSpacing/>
        <w:rPr>
          <w:rFonts w:ascii="Arial" w:hAnsi="Arial" w:cs="Arial"/>
          <w:lang w:val="nl-NL"/>
        </w:rPr>
      </w:pPr>
      <w:r w:rsidRPr="0097538E">
        <w:rPr>
          <w:rFonts w:ascii="Arial" w:hAnsi="Arial" w:cs="Arial"/>
          <w:lang w:val="nl-NL"/>
        </w:rPr>
        <w:t>op de juiste wijze gebruik te maken van machines, toestellen, gereedschappen, gevaarlijke stoffen, vervoermiddelen en andere middelen;</w:t>
      </w:r>
    </w:p>
    <w:p w14:paraId="754F4246" w14:textId="77777777" w:rsidR="009847C3" w:rsidRPr="0097538E" w:rsidRDefault="009847C3" w:rsidP="009847C3">
      <w:pPr>
        <w:pStyle w:val="Plattetekst3"/>
        <w:numPr>
          <w:ilvl w:val="0"/>
          <w:numId w:val="17"/>
        </w:numPr>
        <w:contextualSpacing/>
        <w:rPr>
          <w:rFonts w:ascii="Arial" w:hAnsi="Arial" w:cs="Arial"/>
          <w:lang w:val="nl-NL"/>
        </w:rPr>
      </w:pPr>
      <w:r w:rsidRPr="0097538E">
        <w:rPr>
          <w:rFonts w:ascii="Arial" w:hAnsi="Arial" w:cs="Arial"/>
          <w:lang w:val="nl-NL"/>
        </w:rPr>
        <w:t>op de juiste wijze gebruik te maken van de persoonlijke beschermingsmiddelen die hun ter beschikking zijn gesteld en die na gebruik weer op te bergen;</w:t>
      </w:r>
    </w:p>
    <w:p w14:paraId="7CAE62D6" w14:textId="77777777" w:rsidR="009847C3" w:rsidRPr="0097538E" w:rsidRDefault="009847C3" w:rsidP="009847C3">
      <w:pPr>
        <w:pStyle w:val="Plattetekst3"/>
        <w:numPr>
          <w:ilvl w:val="0"/>
          <w:numId w:val="17"/>
        </w:numPr>
        <w:contextualSpacing/>
        <w:rPr>
          <w:rFonts w:ascii="Arial" w:hAnsi="Arial" w:cs="Arial"/>
          <w:lang w:val="nl-NL"/>
        </w:rPr>
      </w:pPr>
      <w:r w:rsidRPr="0097538E">
        <w:rPr>
          <w:rFonts w:ascii="Arial" w:hAnsi="Arial" w:cs="Arial"/>
          <w:lang w:val="nl-NL"/>
        </w:rPr>
        <w:t>de specifieke veiligheidsvoorzieningen van met name machines, toestellen, gereedschappen, installaties en gebouwen niet willekeurig uit te schakelen, te veranderen of te verplaatsen en deze voorzieningen op de juiste manier te gebruiken;</w:t>
      </w:r>
    </w:p>
    <w:p w14:paraId="4912A773" w14:textId="77777777" w:rsidR="009847C3" w:rsidRPr="0097538E" w:rsidRDefault="009847C3" w:rsidP="009847C3">
      <w:pPr>
        <w:pStyle w:val="Plattetekst3"/>
        <w:numPr>
          <w:ilvl w:val="0"/>
          <w:numId w:val="17"/>
        </w:numPr>
        <w:contextualSpacing/>
        <w:rPr>
          <w:rFonts w:ascii="Arial" w:hAnsi="Arial" w:cs="Arial"/>
          <w:lang w:val="nl-NL"/>
        </w:rPr>
      </w:pPr>
      <w:r w:rsidRPr="0097538E">
        <w:rPr>
          <w:rFonts w:ascii="Arial" w:hAnsi="Arial" w:cs="Arial"/>
          <w:lang w:val="nl-NL"/>
        </w:rPr>
        <w:t>de werkgever en de interne dienst voor preventie en bescherming op het werk onmiddellijk op de hoogte te brengen van iedere werksituatie waarvan zij redelijkerwijs kunnen vermoeden dat deze een ernstig en onmiddellijk gevaar voor de veiligheid en de gezondheid met zich brengt, net als van elk vastgesteld gebrek in de beschermingssystemen;</w:t>
      </w:r>
    </w:p>
    <w:p w14:paraId="6BAEBC6B" w14:textId="77777777" w:rsidR="009847C3" w:rsidRPr="0097538E" w:rsidRDefault="009847C3" w:rsidP="009847C3">
      <w:pPr>
        <w:pStyle w:val="Plattetekst3"/>
        <w:numPr>
          <w:ilvl w:val="0"/>
          <w:numId w:val="17"/>
        </w:numPr>
        <w:contextualSpacing/>
        <w:rPr>
          <w:rFonts w:ascii="Arial" w:hAnsi="Arial" w:cs="Arial"/>
          <w:lang w:val="nl-NL"/>
        </w:rPr>
      </w:pPr>
      <w:r w:rsidRPr="0097538E">
        <w:rPr>
          <w:rFonts w:ascii="Arial" w:hAnsi="Arial" w:cs="Arial"/>
          <w:lang w:val="nl-NL"/>
        </w:rPr>
        <w:t>bijstand te verlenen aan de werkgever en de interne dienst voor preventie en bescherming op het werk, zolang dat nodig is om hen in staat te stellen alle taken uit te voeren of aan alle verplichtingen te voldoen met het oog op het welzijn van de werknemers op het werk en een veilig arbeidsmilieu.</w:t>
      </w:r>
    </w:p>
    <w:p w14:paraId="297F4650" w14:textId="67ED4E59" w:rsidR="009847C3" w:rsidRPr="00717528" w:rsidRDefault="009847C3" w:rsidP="009847C3">
      <w:pPr>
        <w:pStyle w:val="Kop3"/>
        <w:spacing w:after="0"/>
        <w:rPr>
          <w:b/>
          <w:color w:val="auto"/>
          <w:lang w:val="nl-BE"/>
        </w:rPr>
      </w:pPr>
      <w:r w:rsidRPr="00717528">
        <w:rPr>
          <w:b/>
          <w:color w:val="auto"/>
        </w:rPr>
        <w:t xml:space="preserve">Art. </w:t>
      </w:r>
      <w:r w:rsidR="00050CC1">
        <w:rPr>
          <w:b/>
          <w:color w:val="auto"/>
        </w:rPr>
        <w:t>40</w:t>
      </w:r>
      <w:r w:rsidR="00050CC1" w:rsidRPr="00717528">
        <w:rPr>
          <w:b/>
          <w:color w:val="auto"/>
        </w:rPr>
        <w:t xml:space="preserve"> </w:t>
      </w:r>
      <w:r w:rsidRPr="00717528">
        <w:rPr>
          <w:b/>
          <w:color w:val="auto"/>
        </w:rPr>
        <w:t>Preventie van psychosociale risico’s op het werk, waaronder geweld, pesterijen en ongewenst seksueel gedrag op het werk</w:t>
      </w:r>
    </w:p>
    <w:p w14:paraId="12B94534" w14:textId="77777777" w:rsidR="009847C3" w:rsidRPr="0097538E" w:rsidRDefault="009847C3" w:rsidP="009847C3">
      <w:pPr>
        <w:pStyle w:val="Plattetekst3"/>
        <w:contextualSpacing/>
        <w:rPr>
          <w:rFonts w:ascii="Arial" w:hAnsi="Arial" w:cs="Arial"/>
          <w:lang w:val="nl-NL"/>
        </w:rPr>
      </w:pPr>
      <w:r w:rsidRPr="0097538E">
        <w:rPr>
          <w:rFonts w:ascii="Arial" w:hAnsi="Arial" w:cs="Arial"/>
          <w:lang w:val="nl-NL"/>
        </w:rPr>
        <w:t>De werkgever houdt in zijn risicoanalyse rekening met de psychosociale risico’s op het werk en treft hiertoe de nodige preventiemaatregelen.  De werknemers en de andere personen die in contact komen met de werknemers bij de uitvoering van het werk onthouden zich van iedere handeling van geweld, pesterijen of van ongewenst seksueel gedrag op het werk.</w:t>
      </w:r>
    </w:p>
    <w:p w14:paraId="68A0A312" w14:textId="4C8F270E" w:rsidR="009847C3" w:rsidRPr="0097538E" w:rsidRDefault="009847C3" w:rsidP="009847C3">
      <w:pPr>
        <w:pStyle w:val="Plattetekst3"/>
        <w:contextualSpacing/>
        <w:rPr>
          <w:rFonts w:ascii="Arial" w:hAnsi="Arial" w:cs="Arial"/>
          <w:lang w:val="nl-NL"/>
        </w:rPr>
      </w:pPr>
      <w:r w:rsidRPr="0097538E">
        <w:rPr>
          <w:rFonts w:ascii="Arial" w:hAnsi="Arial" w:cs="Arial"/>
          <w:lang w:val="nl-BE"/>
        </w:rPr>
        <w:t>De werknemers die menen psychische schade (al dan niet gepaard gaande met lichamelijke schade), te</w:t>
      </w:r>
      <w:r w:rsidRPr="0097538E">
        <w:rPr>
          <w:rFonts w:ascii="Arial" w:hAnsi="Arial" w:cs="Arial"/>
          <w:lang w:val="nl-NL"/>
        </w:rPr>
        <w:t xml:space="preserve"> ondervinden door psychosociale risico’s op het werk (hetzij ingevolge geweld, pesterijen of ongewenst </w:t>
      </w:r>
      <w:r w:rsidRPr="0097538E">
        <w:rPr>
          <w:rFonts w:ascii="Arial" w:hAnsi="Arial" w:cs="Arial"/>
          <w:lang w:val="nl-NL"/>
        </w:rPr>
        <w:lastRenderedPageBreak/>
        <w:t xml:space="preserve">seksueel gedrag, hetzij ingevolge andere psychosociale risico’s bv. stress, burn-out, zelfmoordgedachten, …), beschikken over verschillende actiemogelijkheden (zie </w:t>
      </w:r>
      <w:r w:rsidR="00362B9B">
        <w:rPr>
          <w:rFonts w:ascii="Arial" w:hAnsi="Arial" w:cs="Arial"/>
          <w:lang w:val="nl-NL"/>
        </w:rPr>
        <w:t>bijlage in dit deel)</w:t>
      </w:r>
    </w:p>
    <w:p w14:paraId="759CD8CE" w14:textId="77777777" w:rsidR="009847C3" w:rsidRPr="0097538E" w:rsidRDefault="009847C3" w:rsidP="009847C3">
      <w:pPr>
        <w:pStyle w:val="Plattetekst3"/>
        <w:contextualSpacing/>
        <w:rPr>
          <w:rFonts w:ascii="Arial" w:hAnsi="Arial" w:cs="Arial"/>
          <w:lang w:val="nl-NL"/>
        </w:rPr>
      </w:pPr>
      <w:r w:rsidRPr="0097538E">
        <w:rPr>
          <w:rFonts w:ascii="Arial" w:hAnsi="Arial" w:cs="Arial"/>
          <w:lang w:val="nl-NL"/>
        </w:rPr>
        <w:t>Indien een werknemer op bedrieglijke wijze en/of manifest ongegronde wijze één of meerdere van de door de wetgeving voorziene actiemogelijkheden gebruikt, wordt hij gesanctioneerd met een sanctie zoals voorzien in Bijlage I van Deel I van dit arbeidsreglement.</w:t>
      </w:r>
    </w:p>
    <w:p w14:paraId="1D364CED" w14:textId="5A04E7EB" w:rsidR="009847C3" w:rsidRPr="00717528" w:rsidRDefault="009847C3" w:rsidP="009847C3">
      <w:pPr>
        <w:pStyle w:val="Kop3"/>
        <w:spacing w:after="0"/>
        <w:rPr>
          <w:b/>
          <w:color w:val="auto"/>
        </w:rPr>
      </w:pPr>
      <w:r w:rsidRPr="00717528">
        <w:rPr>
          <w:b/>
          <w:color w:val="auto"/>
        </w:rPr>
        <w:t xml:space="preserve">Art. </w:t>
      </w:r>
      <w:r w:rsidR="001C0CDB">
        <w:rPr>
          <w:b/>
          <w:color w:val="auto"/>
        </w:rPr>
        <w:t>41</w:t>
      </w:r>
      <w:r w:rsidRPr="00717528">
        <w:rPr>
          <w:b/>
          <w:color w:val="auto"/>
        </w:rPr>
        <w:tab/>
        <w:t>Verbodsbepalingen</w:t>
      </w:r>
    </w:p>
    <w:p w14:paraId="4731DDC3" w14:textId="77777777" w:rsidR="009847C3" w:rsidRPr="007D2F83" w:rsidRDefault="009847C3" w:rsidP="009847C3">
      <w:pPr>
        <w:spacing w:after="0"/>
        <w:ind w:right="1"/>
        <w:contextualSpacing/>
        <w:jc w:val="both"/>
        <w:rPr>
          <w:rFonts w:cs="Arial"/>
          <w:lang w:val="nl-BE"/>
        </w:rPr>
      </w:pPr>
      <w:r w:rsidRPr="007D2F83">
        <w:rPr>
          <w:rFonts w:cs="Arial"/>
          <w:lang w:val="nl-BE"/>
        </w:rPr>
        <w:t>Het is in elk geval verboden:</w:t>
      </w:r>
    </w:p>
    <w:p w14:paraId="5F156E7C" w14:textId="77777777" w:rsidR="009847C3" w:rsidRPr="007D2F83" w:rsidRDefault="009847C3" w:rsidP="009847C3">
      <w:pPr>
        <w:numPr>
          <w:ilvl w:val="0"/>
          <w:numId w:val="18"/>
        </w:numPr>
        <w:spacing w:after="0" w:line="240" w:lineRule="auto"/>
        <w:ind w:right="1"/>
        <w:contextualSpacing/>
        <w:jc w:val="both"/>
        <w:rPr>
          <w:rFonts w:cs="Arial"/>
          <w:lang w:val="nl-BE"/>
        </w:rPr>
      </w:pPr>
      <w:r w:rsidRPr="007D2F83">
        <w:rPr>
          <w:rFonts w:cs="Arial"/>
          <w:lang w:val="nl-BE"/>
        </w:rPr>
        <w:t>loshangende kledij te dragen of van kledij te veranderen in de nabijheid van machines in werking;</w:t>
      </w:r>
    </w:p>
    <w:p w14:paraId="543C736C" w14:textId="77777777" w:rsidR="009847C3" w:rsidRPr="007D2F83" w:rsidRDefault="009847C3" w:rsidP="009847C3">
      <w:pPr>
        <w:numPr>
          <w:ilvl w:val="0"/>
          <w:numId w:val="18"/>
        </w:numPr>
        <w:spacing w:after="0" w:line="240" w:lineRule="auto"/>
        <w:ind w:right="1"/>
        <w:contextualSpacing/>
        <w:jc w:val="both"/>
        <w:rPr>
          <w:rFonts w:cs="Arial"/>
          <w:lang w:val="nl-BE"/>
        </w:rPr>
      </w:pPr>
      <w:r w:rsidRPr="007D2F83">
        <w:rPr>
          <w:rFonts w:cs="Arial"/>
          <w:lang w:val="nl-BE"/>
        </w:rPr>
        <w:t>draaiende machines te smeren, te reinigen of te herstellen;</w:t>
      </w:r>
    </w:p>
    <w:p w14:paraId="2E24D10D" w14:textId="77777777" w:rsidR="009847C3" w:rsidRPr="007D2F83" w:rsidRDefault="009847C3" w:rsidP="009847C3">
      <w:pPr>
        <w:numPr>
          <w:ilvl w:val="0"/>
          <w:numId w:val="18"/>
        </w:numPr>
        <w:spacing w:after="0" w:line="240" w:lineRule="auto"/>
        <w:ind w:right="1"/>
        <w:contextualSpacing/>
        <w:jc w:val="both"/>
        <w:rPr>
          <w:rFonts w:cs="Arial"/>
          <w:lang w:val="nl-BE"/>
        </w:rPr>
      </w:pPr>
      <w:r w:rsidRPr="007D2F83">
        <w:rPr>
          <w:rFonts w:cs="Arial"/>
          <w:lang w:val="nl-BE"/>
        </w:rPr>
        <w:t>riemen op of af te leggen van draaiende machines zonder de nodige  veiligheidsmaatregelen te treffen;</w:t>
      </w:r>
    </w:p>
    <w:p w14:paraId="557498E4" w14:textId="77777777" w:rsidR="009847C3" w:rsidRPr="007D2F83" w:rsidRDefault="009847C3" w:rsidP="009847C3">
      <w:pPr>
        <w:numPr>
          <w:ilvl w:val="0"/>
          <w:numId w:val="18"/>
        </w:numPr>
        <w:spacing w:after="0" w:line="240" w:lineRule="auto"/>
        <w:ind w:right="1"/>
        <w:contextualSpacing/>
        <w:jc w:val="both"/>
        <w:rPr>
          <w:rFonts w:cs="Arial"/>
          <w:lang w:val="nl-BE"/>
        </w:rPr>
      </w:pPr>
      <w:r w:rsidRPr="007D2F83">
        <w:rPr>
          <w:rFonts w:cs="Arial"/>
          <w:lang w:val="nl-BE"/>
        </w:rPr>
        <w:t>machines waarin veiligheidstoestellen zijn aangebracht aan te zetten of buiten gebruik te stellen zonder daartoe aangesteld te zijn.</w:t>
      </w:r>
    </w:p>
    <w:p w14:paraId="751A535E" w14:textId="70D83207" w:rsidR="009847C3" w:rsidRPr="00717528" w:rsidRDefault="009847C3" w:rsidP="009847C3">
      <w:pPr>
        <w:pStyle w:val="Kop3"/>
        <w:spacing w:after="0"/>
        <w:rPr>
          <w:b/>
          <w:color w:val="auto"/>
        </w:rPr>
      </w:pPr>
      <w:r w:rsidRPr="00717528">
        <w:rPr>
          <w:b/>
          <w:color w:val="auto"/>
        </w:rPr>
        <w:t xml:space="preserve">Art. </w:t>
      </w:r>
      <w:r w:rsidR="001C0CDB">
        <w:rPr>
          <w:b/>
          <w:color w:val="auto"/>
        </w:rPr>
        <w:t>42</w:t>
      </w:r>
      <w:r w:rsidRPr="00717528">
        <w:rPr>
          <w:b/>
          <w:color w:val="auto"/>
        </w:rPr>
        <w:tab/>
        <w:t>Maaltijden</w:t>
      </w:r>
    </w:p>
    <w:p w14:paraId="0DFD369C" w14:textId="77777777" w:rsidR="009847C3" w:rsidRPr="007D2F83" w:rsidRDefault="009847C3" w:rsidP="009847C3">
      <w:pPr>
        <w:spacing w:after="0"/>
        <w:ind w:right="1"/>
        <w:contextualSpacing/>
        <w:jc w:val="both"/>
        <w:rPr>
          <w:rFonts w:cs="Arial"/>
          <w:lang w:val="nl-BE"/>
        </w:rPr>
      </w:pPr>
      <w:r w:rsidRPr="007D2F83">
        <w:rPr>
          <w:rFonts w:cs="Arial"/>
          <w:lang w:val="nl-BE"/>
        </w:rPr>
        <w:t>De werknemers gebruiken hun maaltijden uitsluitend in de daartoe aangeduide lokalen.  Het is verboden om in de werkplaats of in de kantoorruimte voedingswaren binnen te brengen of te nuttigen.</w:t>
      </w:r>
    </w:p>
    <w:p w14:paraId="4624C315" w14:textId="77777777" w:rsidR="009847C3" w:rsidRDefault="009847C3" w:rsidP="009847C3">
      <w:pPr>
        <w:ind w:right="1"/>
        <w:contextualSpacing/>
        <w:jc w:val="both"/>
        <w:rPr>
          <w:rFonts w:cs="Arial"/>
          <w:lang w:val="nl-BE"/>
        </w:rPr>
      </w:pPr>
      <w:r w:rsidRPr="007D2F83">
        <w:rPr>
          <w:rFonts w:cs="Arial"/>
          <w:lang w:val="nl-BE"/>
        </w:rPr>
        <w:t>Alvorens de eetzaal binnen te gaan, dienen de werknemers de nodige hygiëne in acht te nemen.</w:t>
      </w:r>
    </w:p>
    <w:p w14:paraId="0B5CD041" w14:textId="77777777" w:rsidR="009945B1" w:rsidRDefault="009945B1" w:rsidP="009847C3">
      <w:pPr>
        <w:rPr>
          <w:lang w:val="nl-BE"/>
        </w:rPr>
      </w:pPr>
    </w:p>
    <w:p w14:paraId="02ADF601" w14:textId="66CAD979" w:rsidR="009847C3" w:rsidRPr="00717528" w:rsidRDefault="009847C3" w:rsidP="009847C3">
      <w:pPr>
        <w:pStyle w:val="Kop3"/>
        <w:spacing w:after="0"/>
        <w:rPr>
          <w:b/>
          <w:color w:val="auto"/>
        </w:rPr>
      </w:pPr>
      <w:r w:rsidRPr="00717528">
        <w:rPr>
          <w:b/>
          <w:color w:val="auto"/>
        </w:rPr>
        <w:t xml:space="preserve">Art. </w:t>
      </w:r>
      <w:r w:rsidR="001C0CDB">
        <w:rPr>
          <w:b/>
          <w:color w:val="auto"/>
        </w:rPr>
        <w:t>43</w:t>
      </w:r>
      <w:r w:rsidRPr="00717528">
        <w:rPr>
          <w:b/>
          <w:color w:val="auto"/>
        </w:rPr>
        <w:tab/>
        <w:t>Arbeidsgeneeskundige onderzoeken</w:t>
      </w:r>
    </w:p>
    <w:p w14:paraId="66C3342A" w14:textId="77777777" w:rsidR="009847C3" w:rsidRPr="007D2F83" w:rsidRDefault="009847C3" w:rsidP="009847C3">
      <w:pPr>
        <w:spacing w:after="0"/>
        <w:ind w:right="1"/>
        <w:contextualSpacing/>
        <w:jc w:val="both"/>
        <w:rPr>
          <w:rFonts w:cs="Arial"/>
          <w:lang w:val="nl-BE"/>
        </w:rPr>
      </w:pPr>
      <w:r w:rsidRPr="007D2F83">
        <w:rPr>
          <w:rFonts w:cs="Arial"/>
          <w:lang w:val="nl-BE"/>
        </w:rPr>
        <w:t xml:space="preserve">Het arbeidsgeneeskundig onderzoek gebeurt tijdens de werkuren en op kosten van de werkgever.  </w:t>
      </w:r>
    </w:p>
    <w:p w14:paraId="69B52B1D" w14:textId="77777777" w:rsidR="009847C3" w:rsidRPr="007D2F83" w:rsidRDefault="009847C3" w:rsidP="009847C3">
      <w:pPr>
        <w:ind w:right="1"/>
        <w:contextualSpacing/>
        <w:jc w:val="both"/>
        <w:rPr>
          <w:rFonts w:cs="Arial"/>
          <w:lang w:val="nl-BE"/>
        </w:rPr>
      </w:pPr>
      <w:r w:rsidRPr="007D2F83">
        <w:rPr>
          <w:rFonts w:cs="Arial"/>
          <w:lang w:val="nl-BE"/>
        </w:rPr>
        <w:t>De werkgever onderwerpt de volgende werknemers aan een voorafgaande gezondheidsbeoordeling:</w:t>
      </w:r>
    </w:p>
    <w:p w14:paraId="6643F20A" w14:textId="77777777" w:rsidR="009847C3" w:rsidRPr="007D2F83" w:rsidRDefault="009847C3" w:rsidP="009847C3">
      <w:pPr>
        <w:ind w:right="1"/>
        <w:contextualSpacing/>
        <w:jc w:val="both"/>
        <w:rPr>
          <w:rFonts w:cs="Arial"/>
          <w:lang w:val="nl-BE"/>
        </w:rPr>
      </w:pPr>
      <w:r w:rsidRPr="007D2F83">
        <w:rPr>
          <w:rFonts w:cs="Arial"/>
          <w:lang w:val="nl-BE"/>
        </w:rPr>
        <w:t>1°de werknemers die in dienst genomen worden om te worden tewerkgesteld in een veiligheidsfunctie, een functie met verhoogde waakzaamheid, een activiteit met welbepaald risico of een activiteit verbonden aan voedingswaren (deze laatste categorie enkel tot 31/12/15);</w:t>
      </w:r>
    </w:p>
    <w:p w14:paraId="57A96929" w14:textId="77777777" w:rsidR="009847C3" w:rsidRPr="007D2F83" w:rsidRDefault="009847C3" w:rsidP="009847C3">
      <w:pPr>
        <w:ind w:right="1"/>
        <w:contextualSpacing/>
        <w:jc w:val="both"/>
        <w:rPr>
          <w:rFonts w:cs="Arial"/>
          <w:lang w:val="nl-BE"/>
        </w:rPr>
      </w:pPr>
      <w:r w:rsidRPr="007D2F83">
        <w:rPr>
          <w:rFonts w:cs="Arial"/>
          <w:lang w:val="nl-BE"/>
        </w:rPr>
        <w:t>2°de werknemers die in dienst zijn en aan wie een andere functie wordt toegewezen in de onderneming of inrichting, waardoor zij worden tewerkgesteld in een veiligheidsfunctie, een functie met verhoogde waakzaamheid of een activiteit met welbepaald risico, of een activiteit verbonden aan voedingswaren (deze laatste categorie enkel tot 31/12/15), waarin zij voorheen niet waren tewerkgesteld of waardoor zij voor het eerst in dergelijke functie of aan dergelijke activiteit worden tewerkgesteld.</w:t>
      </w:r>
    </w:p>
    <w:p w14:paraId="19342995" w14:textId="77777777" w:rsidR="009847C3" w:rsidRPr="007D2F83" w:rsidRDefault="009847C3" w:rsidP="009847C3">
      <w:pPr>
        <w:ind w:right="1"/>
        <w:contextualSpacing/>
        <w:jc w:val="both"/>
        <w:rPr>
          <w:rFonts w:cs="Arial"/>
          <w:lang w:val="nl-BE"/>
        </w:rPr>
      </w:pPr>
      <w:r w:rsidRPr="007D2F83">
        <w:rPr>
          <w:rFonts w:cs="Arial"/>
          <w:lang w:val="nl-BE"/>
        </w:rPr>
        <w:t>De werkgever is gehouden de werknemers, die een veiligheidsfunctie, een functie met verhoogde waakzaamheid, een activiteit met welbepaald risico of een activiteit verbonden aan voedingswaren (deze laatste categorie enkel tot 31/12/15) uitoefenen, aan een periodieke gezondheidsbeoordeling te onderwerpen.</w:t>
      </w:r>
    </w:p>
    <w:p w14:paraId="012BEAE3" w14:textId="77777777" w:rsidR="009847C3" w:rsidRPr="0097538E" w:rsidRDefault="009847C3" w:rsidP="009847C3">
      <w:pPr>
        <w:ind w:right="1"/>
        <w:contextualSpacing/>
        <w:jc w:val="both"/>
        <w:rPr>
          <w:rFonts w:cs="Arial"/>
          <w:lang w:val="nl-BE"/>
        </w:rPr>
      </w:pPr>
    </w:p>
    <w:p w14:paraId="0CDEAAF5" w14:textId="77777777" w:rsidR="009847C3" w:rsidRPr="007D2F83" w:rsidRDefault="009847C3" w:rsidP="009847C3">
      <w:pPr>
        <w:ind w:right="1"/>
        <w:contextualSpacing/>
        <w:jc w:val="both"/>
        <w:rPr>
          <w:rFonts w:cs="Arial"/>
          <w:lang w:val="nl-BE"/>
        </w:rPr>
      </w:pPr>
      <w:r w:rsidRPr="007D2F83">
        <w:rPr>
          <w:rFonts w:cs="Arial"/>
          <w:lang w:val="nl-BE"/>
        </w:rPr>
        <w:t>De eventueel voorgeschreven inentingen dienen te worden verricht door de arbeidsgeneesheer ofwel door een door de werknemer gekozen arts.  In dit laatste geval moet hij de kosten zelf dragen en zal de tijd die er tijdens de arbeidstijd aan besteed wordt, van de effectieve arbeidsuren worden afgetrokken.</w:t>
      </w:r>
    </w:p>
    <w:p w14:paraId="55513E17" w14:textId="71488285" w:rsidR="009847C3" w:rsidRPr="00717528" w:rsidRDefault="009847C3" w:rsidP="009847C3">
      <w:pPr>
        <w:pStyle w:val="Kop3"/>
        <w:spacing w:after="0"/>
        <w:rPr>
          <w:b/>
          <w:color w:val="auto"/>
        </w:rPr>
      </w:pPr>
      <w:r w:rsidRPr="00717528">
        <w:rPr>
          <w:b/>
          <w:color w:val="auto"/>
        </w:rPr>
        <w:t>Art. 4</w:t>
      </w:r>
      <w:r w:rsidR="00957CE3">
        <w:rPr>
          <w:b/>
          <w:color w:val="auto"/>
        </w:rPr>
        <w:t>4</w:t>
      </w:r>
      <w:r w:rsidRPr="00717528">
        <w:rPr>
          <w:b/>
          <w:color w:val="auto"/>
        </w:rPr>
        <w:tab/>
        <w:t>Roken/elektronisch roken op het werk</w:t>
      </w:r>
    </w:p>
    <w:p w14:paraId="28C7C978" w14:textId="77777777" w:rsidR="009847C3" w:rsidRPr="007D2F83" w:rsidRDefault="009847C3" w:rsidP="009847C3">
      <w:pPr>
        <w:contextualSpacing/>
        <w:jc w:val="both"/>
        <w:rPr>
          <w:rFonts w:cs="Arial"/>
          <w:lang w:val="nl-BE"/>
        </w:rPr>
      </w:pPr>
      <w:r w:rsidRPr="007D2F83">
        <w:rPr>
          <w:rFonts w:cs="Arial"/>
          <w:lang w:val="nl-BE"/>
        </w:rPr>
        <w:t>Iedere werknemer is verplicht de regels in verband met de bescherming van werknemers tegen tabaksrook te eerbiedigen.  Hij dient het beleid rond roken op het werk strikt na te leven.</w:t>
      </w:r>
    </w:p>
    <w:p w14:paraId="1388B8F1" w14:textId="77777777" w:rsidR="009847C3" w:rsidRPr="007D2F83" w:rsidRDefault="009847C3" w:rsidP="009847C3">
      <w:pPr>
        <w:contextualSpacing/>
        <w:jc w:val="both"/>
        <w:rPr>
          <w:rFonts w:cs="Arial"/>
          <w:lang w:val="nl-BE"/>
        </w:rPr>
      </w:pPr>
    </w:p>
    <w:p w14:paraId="7F2BBFCD" w14:textId="77777777" w:rsidR="009847C3" w:rsidRPr="007D2F83" w:rsidRDefault="009847C3" w:rsidP="009847C3">
      <w:pPr>
        <w:contextualSpacing/>
        <w:jc w:val="both"/>
        <w:rPr>
          <w:rFonts w:cs="Arial"/>
          <w:iCs/>
          <w:lang w:val="nl-BE"/>
        </w:rPr>
      </w:pPr>
      <w:r w:rsidRPr="007D2F83">
        <w:rPr>
          <w:rFonts w:cs="Arial"/>
          <w:iCs/>
          <w:lang w:val="nl-BE"/>
        </w:rPr>
        <w:t xml:space="preserve">Elke werknemer heeft het recht te beschikken over werkruimten en sociale voorzieningen vrij van tabaksrook.  Om dit recht vorm en inhoud te geven wordt een algemeen rookverbod ingevoerd in de werkruimten en sociale voorzieningen.  </w:t>
      </w:r>
    </w:p>
    <w:p w14:paraId="4C6A1BE6" w14:textId="77777777" w:rsidR="009847C3" w:rsidRPr="007D2F83" w:rsidRDefault="009847C3" w:rsidP="009847C3">
      <w:pPr>
        <w:contextualSpacing/>
        <w:jc w:val="both"/>
        <w:rPr>
          <w:rFonts w:cs="Arial"/>
          <w:iCs/>
          <w:lang w:val="nl-BE"/>
        </w:rPr>
      </w:pPr>
    </w:p>
    <w:p w14:paraId="06799600" w14:textId="77777777" w:rsidR="00FE7A63" w:rsidRDefault="00FE7A63" w:rsidP="009847C3">
      <w:pPr>
        <w:contextualSpacing/>
        <w:jc w:val="both"/>
        <w:rPr>
          <w:rFonts w:cs="Arial"/>
          <w:iCs/>
          <w:lang w:val="nl-BE"/>
        </w:rPr>
      </w:pPr>
    </w:p>
    <w:p w14:paraId="13CAEF46" w14:textId="77777777" w:rsidR="00FE7A63" w:rsidRDefault="00FE7A63" w:rsidP="009847C3">
      <w:pPr>
        <w:contextualSpacing/>
        <w:jc w:val="both"/>
        <w:rPr>
          <w:rFonts w:cs="Arial"/>
          <w:iCs/>
          <w:lang w:val="nl-BE"/>
        </w:rPr>
      </w:pPr>
    </w:p>
    <w:p w14:paraId="1DBD2D49" w14:textId="017C2CAF" w:rsidR="009847C3" w:rsidRPr="007D2F83" w:rsidRDefault="009847C3" w:rsidP="009847C3">
      <w:pPr>
        <w:contextualSpacing/>
        <w:jc w:val="both"/>
        <w:rPr>
          <w:rFonts w:cs="Arial"/>
          <w:iCs/>
          <w:lang w:val="nl-BE"/>
        </w:rPr>
      </w:pPr>
      <w:r w:rsidRPr="007D2F83">
        <w:rPr>
          <w:rFonts w:cs="Arial"/>
          <w:iCs/>
          <w:lang w:val="nl-BE"/>
        </w:rPr>
        <w:t>Volgende begrippen zijn hierin belangrijk:</w:t>
      </w:r>
    </w:p>
    <w:p w14:paraId="7D7EFE1E" w14:textId="77777777" w:rsidR="009847C3" w:rsidRPr="0097538E" w:rsidRDefault="009847C3" w:rsidP="009847C3">
      <w:pPr>
        <w:ind w:left="900"/>
        <w:contextualSpacing/>
        <w:jc w:val="both"/>
        <w:rPr>
          <w:rFonts w:cs="Arial"/>
          <w:iCs/>
          <w:u w:val="single"/>
        </w:rPr>
      </w:pPr>
      <w:proofErr w:type="spellStart"/>
      <w:r w:rsidRPr="0097538E">
        <w:rPr>
          <w:rFonts w:cs="Arial"/>
          <w:iCs/>
          <w:u w:val="single"/>
        </w:rPr>
        <w:t>Werkruimte</w:t>
      </w:r>
      <w:proofErr w:type="spellEnd"/>
    </w:p>
    <w:p w14:paraId="0BE7B25F" w14:textId="77777777" w:rsidR="009847C3" w:rsidRPr="007D2F83" w:rsidRDefault="009847C3" w:rsidP="009847C3">
      <w:pPr>
        <w:numPr>
          <w:ilvl w:val="0"/>
          <w:numId w:val="15"/>
        </w:numPr>
        <w:spacing w:after="0" w:line="240" w:lineRule="auto"/>
        <w:contextualSpacing/>
        <w:jc w:val="both"/>
        <w:rPr>
          <w:rFonts w:cs="Arial"/>
          <w:iCs/>
          <w:lang w:val="nl-BE"/>
        </w:rPr>
      </w:pPr>
      <w:r w:rsidRPr="007D2F83">
        <w:rPr>
          <w:rFonts w:cs="Arial"/>
          <w:iCs/>
          <w:lang w:val="nl-BE"/>
        </w:rPr>
        <w:t>Elke arbeidsplaats, ongeacht of deze zich binnen of buiten een onderneming of inrichting bevindt en ongeacht of deze zich in een gesloten of in een open ruimte bevindt, met uitzondering van de ruimte in open lucht.</w:t>
      </w:r>
    </w:p>
    <w:p w14:paraId="52B2A886" w14:textId="77777777" w:rsidR="009847C3" w:rsidRPr="007D2F83" w:rsidRDefault="009847C3" w:rsidP="009847C3">
      <w:pPr>
        <w:numPr>
          <w:ilvl w:val="0"/>
          <w:numId w:val="15"/>
        </w:numPr>
        <w:spacing w:after="0" w:line="240" w:lineRule="auto"/>
        <w:contextualSpacing/>
        <w:jc w:val="both"/>
        <w:rPr>
          <w:rFonts w:cs="Arial"/>
          <w:iCs/>
          <w:lang w:val="nl-BE"/>
        </w:rPr>
      </w:pPr>
      <w:r w:rsidRPr="007D2F83">
        <w:rPr>
          <w:rFonts w:cs="Arial"/>
          <w:iCs/>
          <w:lang w:val="nl-BE"/>
        </w:rPr>
        <w:lastRenderedPageBreak/>
        <w:t>Elke open of gesloten ruimte binnenin de onderneming of inrichting waar de werknemer toegang tot heeft.</w:t>
      </w:r>
    </w:p>
    <w:p w14:paraId="2AF7F77F" w14:textId="77777777" w:rsidR="009847C3" w:rsidRPr="007D2F83" w:rsidRDefault="009847C3" w:rsidP="009847C3">
      <w:pPr>
        <w:ind w:left="900"/>
        <w:contextualSpacing/>
        <w:jc w:val="both"/>
        <w:rPr>
          <w:rFonts w:cs="Arial"/>
          <w:iCs/>
          <w:lang w:val="nl-BE"/>
        </w:rPr>
      </w:pPr>
      <w:r w:rsidRPr="007D2F83">
        <w:rPr>
          <w:rFonts w:cs="Arial"/>
          <w:iCs/>
          <w:lang w:val="nl-BE"/>
        </w:rPr>
        <w:t xml:space="preserve">De gesloten ruimte binnenin de onderneming omvat naast de werkplaatsen </w:t>
      </w:r>
      <w:proofErr w:type="spellStart"/>
      <w:r w:rsidRPr="007D2F83">
        <w:rPr>
          <w:rFonts w:cs="Arial"/>
          <w:iCs/>
          <w:lang w:val="nl-BE"/>
        </w:rPr>
        <w:t>ondermeer</w:t>
      </w:r>
      <w:proofErr w:type="spellEnd"/>
      <w:r w:rsidRPr="007D2F83">
        <w:rPr>
          <w:rFonts w:cs="Arial"/>
          <w:iCs/>
          <w:lang w:val="nl-BE"/>
        </w:rPr>
        <w:t xml:space="preserve"> de inkomhal, gangen, trappen, liften, verbindingsruimten, gesloten parkeergarages.</w:t>
      </w:r>
    </w:p>
    <w:p w14:paraId="05DE7C50" w14:textId="77777777" w:rsidR="009847C3" w:rsidRPr="007D2F83" w:rsidRDefault="009847C3" w:rsidP="009847C3">
      <w:pPr>
        <w:ind w:left="900"/>
        <w:contextualSpacing/>
        <w:jc w:val="both"/>
        <w:rPr>
          <w:rFonts w:cs="Arial"/>
          <w:iCs/>
          <w:lang w:val="nl-BE"/>
        </w:rPr>
      </w:pPr>
    </w:p>
    <w:p w14:paraId="4353ACE1" w14:textId="77777777" w:rsidR="009847C3" w:rsidRPr="007D2F83" w:rsidRDefault="009847C3" w:rsidP="009847C3">
      <w:pPr>
        <w:ind w:left="900"/>
        <w:contextualSpacing/>
        <w:jc w:val="both"/>
        <w:rPr>
          <w:rFonts w:cs="Arial"/>
          <w:iCs/>
          <w:lang w:val="nl-BE"/>
        </w:rPr>
      </w:pPr>
      <w:r w:rsidRPr="007D2F83">
        <w:rPr>
          <w:rFonts w:cs="Arial"/>
          <w:iCs/>
          <w:lang w:val="nl-BE"/>
        </w:rPr>
        <w:t>Een open ruimte binnenin de onderneming is bijvoorbeeld de garage.</w:t>
      </w:r>
    </w:p>
    <w:p w14:paraId="7C1C06D5" w14:textId="77777777" w:rsidR="009847C3" w:rsidRPr="007D2F83" w:rsidRDefault="009847C3" w:rsidP="009847C3">
      <w:pPr>
        <w:ind w:left="900"/>
        <w:contextualSpacing/>
        <w:jc w:val="both"/>
        <w:rPr>
          <w:rFonts w:cs="Arial"/>
          <w:iCs/>
          <w:lang w:val="nl-BE"/>
        </w:rPr>
      </w:pPr>
    </w:p>
    <w:p w14:paraId="5A3F0413" w14:textId="77777777" w:rsidR="009847C3" w:rsidRPr="007D2F83" w:rsidRDefault="009847C3" w:rsidP="009847C3">
      <w:pPr>
        <w:ind w:left="900"/>
        <w:contextualSpacing/>
        <w:jc w:val="both"/>
        <w:rPr>
          <w:rFonts w:cs="Arial"/>
          <w:iCs/>
          <w:lang w:val="nl-BE"/>
        </w:rPr>
      </w:pPr>
      <w:r w:rsidRPr="007D2F83">
        <w:rPr>
          <w:rFonts w:cs="Arial"/>
          <w:iCs/>
          <w:lang w:val="nl-BE"/>
        </w:rPr>
        <w:t>De werkruimte omvat ook de werkplaatsen buiten de onderneming, bijvoorbeeld werfketen, cabines van vrachtwagens, bestelwagens, dienstwagens; alsook het vervoermiddel dat voor gemeenschappelijk vervoer van en naar het werk [door de werkgever] ter beschikking [wordt] gesteld aan het personeel.</w:t>
      </w:r>
    </w:p>
    <w:p w14:paraId="3E8C3FEB" w14:textId="77777777" w:rsidR="009847C3" w:rsidRPr="007D2F83" w:rsidRDefault="009847C3" w:rsidP="009847C3">
      <w:pPr>
        <w:ind w:left="900"/>
        <w:contextualSpacing/>
        <w:jc w:val="both"/>
        <w:rPr>
          <w:rFonts w:cs="Arial"/>
          <w:iCs/>
          <w:lang w:val="nl-BE"/>
        </w:rPr>
      </w:pPr>
    </w:p>
    <w:p w14:paraId="257CED3E" w14:textId="77777777" w:rsidR="009847C3" w:rsidRPr="0097538E" w:rsidRDefault="009847C3" w:rsidP="009847C3">
      <w:pPr>
        <w:ind w:left="900"/>
        <w:contextualSpacing/>
        <w:jc w:val="both"/>
        <w:rPr>
          <w:rFonts w:cs="Arial"/>
          <w:iCs/>
          <w:u w:val="single"/>
        </w:rPr>
      </w:pPr>
      <w:proofErr w:type="spellStart"/>
      <w:r w:rsidRPr="0097538E">
        <w:rPr>
          <w:rFonts w:cs="Arial"/>
          <w:iCs/>
          <w:u w:val="single"/>
        </w:rPr>
        <w:t>Sociale</w:t>
      </w:r>
      <w:proofErr w:type="spellEnd"/>
      <w:r w:rsidRPr="0097538E">
        <w:rPr>
          <w:rFonts w:cs="Arial"/>
          <w:iCs/>
          <w:u w:val="single"/>
        </w:rPr>
        <w:t xml:space="preserve"> </w:t>
      </w:r>
      <w:proofErr w:type="spellStart"/>
      <w:r w:rsidRPr="0097538E">
        <w:rPr>
          <w:rFonts w:cs="Arial"/>
          <w:iCs/>
          <w:u w:val="single"/>
        </w:rPr>
        <w:t>voorzieningen</w:t>
      </w:r>
      <w:proofErr w:type="spellEnd"/>
    </w:p>
    <w:p w14:paraId="44A63951" w14:textId="77777777" w:rsidR="009847C3" w:rsidRPr="007D2F83" w:rsidRDefault="009847C3" w:rsidP="009847C3">
      <w:pPr>
        <w:numPr>
          <w:ilvl w:val="0"/>
          <w:numId w:val="16"/>
        </w:numPr>
        <w:spacing w:after="0" w:line="240" w:lineRule="auto"/>
        <w:contextualSpacing/>
        <w:jc w:val="both"/>
        <w:rPr>
          <w:rFonts w:cs="Arial"/>
          <w:lang w:val="nl-BE"/>
        </w:rPr>
      </w:pPr>
      <w:r w:rsidRPr="007D2F83">
        <w:rPr>
          <w:rFonts w:cs="Arial"/>
          <w:iCs/>
          <w:lang w:val="nl-BE"/>
        </w:rPr>
        <w:t>De sanitaire voorzieningen, de refter en de lokalen bestemd voor rust of eerste hulp.</w:t>
      </w:r>
    </w:p>
    <w:p w14:paraId="37F1B171" w14:textId="77777777" w:rsidR="009847C3" w:rsidRPr="007D2F83" w:rsidRDefault="009847C3" w:rsidP="009847C3">
      <w:pPr>
        <w:contextualSpacing/>
        <w:jc w:val="both"/>
        <w:rPr>
          <w:rFonts w:cs="Arial"/>
          <w:iCs/>
          <w:lang w:val="nl-BE"/>
        </w:rPr>
      </w:pPr>
    </w:p>
    <w:p w14:paraId="4AEB2B78" w14:textId="5D95C20B" w:rsidR="009945B1" w:rsidRDefault="009847C3" w:rsidP="00BF1962">
      <w:pPr>
        <w:contextualSpacing/>
        <w:jc w:val="both"/>
        <w:rPr>
          <w:rFonts w:cs="Arial"/>
          <w:iCs/>
          <w:lang w:val="nl-BE"/>
        </w:rPr>
      </w:pPr>
      <w:r w:rsidRPr="007D2F83">
        <w:rPr>
          <w:rFonts w:cs="Arial"/>
          <w:iCs/>
          <w:lang w:val="nl-BE"/>
        </w:rPr>
        <w:t>Naast het roken in de werkruimten en de sociale voorzieningen, verbiedt de werkgever ook het roken in het vervoermiddel dat voor gemeenschappelijk vervoer van en naar het werk door hem ter beschikking wordt gesteld aan het personeel.</w:t>
      </w:r>
    </w:p>
    <w:p w14:paraId="4804F0F4" w14:textId="055D8A55" w:rsidR="00BF1962" w:rsidRPr="008A4BBC" w:rsidRDefault="00BF1962" w:rsidP="00BF1962">
      <w:pPr>
        <w:jc w:val="both"/>
        <w:rPr>
          <w:rFonts w:eastAsia="Times New Roman" w:cs="Arial"/>
          <w:lang w:val="nl-BE" w:eastAsia="nl-NL"/>
        </w:rPr>
      </w:pPr>
      <w:r>
        <w:rPr>
          <w:rFonts w:eastAsia="Times New Roman" w:cs="Arial"/>
          <w:lang w:val="nl-NL" w:eastAsia="nl-NL"/>
        </w:rPr>
        <w:t>Rookpauzes zijn</w:t>
      </w:r>
      <w:r w:rsidRPr="00FF7BFD">
        <w:rPr>
          <w:lang w:val="nl-BE"/>
        </w:rPr>
        <w:t xml:space="preserve"> ……………………………</w:t>
      </w:r>
      <w:r>
        <w:rPr>
          <w:rStyle w:val="Voetnootmarkering"/>
          <w:rFonts w:eastAsia="Times New Roman"/>
          <w:lang w:val="nl-NL" w:eastAsia="nl-NL"/>
        </w:rPr>
        <w:footnoteReference w:id="3"/>
      </w:r>
      <w:r>
        <w:rPr>
          <w:rFonts w:eastAsia="Times New Roman" w:cs="Arial"/>
          <w:lang w:val="nl-NL" w:eastAsia="nl-NL"/>
        </w:rPr>
        <w:t>. Indien rokers de gelegenheid krijgen om gedurende rookpauzes buiten de onderneming te gaan roken/elektronisch roken, dan worden deze rookpauzes georganiseerd als volgt: …………………………………..</w:t>
      </w:r>
    </w:p>
    <w:p w14:paraId="009C92C4" w14:textId="192A5F39" w:rsidR="00BF1962" w:rsidRDefault="00BF1962" w:rsidP="00BF1962">
      <w:pPr>
        <w:spacing w:after="0" w:line="220" w:lineRule="exact"/>
        <w:rPr>
          <w:rFonts w:cs="Arial"/>
          <w:lang w:val="nl-BE"/>
        </w:rPr>
      </w:pPr>
      <w:r>
        <w:rPr>
          <w:rFonts w:cs="Arial"/>
          <w:lang w:val="nl-BE"/>
        </w:rPr>
        <w:t xml:space="preserve">(Elektronisch) roken in de onderneming is enkel toegestaan in de uitdrukkelijk daartoe aangewezen rookkamer.  Deze rookkamer zal gewoonlijk tijdens de koffie- en maaltijdpauzes gebruikt mogen worden.  De rookkamer bevindt zich op volgende locatie: </w:t>
      </w:r>
      <w:r w:rsidRPr="00FF7BFD">
        <w:rPr>
          <w:lang w:val="nl-BE"/>
        </w:rPr>
        <w:t>…………………………..</w:t>
      </w:r>
    </w:p>
    <w:p w14:paraId="4DCCA07B" w14:textId="3627C0F7" w:rsidR="00BF1962" w:rsidRDefault="00BF1962" w:rsidP="00BF1962">
      <w:pPr>
        <w:contextualSpacing/>
        <w:jc w:val="both"/>
        <w:rPr>
          <w:rFonts w:cs="Arial"/>
          <w:iCs/>
          <w:lang w:val="nl-BE"/>
        </w:rPr>
      </w:pPr>
    </w:p>
    <w:p w14:paraId="2E22921B" w14:textId="77777777" w:rsidR="00BF1962" w:rsidRDefault="00BF1962" w:rsidP="00FF7BFD">
      <w:pPr>
        <w:contextualSpacing/>
        <w:jc w:val="both"/>
        <w:rPr>
          <w:rFonts w:cs="Arial"/>
          <w:lang w:val="nl-BE"/>
        </w:rPr>
      </w:pPr>
    </w:p>
    <w:p w14:paraId="3AEF64B3" w14:textId="77777777" w:rsidR="009847C3" w:rsidRPr="007D2F83" w:rsidRDefault="009847C3" w:rsidP="009847C3">
      <w:pPr>
        <w:contextualSpacing/>
        <w:jc w:val="both"/>
        <w:rPr>
          <w:rFonts w:cs="Arial"/>
          <w:lang w:val="nl-BE"/>
        </w:rPr>
      </w:pPr>
      <w:r w:rsidRPr="007D2F83">
        <w:rPr>
          <w:rFonts w:cs="Arial"/>
          <w:lang w:val="nl-BE"/>
        </w:rPr>
        <w:t>Dit beleid werd ontwikkeld in overleg met de werknemers om hen een gezonde, veilige en comfortabele werkomgeving te verschaffen.  Het moet worden opgemerkt dat het beleid zich niet inlaat met het feit of iemand rookt of niet, maar wel met waar op het werk iemand rookt en het effect daarvan op zijn collegae.</w:t>
      </w:r>
    </w:p>
    <w:p w14:paraId="0CF6F328" w14:textId="77777777" w:rsidR="009847C3" w:rsidRPr="007D2F83" w:rsidRDefault="009847C3" w:rsidP="009847C3">
      <w:pPr>
        <w:contextualSpacing/>
        <w:jc w:val="both"/>
        <w:rPr>
          <w:rFonts w:cs="Arial"/>
          <w:iCs/>
          <w:lang w:val="nl-BE"/>
        </w:rPr>
      </w:pPr>
      <w:r w:rsidRPr="007D2F83">
        <w:rPr>
          <w:rFonts w:cs="Arial"/>
          <w:iCs/>
          <w:lang w:val="nl-BE"/>
        </w:rPr>
        <w:t>Dit beleid geldt voor alle werknemers op alle niveaus (ook voor tijdelijke medewerkers) en voor alle personen, die in welke hoedanigheid ook, de onderneming betreden (klanten, bezoekers, leveranciers, dienstverleners,...).  Elke overtreding van het beleid zal leiden tot de normale gangbare disciplinaire procedures zoals vermeld in het arbeidsreglement.</w:t>
      </w:r>
    </w:p>
    <w:p w14:paraId="78DB0DFC" w14:textId="7289D740" w:rsidR="009847C3" w:rsidRDefault="009847C3" w:rsidP="009847C3">
      <w:pPr>
        <w:contextualSpacing/>
        <w:jc w:val="both"/>
        <w:rPr>
          <w:rFonts w:cs="Arial"/>
          <w:lang w:val="nl-BE"/>
        </w:rPr>
      </w:pPr>
      <w:r w:rsidRPr="007D2F83">
        <w:rPr>
          <w:rFonts w:cs="Arial"/>
          <w:lang w:val="nl-BE"/>
        </w:rPr>
        <w:t>.</w:t>
      </w:r>
    </w:p>
    <w:p w14:paraId="73EC49AC" w14:textId="03626961" w:rsidR="0094005F" w:rsidRDefault="0094005F" w:rsidP="009847C3">
      <w:pPr>
        <w:contextualSpacing/>
        <w:jc w:val="both"/>
        <w:rPr>
          <w:rFonts w:cs="Arial"/>
          <w:lang w:val="nl-BE"/>
        </w:rPr>
      </w:pPr>
    </w:p>
    <w:p w14:paraId="0D8668E8" w14:textId="77777777" w:rsidR="0094005F" w:rsidRDefault="0094005F" w:rsidP="0094005F">
      <w:pPr>
        <w:pStyle w:val="Kop3"/>
        <w:spacing w:after="0"/>
        <w:rPr>
          <w:b/>
          <w:color w:val="auto"/>
        </w:rPr>
      </w:pPr>
      <w:r>
        <w:rPr>
          <w:b/>
          <w:color w:val="auto"/>
        </w:rPr>
        <w:t>Art. 45 Sociale voorzieningen</w:t>
      </w:r>
    </w:p>
    <w:p w14:paraId="78733244" w14:textId="77777777" w:rsidR="0094005F" w:rsidRDefault="0094005F" w:rsidP="0094005F">
      <w:pPr>
        <w:rPr>
          <w:rFonts w:eastAsia="Times New Roman" w:cs="Arial"/>
          <w:lang w:val="nl-NL" w:eastAsia="nl-NL"/>
        </w:rPr>
      </w:pPr>
      <w:r>
        <w:rPr>
          <w:rFonts w:eastAsia="Times New Roman" w:cs="Arial"/>
          <w:lang w:val="nl-NL" w:eastAsia="nl-NL"/>
        </w:rPr>
        <w:t xml:space="preserve">In het kader van het KB tot vaststelling van de basiseisen waaraan arbeidsplaatsen moeten beantwoorden, zijn volgende toegangsuren en –modaliteiten (artikel III.1-43 van de codex over het welzijn op het werk) bepaald voor de sociale voorzieningen (kleedkamers, toiletten, douches, eetzaal, rustlokaal, lokaal voor zwangere vrouwen en vrouwen die borstvoeding geven): </w:t>
      </w:r>
    </w:p>
    <w:p w14:paraId="06B46F31" w14:textId="77777777" w:rsidR="009847C3" w:rsidRPr="007D2F83" w:rsidRDefault="009847C3" w:rsidP="009847C3">
      <w:pPr>
        <w:pStyle w:val="Kop2"/>
      </w:pPr>
      <w:r w:rsidRPr="007D2F83">
        <w:t>Sanctiebepalingen</w:t>
      </w:r>
    </w:p>
    <w:p w14:paraId="531A5AFB" w14:textId="419CCA93" w:rsidR="009847C3" w:rsidRDefault="009847C3" w:rsidP="009847C3">
      <w:pPr>
        <w:pStyle w:val="Kop3"/>
        <w:spacing w:after="0"/>
        <w:rPr>
          <w:b/>
          <w:color w:val="auto"/>
        </w:rPr>
      </w:pPr>
      <w:r w:rsidRPr="00717528">
        <w:rPr>
          <w:b/>
          <w:color w:val="auto"/>
        </w:rPr>
        <w:t>Art. 4</w:t>
      </w:r>
      <w:r w:rsidR="00747D55">
        <w:rPr>
          <w:b/>
          <w:color w:val="auto"/>
        </w:rPr>
        <w:t>6</w:t>
      </w:r>
      <w:r w:rsidRPr="00717528">
        <w:rPr>
          <w:b/>
          <w:color w:val="auto"/>
        </w:rPr>
        <w:tab/>
        <w:t>Sancties</w:t>
      </w:r>
    </w:p>
    <w:p w14:paraId="1E8B7623" w14:textId="77777777" w:rsidR="000A13AF" w:rsidRDefault="000A13AF" w:rsidP="000A13AF">
      <w:pPr>
        <w:ind w:right="1"/>
        <w:contextualSpacing/>
        <w:jc w:val="both"/>
        <w:rPr>
          <w:lang w:val="nl-BE"/>
        </w:rPr>
      </w:pPr>
      <w:r>
        <w:rPr>
          <w:lang w:val="nl-BE"/>
        </w:rPr>
        <w:t xml:space="preserve">Uit de </w:t>
      </w:r>
      <w:proofErr w:type="spellStart"/>
      <w:r>
        <w:rPr>
          <w:lang w:val="nl-BE"/>
        </w:rPr>
        <w:t>gezagsrelatie</w:t>
      </w:r>
      <w:proofErr w:type="spellEnd"/>
      <w:r>
        <w:rPr>
          <w:lang w:val="nl-BE"/>
        </w:rPr>
        <w:t xml:space="preserve"> die bestaat tussen de werknemer en de werkgever, vloeit voort dat onderstaande sancties kunnen opgelegd worden aan de werknemer die de verplichtingen die voortvloeien uit de door hem uitgeoefende functie niet of niet volledig heeft nageleefd.</w:t>
      </w:r>
    </w:p>
    <w:p w14:paraId="673FE026" w14:textId="77777777" w:rsidR="000A13AF" w:rsidRDefault="000A13AF" w:rsidP="000A13AF">
      <w:pPr>
        <w:ind w:right="1"/>
        <w:contextualSpacing/>
        <w:jc w:val="both"/>
        <w:rPr>
          <w:lang w:val="nl-BE"/>
        </w:rPr>
      </w:pPr>
    </w:p>
    <w:tbl>
      <w:tblPr>
        <w:tblStyle w:val="Centraaluitgelijnd"/>
        <w:tblW w:w="0" w:type="auto"/>
        <w:tblLook w:val="04A0" w:firstRow="1" w:lastRow="0" w:firstColumn="1" w:lastColumn="0" w:noHBand="0" w:noVBand="1"/>
      </w:tblPr>
      <w:tblGrid>
        <w:gridCol w:w="3179"/>
        <w:gridCol w:w="3234"/>
        <w:gridCol w:w="3227"/>
      </w:tblGrid>
      <w:tr w:rsidR="000A13AF" w:rsidRPr="0021518E" w14:paraId="52A42F4C" w14:textId="77777777" w:rsidTr="00180BDB">
        <w:trPr>
          <w:cnfStyle w:val="100000000000" w:firstRow="1" w:lastRow="0" w:firstColumn="0" w:lastColumn="0" w:oddVBand="0" w:evenVBand="0" w:oddHBand="0" w:evenHBand="0" w:firstRowFirstColumn="0" w:firstRowLastColumn="0" w:lastRowFirstColumn="0" w:lastRowLastColumn="0"/>
        </w:trPr>
        <w:tc>
          <w:tcPr>
            <w:tcW w:w="3285" w:type="dxa"/>
            <w:hideMark/>
          </w:tcPr>
          <w:p w14:paraId="1886FDEE" w14:textId="77777777" w:rsidR="000A13AF" w:rsidRDefault="000A13AF" w:rsidP="00180BDB">
            <w:pPr>
              <w:ind w:right="1"/>
              <w:contextualSpacing/>
              <w:jc w:val="both"/>
              <w:rPr>
                <w:lang w:val="nl-BE"/>
              </w:rPr>
            </w:pPr>
            <w:r>
              <w:rPr>
                <w:lang w:val="nl-BE"/>
              </w:rPr>
              <w:lastRenderedPageBreak/>
              <w:t>SANCTIE</w:t>
            </w:r>
          </w:p>
        </w:tc>
        <w:tc>
          <w:tcPr>
            <w:tcW w:w="3285" w:type="dxa"/>
            <w:hideMark/>
          </w:tcPr>
          <w:p w14:paraId="0DC84B10" w14:textId="77777777" w:rsidR="000A13AF" w:rsidRDefault="000A13AF" w:rsidP="00180BDB">
            <w:pPr>
              <w:ind w:right="1"/>
              <w:contextualSpacing/>
              <w:jc w:val="both"/>
              <w:rPr>
                <w:lang w:val="nl-BE"/>
              </w:rPr>
            </w:pPr>
            <w:r>
              <w:rPr>
                <w:lang w:val="nl-BE"/>
              </w:rPr>
              <w:t>BEDRAG</w:t>
            </w:r>
          </w:p>
        </w:tc>
        <w:tc>
          <w:tcPr>
            <w:tcW w:w="3286" w:type="dxa"/>
            <w:hideMark/>
          </w:tcPr>
          <w:p w14:paraId="57F44FBF" w14:textId="77777777" w:rsidR="000A13AF" w:rsidRDefault="000A13AF" w:rsidP="00180BDB">
            <w:pPr>
              <w:ind w:right="1"/>
              <w:contextualSpacing/>
              <w:jc w:val="both"/>
              <w:rPr>
                <w:lang w:val="nl-BE"/>
              </w:rPr>
            </w:pPr>
            <w:r>
              <w:rPr>
                <w:lang w:val="nl-BE"/>
              </w:rPr>
              <w:t>AANTAL DAGEN ZONDER LOON OF VERGOEDING</w:t>
            </w:r>
          </w:p>
        </w:tc>
      </w:tr>
      <w:tr w:rsidR="000A13AF" w14:paraId="4A2FFDEB" w14:textId="77777777" w:rsidTr="00180BDB">
        <w:trPr>
          <w:cnfStyle w:val="000000100000" w:firstRow="0" w:lastRow="0" w:firstColumn="0" w:lastColumn="0" w:oddVBand="0" w:evenVBand="0" w:oddHBand="1" w:evenHBand="0" w:firstRowFirstColumn="0" w:firstRowLastColumn="0" w:lastRowFirstColumn="0" w:lastRowLastColumn="0"/>
        </w:trPr>
        <w:tc>
          <w:tcPr>
            <w:tcW w:w="3285" w:type="dxa"/>
            <w:hideMark/>
          </w:tcPr>
          <w:p w14:paraId="7FB75970" w14:textId="77777777" w:rsidR="000A13AF" w:rsidRDefault="000A13AF" w:rsidP="00180BDB">
            <w:pPr>
              <w:ind w:right="1"/>
              <w:contextualSpacing/>
              <w:jc w:val="both"/>
              <w:rPr>
                <w:lang w:val="nl-BE"/>
              </w:rPr>
            </w:pPr>
            <w:r>
              <w:fldChar w:fldCharType="begin"/>
            </w:r>
            <w:r>
              <w:rPr>
                <w:lang w:val="nl-BE"/>
              </w:rPr>
              <w:instrText xml:space="preserve"> MERGEFIELD SANCTIE1 \* MERGEFORMAT </w:instrText>
            </w:r>
            <w:r>
              <w:fldChar w:fldCharType="separate"/>
            </w:r>
            <w:r>
              <w:rPr>
                <w:noProof/>
                <w:lang w:val="nl-BE"/>
              </w:rPr>
              <w:t>«SANCTIE1»</w:t>
            </w:r>
            <w:r>
              <w:fldChar w:fldCharType="end"/>
            </w:r>
          </w:p>
        </w:tc>
        <w:tc>
          <w:tcPr>
            <w:tcW w:w="3285" w:type="dxa"/>
            <w:hideMark/>
          </w:tcPr>
          <w:p w14:paraId="37EF0DEE" w14:textId="77777777" w:rsidR="000A13AF" w:rsidRDefault="000A13AF" w:rsidP="00180BDB">
            <w:pPr>
              <w:ind w:right="1"/>
              <w:contextualSpacing/>
              <w:jc w:val="both"/>
              <w:rPr>
                <w:lang w:val="nl-BE"/>
              </w:rPr>
            </w:pPr>
            <w:r>
              <w:fldChar w:fldCharType="begin"/>
            </w:r>
            <w:r>
              <w:rPr>
                <w:lang w:val="nl-BE"/>
              </w:rPr>
              <w:instrText xml:space="preserve"> MERGEFIELD SANCTIE_BEDRAG1 \* MERGEFORMAT </w:instrText>
            </w:r>
            <w:r>
              <w:fldChar w:fldCharType="separate"/>
            </w:r>
            <w:r>
              <w:rPr>
                <w:noProof/>
                <w:lang w:val="nl-BE"/>
              </w:rPr>
              <w:t>«SANCTIE_BEDRAG1»</w:t>
            </w:r>
            <w:r>
              <w:fldChar w:fldCharType="end"/>
            </w:r>
          </w:p>
        </w:tc>
        <w:tc>
          <w:tcPr>
            <w:tcW w:w="3286" w:type="dxa"/>
            <w:hideMark/>
          </w:tcPr>
          <w:p w14:paraId="68F64132" w14:textId="77777777" w:rsidR="000A13AF" w:rsidRDefault="000A13AF" w:rsidP="00180BDB">
            <w:pPr>
              <w:ind w:right="1"/>
              <w:contextualSpacing/>
              <w:jc w:val="both"/>
              <w:rPr>
                <w:lang w:val="nl-BE"/>
              </w:rPr>
            </w:pPr>
            <w:r>
              <w:fldChar w:fldCharType="begin"/>
            </w:r>
            <w:r>
              <w:rPr>
                <w:lang w:val="nl-BE"/>
              </w:rPr>
              <w:instrText xml:space="preserve"> MERGEFIELD SANCTIE_DAGEN1 \* MERGEFORMAT </w:instrText>
            </w:r>
            <w:r>
              <w:fldChar w:fldCharType="separate"/>
            </w:r>
            <w:r>
              <w:rPr>
                <w:noProof/>
                <w:lang w:val="nl-BE"/>
              </w:rPr>
              <w:t>«SANCTIE_DAGEN1»</w:t>
            </w:r>
            <w:r>
              <w:fldChar w:fldCharType="end"/>
            </w:r>
          </w:p>
        </w:tc>
      </w:tr>
      <w:tr w:rsidR="000A13AF" w14:paraId="4A72D86D" w14:textId="77777777" w:rsidTr="00180BDB">
        <w:trPr>
          <w:cnfStyle w:val="000000010000" w:firstRow="0" w:lastRow="0" w:firstColumn="0" w:lastColumn="0" w:oddVBand="0" w:evenVBand="0" w:oddHBand="0" w:evenHBand="1" w:firstRowFirstColumn="0" w:firstRowLastColumn="0" w:lastRowFirstColumn="0" w:lastRowLastColumn="0"/>
        </w:trPr>
        <w:tc>
          <w:tcPr>
            <w:tcW w:w="3285" w:type="dxa"/>
            <w:hideMark/>
          </w:tcPr>
          <w:p w14:paraId="2E2D09A6" w14:textId="77777777" w:rsidR="000A13AF" w:rsidRDefault="000A13AF" w:rsidP="00180BDB">
            <w:pPr>
              <w:ind w:right="1"/>
              <w:contextualSpacing/>
              <w:jc w:val="both"/>
              <w:rPr>
                <w:lang w:val="nl-BE"/>
              </w:rPr>
            </w:pPr>
            <w:r>
              <w:fldChar w:fldCharType="begin"/>
            </w:r>
            <w:r>
              <w:rPr>
                <w:lang w:val="nl-BE"/>
              </w:rPr>
              <w:instrText xml:space="preserve"> MERGEFIELD SANCTIE2 \* MERGEFORMAT </w:instrText>
            </w:r>
            <w:r>
              <w:fldChar w:fldCharType="separate"/>
            </w:r>
            <w:r>
              <w:rPr>
                <w:noProof/>
                <w:lang w:val="nl-BE"/>
              </w:rPr>
              <w:t>«SANCTIE2»</w:t>
            </w:r>
            <w:r>
              <w:fldChar w:fldCharType="end"/>
            </w:r>
          </w:p>
        </w:tc>
        <w:tc>
          <w:tcPr>
            <w:tcW w:w="3285" w:type="dxa"/>
            <w:hideMark/>
          </w:tcPr>
          <w:p w14:paraId="10D7E0A7" w14:textId="77777777" w:rsidR="000A13AF" w:rsidRDefault="000A13AF" w:rsidP="00180BDB">
            <w:pPr>
              <w:ind w:right="1"/>
              <w:contextualSpacing/>
              <w:jc w:val="both"/>
              <w:rPr>
                <w:lang w:val="nl-BE"/>
              </w:rPr>
            </w:pPr>
            <w:r>
              <w:fldChar w:fldCharType="begin"/>
            </w:r>
            <w:r>
              <w:rPr>
                <w:lang w:val="nl-BE"/>
              </w:rPr>
              <w:instrText xml:space="preserve"> MERGEFIELD SANCTIE_BEDRAG2 \* MERGEFORMAT </w:instrText>
            </w:r>
            <w:r>
              <w:fldChar w:fldCharType="separate"/>
            </w:r>
            <w:r>
              <w:rPr>
                <w:noProof/>
                <w:lang w:val="nl-BE"/>
              </w:rPr>
              <w:t>«SANCTIE_BEDRAG2»</w:t>
            </w:r>
            <w:r>
              <w:fldChar w:fldCharType="end"/>
            </w:r>
          </w:p>
        </w:tc>
        <w:tc>
          <w:tcPr>
            <w:tcW w:w="3286" w:type="dxa"/>
            <w:hideMark/>
          </w:tcPr>
          <w:p w14:paraId="44D214C0" w14:textId="77777777" w:rsidR="000A13AF" w:rsidRDefault="000A13AF" w:rsidP="00180BDB">
            <w:pPr>
              <w:ind w:right="1"/>
              <w:contextualSpacing/>
              <w:jc w:val="both"/>
              <w:rPr>
                <w:lang w:val="nl-BE"/>
              </w:rPr>
            </w:pPr>
            <w:r>
              <w:fldChar w:fldCharType="begin"/>
            </w:r>
            <w:r>
              <w:rPr>
                <w:lang w:val="nl-BE"/>
              </w:rPr>
              <w:instrText xml:space="preserve"> MERGEFIELD SANCTIE_DAGEN2 \* MERGEFORMAT </w:instrText>
            </w:r>
            <w:r>
              <w:fldChar w:fldCharType="separate"/>
            </w:r>
            <w:r>
              <w:rPr>
                <w:noProof/>
                <w:lang w:val="nl-BE"/>
              </w:rPr>
              <w:t>«SANCTIE_DAGEN2»</w:t>
            </w:r>
            <w:r>
              <w:fldChar w:fldCharType="end"/>
            </w:r>
          </w:p>
        </w:tc>
      </w:tr>
      <w:tr w:rsidR="000A13AF" w14:paraId="2C7483FF" w14:textId="77777777" w:rsidTr="00180BDB">
        <w:trPr>
          <w:cnfStyle w:val="000000100000" w:firstRow="0" w:lastRow="0" w:firstColumn="0" w:lastColumn="0" w:oddVBand="0" w:evenVBand="0" w:oddHBand="1" w:evenHBand="0" w:firstRowFirstColumn="0" w:firstRowLastColumn="0" w:lastRowFirstColumn="0" w:lastRowLastColumn="0"/>
        </w:trPr>
        <w:tc>
          <w:tcPr>
            <w:tcW w:w="3285" w:type="dxa"/>
            <w:hideMark/>
          </w:tcPr>
          <w:p w14:paraId="32E59CCC" w14:textId="77777777" w:rsidR="000A13AF" w:rsidRDefault="000A13AF" w:rsidP="00180BDB">
            <w:pPr>
              <w:ind w:right="1"/>
              <w:contextualSpacing/>
              <w:jc w:val="both"/>
              <w:rPr>
                <w:lang w:val="nl-BE"/>
              </w:rPr>
            </w:pPr>
            <w:r>
              <w:fldChar w:fldCharType="begin"/>
            </w:r>
            <w:r>
              <w:rPr>
                <w:lang w:val="nl-BE"/>
              </w:rPr>
              <w:instrText xml:space="preserve"> MERGEFIELD SANCTIE3 \* MERGEFORMAT </w:instrText>
            </w:r>
            <w:r>
              <w:fldChar w:fldCharType="separate"/>
            </w:r>
            <w:r>
              <w:rPr>
                <w:noProof/>
                <w:lang w:val="nl-BE"/>
              </w:rPr>
              <w:t>«SANCTIE3»</w:t>
            </w:r>
            <w:r>
              <w:fldChar w:fldCharType="end"/>
            </w:r>
          </w:p>
        </w:tc>
        <w:tc>
          <w:tcPr>
            <w:tcW w:w="3285" w:type="dxa"/>
            <w:hideMark/>
          </w:tcPr>
          <w:p w14:paraId="2DBD17BA" w14:textId="77777777" w:rsidR="000A13AF" w:rsidRDefault="000A13AF" w:rsidP="00180BDB">
            <w:pPr>
              <w:ind w:right="1"/>
              <w:contextualSpacing/>
              <w:jc w:val="both"/>
              <w:rPr>
                <w:lang w:val="nl-BE"/>
              </w:rPr>
            </w:pPr>
            <w:r>
              <w:fldChar w:fldCharType="begin"/>
            </w:r>
            <w:r>
              <w:rPr>
                <w:lang w:val="nl-BE"/>
              </w:rPr>
              <w:instrText xml:space="preserve"> MERGEFIELD SANCTIE_BEDRAG3 \* MERGEFORMAT </w:instrText>
            </w:r>
            <w:r>
              <w:fldChar w:fldCharType="separate"/>
            </w:r>
            <w:r>
              <w:rPr>
                <w:noProof/>
                <w:lang w:val="nl-BE"/>
              </w:rPr>
              <w:t>«SANCTIE_BEDRAG3»</w:t>
            </w:r>
            <w:r>
              <w:fldChar w:fldCharType="end"/>
            </w:r>
          </w:p>
        </w:tc>
        <w:tc>
          <w:tcPr>
            <w:tcW w:w="3286" w:type="dxa"/>
            <w:hideMark/>
          </w:tcPr>
          <w:p w14:paraId="4A43F756" w14:textId="77777777" w:rsidR="000A13AF" w:rsidRDefault="000A13AF" w:rsidP="00180BDB">
            <w:pPr>
              <w:ind w:right="1"/>
              <w:contextualSpacing/>
              <w:jc w:val="both"/>
              <w:rPr>
                <w:lang w:val="nl-BE"/>
              </w:rPr>
            </w:pPr>
            <w:r>
              <w:fldChar w:fldCharType="begin"/>
            </w:r>
            <w:r>
              <w:rPr>
                <w:lang w:val="nl-BE"/>
              </w:rPr>
              <w:instrText xml:space="preserve"> MERGEFIELD SANCTIE_DAGEN3 \* MERGEFORMAT </w:instrText>
            </w:r>
            <w:r>
              <w:fldChar w:fldCharType="separate"/>
            </w:r>
            <w:r>
              <w:rPr>
                <w:noProof/>
                <w:lang w:val="nl-BE"/>
              </w:rPr>
              <w:t>«SANCTIE_DAGEN3»</w:t>
            </w:r>
            <w:r>
              <w:fldChar w:fldCharType="end"/>
            </w:r>
          </w:p>
        </w:tc>
      </w:tr>
      <w:tr w:rsidR="000A13AF" w14:paraId="6AC08E83" w14:textId="77777777" w:rsidTr="00180BDB">
        <w:trPr>
          <w:cnfStyle w:val="000000010000" w:firstRow="0" w:lastRow="0" w:firstColumn="0" w:lastColumn="0" w:oddVBand="0" w:evenVBand="0" w:oddHBand="0" w:evenHBand="1" w:firstRowFirstColumn="0" w:firstRowLastColumn="0" w:lastRowFirstColumn="0" w:lastRowLastColumn="0"/>
        </w:trPr>
        <w:tc>
          <w:tcPr>
            <w:tcW w:w="3285" w:type="dxa"/>
            <w:hideMark/>
          </w:tcPr>
          <w:p w14:paraId="0CF89ABE" w14:textId="77777777" w:rsidR="000A13AF" w:rsidRDefault="000A13AF" w:rsidP="00180BDB">
            <w:pPr>
              <w:ind w:right="1"/>
              <w:contextualSpacing/>
              <w:jc w:val="both"/>
              <w:rPr>
                <w:lang w:val="nl-BE"/>
              </w:rPr>
            </w:pPr>
            <w:r>
              <w:fldChar w:fldCharType="begin"/>
            </w:r>
            <w:r>
              <w:rPr>
                <w:lang w:val="nl-BE"/>
              </w:rPr>
              <w:instrText xml:space="preserve"> MERGEFIELD SANCTIE4 \* MERGEFORMAT </w:instrText>
            </w:r>
            <w:r>
              <w:fldChar w:fldCharType="separate"/>
            </w:r>
            <w:r>
              <w:rPr>
                <w:noProof/>
                <w:lang w:val="nl-BE"/>
              </w:rPr>
              <w:t>«SANCTIE4»</w:t>
            </w:r>
            <w:r>
              <w:fldChar w:fldCharType="end"/>
            </w:r>
          </w:p>
        </w:tc>
        <w:tc>
          <w:tcPr>
            <w:tcW w:w="3285" w:type="dxa"/>
            <w:hideMark/>
          </w:tcPr>
          <w:p w14:paraId="38551AFA" w14:textId="77777777" w:rsidR="000A13AF" w:rsidRDefault="000A13AF" w:rsidP="00180BDB">
            <w:pPr>
              <w:ind w:right="1"/>
              <w:contextualSpacing/>
              <w:jc w:val="both"/>
              <w:rPr>
                <w:lang w:val="nl-BE"/>
              </w:rPr>
            </w:pPr>
            <w:r>
              <w:fldChar w:fldCharType="begin"/>
            </w:r>
            <w:r>
              <w:rPr>
                <w:lang w:val="nl-BE"/>
              </w:rPr>
              <w:instrText xml:space="preserve"> MERGEFIELD SANCTIE_BEDRAG4 \* MERGEFORMAT </w:instrText>
            </w:r>
            <w:r>
              <w:fldChar w:fldCharType="separate"/>
            </w:r>
            <w:r>
              <w:rPr>
                <w:noProof/>
                <w:lang w:val="nl-BE"/>
              </w:rPr>
              <w:t>«SANCTIE_BEDRAG4»</w:t>
            </w:r>
            <w:r>
              <w:fldChar w:fldCharType="end"/>
            </w:r>
          </w:p>
        </w:tc>
        <w:tc>
          <w:tcPr>
            <w:tcW w:w="3286" w:type="dxa"/>
            <w:hideMark/>
          </w:tcPr>
          <w:p w14:paraId="33F8CC40" w14:textId="77777777" w:rsidR="000A13AF" w:rsidRDefault="000A13AF" w:rsidP="00180BDB">
            <w:pPr>
              <w:ind w:right="1"/>
              <w:contextualSpacing/>
              <w:jc w:val="both"/>
              <w:rPr>
                <w:lang w:val="nl-BE"/>
              </w:rPr>
            </w:pPr>
            <w:r>
              <w:fldChar w:fldCharType="begin"/>
            </w:r>
            <w:r>
              <w:rPr>
                <w:lang w:val="nl-BE"/>
              </w:rPr>
              <w:instrText xml:space="preserve"> MERGEFIELD SANCTIE_DAGEN4 \* MERGEFORMAT </w:instrText>
            </w:r>
            <w:r>
              <w:fldChar w:fldCharType="separate"/>
            </w:r>
            <w:r>
              <w:rPr>
                <w:noProof/>
                <w:lang w:val="nl-BE"/>
              </w:rPr>
              <w:t>«SANCTIE_DAGEN4»</w:t>
            </w:r>
            <w:r>
              <w:fldChar w:fldCharType="end"/>
            </w:r>
          </w:p>
        </w:tc>
      </w:tr>
    </w:tbl>
    <w:p w14:paraId="06945806" w14:textId="77777777" w:rsidR="000A13AF" w:rsidRPr="00FF7BFD" w:rsidRDefault="000A13AF" w:rsidP="00E41788"/>
    <w:p w14:paraId="5301CA6E" w14:textId="7C678DD8" w:rsidR="009847C3" w:rsidRPr="00717528" w:rsidRDefault="009847C3" w:rsidP="009847C3">
      <w:pPr>
        <w:pStyle w:val="Kop3"/>
        <w:spacing w:after="0"/>
        <w:rPr>
          <w:b/>
          <w:color w:val="auto"/>
        </w:rPr>
      </w:pPr>
      <w:r w:rsidRPr="00717528">
        <w:rPr>
          <w:b/>
          <w:color w:val="auto"/>
        </w:rPr>
        <w:t>Art. 4</w:t>
      </w:r>
      <w:r w:rsidR="00604AC5">
        <w:rPr>
          <w:b/>
          <w:color w:val="auto"/>
        </w:rPr>
        <w:t>7</w:t>
      </w:r>
      <w:r w:rsidRPr="00717528">
        <w:rPr>
          <w:b/>
          <w:color w:val="auto"/>
        </w:rPr>
        <w:tab/>
        <w:t>Kennisgeving</w:t>
      </w:r>
    </w:p>
    <w:p w14:paraId="06BFC212" w14:textId="77777777" w:rsidR="009847C3" w:rsidRPr="007D2F83" w:rsidRDefault="009847C3" w:rsidP="009847C3">
      <w:pPr>
        <w:ind w:right="1"/>
        <w:contextualSpacing/>
        <w:jc w:val="both"/>
        <w:rPr>
          <w:rFonts w:cs="Arial"/>
          <w:lang w:val="nl-BE"/>
        </w:rPr>
      </w:pPr>
      <w:r w:rsidRPr="007D2F83">
        <w:rPr>
          <w:rFonts w:cs="Arial"/>
          <w:lang w:val="nl-BE"/>
        </w:rPr>
        <w:t>De sancties opgelegd krachtens dit reglement worden door de werkgever of door zijn aangestelde meegedeeld aan de gesanctioneerde werknemer op de eerste werkdag na die waarop de werkgever de tekortkoming met voldoende zekerheid heeft vastgesteld.</w:t>
      </w:r>
    </w:p>
    <w:p w14:paraId="0584D36E" w14:textId="2204BB87" w:rsidR="009847C3" w:rsidRPr="00717528" w:rsidRDefault="009847C3" w:rsidP="009847C3">
      <w:pPr>
        <w:pStyle w:val="Kop3"/>
        <w:spacing w:after="0"/>
        <w:rPr>
          <w:b/>
          <w:color w:val="auto"/>
        </w:rPr>
      </w:pPr>
      <w:r w:rsidRPr="00717528">
        <w:rPr>
          <w:b/>
          <w:color w:val="auto"/>
        </w:rPr>
        <w:t>Art. 4</w:t>
      </w:r>
      <w:r w:rsidR="00604AC5">
        <w:rPr>
          <w:b/>
          <w:color w:val="auto"/>
        </w:rPr>
        <w:t>8</w:t>
      </w:r>
      <w:r w:rsidRPr="00717528">
        <w:rPr>
          <w:b/>
          <w:color w:val="auto"/>
        </w:rPr>
        <w:tab/>
        <w:t>Geldboetes</w:t>
      </w:r>
    </w:p>
    <w:p w14:paraId="53AFE0DA" w14:textId="77777777" w:rsidR="009847C3" w:rsidRPr="007D2F83" w:rsidRDefault="009847C3" w:rsidP="009847C3">
      <w:pPr>
        <w:ind w:right="1"/>
        <w:contextualSpacing/>
        <w:jc w:val="both"/>
        <w:rPr>
          <w:rFonts w:cs="Arial"/>
          <w:lang w:val="nl-BE"/>
        </w:rPr>
      </w:pPr>
      <w:r w:rsidRPr="007D2F83">
        <w:rPr>
          <w:rFonts w:cs="Arial"/>
          <w:lang w:val="nl-BE"/>
        </w:rPr>
        <w:t>Het bedrag van een of meerdere geldboetes opgelegd per dag is beperkt tot 1/5 van het dagloon van de werknemer.</w:t>
      </w:r>
    </w:p>
    <w:p w14:paraId="738E8C23" w14:textId="77777777" w:rsidR="00604AC5" w:rsidRDefault="009847C3" w:rsidP="009847C3">
      <w:pPr>
        <w:ind w:right="1"/>
        <w:contextualSpacing/>
        <w:jc w:val="both"/>
        <w:rPr>
          <w:rFonts w:cs="Arial"/>
          <w:lang w:val="nl-BE"/>
        </w:rPr>
      </w:pPr>
      <w:r w:rsidRPr="007D2F83">
        <w:rPr>
          <w:rFonts w:cs="Arial"/>
          <w:lang w:val="nl-BE"/>
        </w:rPr>
        <w:t>De opbrengst van de opgelegde geldboetes wordt aangewend ten voordele van het personeel op de</w:t>
      </w:r>
      <w:r w:rsidR="00604AC5">
        <w:rPr>
          <w:rFonts w:cs="Arial"/>
          <w:lang w:val="nl-BE"/>
        </w:rPr>
        <w:t xml:space="preserve"> volgende </w:t>
      </w:r>
      <w:r w:rsidRPr="007D2F83">
        <w:rPr>
          <w:rFonts w:cs="Arial"/>
          <w:lang w:val="nl-BE"/>
        </w:rPr>
        <w:t xml:space="preserve"> wijz</w:t>
      </w:r>
      <w:r w:rsidR="00604AC5">
        <w:rPr>
          <w:rFonts w:cs="Arial"/>
          <w:lang w:val="nl-BE"/>
        </w:rPr>
        <w:t xml:space="preserve">e: </w:t>
      </w:r>
    </w:p>
    <w:p w14:paraId="1AB1DAD7" w14:textId="337ED34C" w:rsidR="00604AC5" w:rsidRDefault="00604AC5" w:rsidP="00604AC5">
      <w:pPr>
        <w:pStyle w:val="Lijstalinea"/>
        <w:numPr>
          <w:ilvl w:val="0"/>
          <w:numId w:val="16"/>
        </w:numPr>
        <w:ind w:right="1"/>
        <w:jc w:val="both"/>
        <w:rPr>
          <w:rFonts w:cs="Arial"/>
          <w:lang w:val="nl-BE"/>
        </w:rPr>
      </w:pPr>
      <w:r>
        <w:rPr>
          <w:rFonts w:cs="Arial"/>
          <w:lang w:val="nl-BE"/>
        </w:rPr>
        <w:t>………………….</w:t>
      </w:r>
    </w:p>
    <w:p w14:paraId="45238589" w14:textId="77777777" w:rsidR="00604AC5" w:rsidRDefault="00604AC5" w:rsidP="00604AC5">
      <w:pPr>
        <w:pStyle w:val="Lijstalinea"/>
        <w:numPr>
          <w:ilvl w:val="0"/>
          <w:numId w:val="16"/>
        </w:numPr>
        <w:ind w:right="1"/>
        <w:jc w:val="both"/>
        <w:rPr>
          <w:rFonts w:cs="Arial"/>
          <w:lang w:val="nl-BE"/>
        </w:rPr>
      </w:pPr>
      <w:r>
        <w:rPr>
          <w:rFonts w:cs="Arial"/>
          <w:lang w:val="nl-BE"/>
        </w:rPr>
        <w:t>…………………..</w:t>
      </w:r>
    </w:p>
    <w:p w14:paraId="5C4EF240" w14:textId="25533E27" w:rsidR="00604AC5" w:rsidRDefault="00604AC5" w:rsidP="00604AC5">
      <w:pPr>
        <w:pStyle w:val="Lijstalinea"/>
        <w:numPr>
          <w:ilvl w:val="0"/>
          <w:numId w:val="16"/>
        </w:numPr>
        <w:ind w:right="1"/>
        <w:jc w:val="both"/>
        <w:rPr>
          <w:rFonts w:cs="Arial"/>
          <w:lang w:val="nl-BE"/>
        </w:rPr>
      </w:pPr>
      <w:r>
        <w:rPr>
          <w:rFonts w:cs="Arial"/>
          <w:lang w:val="nl-BE"/>
        </w:rPr>
        <w:t>……………………</w:t>
      </w:r>
      <w:r w:rsidR="009847C3" w:rsidRPr="00604AC5">
        <w:rPr>
          <w:rFonts w:cs="Arial"/>
          <w:lang w:val="nl-BE"/>
        </w:rPr>
        <w:t xml:space="preserve">.  </w:t>
      </w:r>
    </w:p>
    <w:p w14:paraId="1D51E663" w14:textId="75C687A6" w:rsidR="009847C3" w:rsidRPr="00604AC5" w:rsidRDefault="009847C3" w:rsidP="00FF7BFD">
      <w:pPr>
        <w:ind w:right="1"/>
        <w:jc w:val="both"/>
        <w:rPr>
          <w:rFonts w:cs="Arial"/>
          <w:lang w:val="nl-BE"/>
        </w:rPr>
      </w:pPr>
      <w:r w:rsidRPr="00604AC5">
        <w:rPr>
          <w:rFonts w:cs="Arial"/>
          <w:lang w:val="nl-BE"/>
        </w:rPr>
        <w:t>De bestemming van de opbrengst wordt vastgesteld na overleg met de ondernemingsraad, bij afwezigheid hiervan, met de syndicale afvaardiging, en bij ontbreken daarvan, met een afvaardiging van het personeel.</w:t>
      </w:r>
    </w:p>
    <w:p w14:paraId="6A00199C" w14:textId="12142D85" w:rsidR="009847C3" w:rsidRPr="00717528" w:rsidRDefault="009847C3" w:rsidP="009847C3">
      <w:pPr>
        <w:pStyle w:val="Kop3"/>
        <w:spacing w:after="0"/>
        <w:rPr>
          <w:b/>
          <w:color w:val="auto"/>
        </w:rPr>
      </w:pPr>
      <w:r w:rsidRPr="00717528">
        <w:rPr>
          <w:b/>
          <w:color w:val="auto"/>
        </w:rPr>
        <w:t>Art. 4</w:t>
      </w:r>
      <w:r w:rsidR="00604AC5">
        <w:rPr>
          <w:b/>
          <w:color w:val="auto"/>
        </w:rPr>
        <w:t>9</w:t>
      </w:r>
      <w:r w:rsidRPr="00717528">
        <w:rPr>
          <w:b/>
          <w:color w:val="auto"/>
        </w:rPr>
        <w:t xml:space="preserve">  Beroep</w:t>
      </w:r>
    </w:p>
    <w:p w14:paraId="20E377F9" w14:textId="77777777" w:rsidR="009847C3" w:rsidRDefault="009847C3" w:rsidP="009847C3">
      <w:pPr>
        <w:ind w:right="1"/>
        <w:contextualSpacing/>
        <w:jc w:val="both"/>
        <w:rPr>
          <w:rFonts w:cs="Arial"/>
          <w:lang w:val="nl-BE"/>
        </w:rPr>
      </w:pPr>
      <w:r w:rsidRPr="007D2F83">
        <w:rPr>
          <w:rFonts w:cs="Arial"/>
          <w:lang w:val="nl-BE"/>
        </w:rPr>
        <w:t>De werknemers die de hen opgelegde sanctie(s) willen betwisten, kunnen hun beroep schriftelijk overmaken aan de ondernemingsraad of aan de werkgever.</w:t>
      </w:r>
    </w:p>
    <w:p w14:paraId="517E606D" w14:textId="77777777" w:rsidR="009847C3" w:rsidRDefault="009847C3" w:rsidP="009847C3">
      <w:pPr>
        <w:rPr>
          <w:lang w:val="nl-BE"/>
        </w:rPr>
      </w:pPr>
    </w:p>
    <w:p w14:paraId="78460EAF" w14:textId="04E6BBE6" w:rsidR="009847C3" w:rsidRPr="005D1D83" w:rsidRDefault="009847C3" w:rsidP="009847C3">
      <w:pPr>
        <w:pStyle w:val="Kop3"/>
        <w:spacing w:after="0"/>
        <w:rPr>
          <w:b/>
          <w:color w:val="auto"/>
        </w:rPr>
      </w:pPr>
      <w:r w:rsidRPr="005D1D83">
        <w:rPr>
          <w:b/>
          <w:color w:val="auto"/>
        </w:rPr>
        <w:t xml:space="preserve">Art. </w:t>
      </w:r>
      <w:r w:rsidR="00604AC5">
        <w:rPr>
          <w:b/>
          <w:color w:val="auto"/>
        </w:rPr>
        <w:t>50</w:t>
      </w:r>
      <w:r w:rsidRPr="005D1D83">
        <w:rPr>
          <w:b/>
          <w:color w:val="auto"/>
        </w:rPr>
        <w:t xml:space="preserve"> Register</w:t>
      </w:r>
    </w:p>
    <w:p w14:paraId="32AE4EA7" w14:textId="77777777" w:rsidR="009847C3" w:rsidRPr="005D1D83" w:rsidRDefault="009847C3" w:rsidP="009847C3">
      <w:pPr>
        <w:ind w:right="1"/>
        <w:contextualSpacing/>
        <w:jc w:val="both"/>
        <w:rPr>
          <w:rFonts w:cs="Arial"/>
          <w:lang w:val="nl-BE"/>
        </w:rPr>
      </w:pPr>
      <w:r w:rsidRPr="005D1D83">
        <w:rPr>
          <w:rFonts w:cs="Arial"/>
          <w:lang w:val="nl-BE"/>
        </w:rPr>
        <w:t xml:space="preserve">Voor de eerstvolgende uitbetaling van het loon zal de werkgever de opgelegde straf inschrijven in een register. Dit register vermeldt de namen van de betrokken werknemers, de datum, de reden en de aard van de straf. Indien de straf bestaat uit een geldboete, moet het bedrag ervan vermeld worden. </w:t>
      </w:r>
    </w:p>
    <w:p w14:paraId="640C38E7" w14:textId="77777777" w:rsidR="009847C3" w:rsidRPr="005D1D83" w:rsidRDefault="009847C3" w:rsidP="009847C3">
      <w:pPr>
        <w:ind w:right="1"/>
        <w:contextualSpacing/>
        <w:jc w:val="both"/>
        <w:rPr>
          <w:rFonts w:cs="Arial"/>
          <w:lang w:val="nl-BE"/>
        </w:rPr>
      </w:pPr>
      <w:r w:rsidRPr="005D1D83">
        <w:rPr>
          <w:rFonts w:cs="Arial"/>
          <w:lang w:val="nl-BE"/>
        </w:rPr>
        <w:t>Dit register zal worden voorgelegd op verzoek van de bevoegde ambtenaren.</w:t>
      </w:r>
    </w:p>
    <w:p w14:paraId="43EFE6C3" w14:textId="77777777" w:rsidR="009847C3" w:rsidRPr="005D1D83" w:rsidRDefault="009847C3" w:rsidP="009847C3">
      <w:pPr>
        <w:spacing w:after="0" w:line="240" w:lineRule="auto"/>
        <w:jc w:val="both"/>
        <w:rPr>
          <w:lang w:val="nl-BE"/>
        </w:rPr>
      </w:pPr>
    </w:p>
    <w:p w14:paraId="65748F72" w14:textId="77777777" w:rsidR="009847C3" w:rsidRDefault="009847C3" w:rsidP="009847C3">
      <w:pPr>
        <w:rPr>
          <w:lang w:val="nl-BE"/>
        </w:rPr>
      </w:pPr>
      <w:r>
        <w:rPr>
          <w:lang w:val="nl-BE"/>
        </w:rPr>
        <w:br w:type="page"/>
      </w:r>
    </w:p>
    <w:p w14:paraId="43AFE2A1" w14:textId="6B49FEA9" w:rsidR="009847C3" w:rsidRPr="000D6505" w:rsidRDefault="009847C3" w:rsidP="009847C3">
      <w:pPr>
        <w:pStyle w:val="Kop1"/>
      </w:pPr>
      <w:r>
        <w:lastRenderedPageBreak/>
        <w:t>Bijlage</w:t>
      </w:r>
      <w:r w:rsidRPr="000D6505">
        <w:t xml:space="preserve">: </w:t>
      </w:r>
      <w:r>
        <w:t>M</w:t>
      </w:r>
      <w:r w:rsidRPr="000D6505">
        <w:t>aatregelen ter voorkoming van psychosociale risico’s op het werk</w:t>
      </w:r>
    </w:p>
    <w:p w14:paraId="09CBD640" w14:textId="77777777" w:rsidR="008E4BFD" w:rsidRDefault="008E4BFD" w:rsidP="008E4BFD">
      <w:pPr>
        <w:tabs>
          <w:tab w:val="left" w:pos="2608"/>
          <w:tab w:val="left" w:pos="4820"/>
          <w:tab w:val="left" w:pos="8732"/>
        </w:tabs>
        <w:spacing w:after="0" w:line="240" w:lineRule="auto"/>
        <w:rPr>
          <w:rFonts w:cs="Arial"/>
          <w:sz w:val="22"/>
          <w:szCs w:val="22"/>
          <w:lang w:val="nl-BE"/>
        </w:rPr>
      </w:pPr>
      <w:r>
        <w:rPr>
          <w:rFonts w:eastAsia="Times New Roman"/>
          <w:b/>
          <w:noProof/>
          <w:color w:val="7843A5"/>
          <w:kern w:val="32"/>
          <w:sz w:val="22"/>
          <w:szCs w:val="22"/>
          <w:lang w:val="nl-NL" w:eastAsia="nl-BE"/>
        </w:rPr>
        <w:t>(boek I, titel 3 van de codex over het welzijn op het werk)</w:t>
      </w:r>
    </w:p>
    <w:p w14:paraId="672250F2" w14:textId="77777777" w:rsidR="008E4BFD" w:rsidRPr="000D6505" w:rsidRDefault="008E4BFD" w:rsidP="009847C3">
      <w:pPr>
        <w:ind w:right="1"/>
        <w:contextualSpacing/>
        <w:jc w:val="both"/>
        <w:rPr>
          <w:rFonts w:cs="Arial"/>
          <w:b/>
          <w:color w:val="7843A5"/>
          <w:sz w:val="24"/>
          <w:szCs w:val="24"/>
          <w:lang w:val="nl-BE"/>
        </w:rPr>
      </w:pPr>
    </w:p>
    <w:p w14:paraId="4D0593BF" w14:textId="60A1F7FC" w:rsidR="00C7244D" w:rsidRPr="00C7244D" w:rsidRDefault="009847C3" w:rsidP="00C7244D">
      <w:pPr>
        <w:pStyle w:val="Kop3"/>
        <w:spacing w:after="0"/>
        <w:rPr>
          <w:b/>
          <w:color w:val="auto"/>
        </w:rPr>
      </w:pPr>
      <w:r w:rsidRPr="00717528">
        <w:rPr>
          <w:b/>
          <w:color w:val="auto"/>
        </w:rPr>
        <w:t>Art. 1</w:t>
      </w:r>
      <w:r w:rsidRPr="00717528">
        <w:rPr>
          <w:b/>
          <w:color w:val="auto"/>
        </w:rPr>
        <w:tab/>
        <w:t>Preventie van psychosociale risico’s op het werk, waaronder stress, geweld, pesterijen en ongewenst seksueel gedrag op het werk</w:t>
      </w:r>
      <w:r w:rsidR="00C7244D">
        <w:rPr>
          <w:b/>
          <w:color w:val="auto"/>
        </w:rPr>
        <w:br/>
      </w:r>
    </w:p>
    <w:p w14:paraId="296FFFE3" w14:textId="77777777" w:rsidR="009847C3" w:rsidRPr="007D2F83" w:rsidRDefault="009847C3" w:rsidP="009847C3">
      <w:pPr>
        <w:tabs>
          <w:tab w:val="left" w:pos="-2700"/>
        </w:tabs>
        <w:spacing w:after="0"/>
        <w:ind w:right="1"/>
        <w:contextualSpacing/>
        <w:jc w:val="both"/>
        <w:rPr>
          <w:rFonts w:cs="Arial"/>
          <w:lang w:val="nl-BE"/>
        </w:rPr>
      </w:pPr>
      <w:r w:rsidRPr="007D2F83">
        <w:rPr>
          <w:rFonts w:cs="Arial"/>
          <w:lang w:val="nl-BE"/>
        </w:rPr>
        <w:t>De werkgever neemt de nodige maatregelen om psychosociale risico’s op het werk te voorkomen, en de schade ten gevolge van deze risico’s te voorkomen of te beperken.</w:t>
      </w:r>
    </w:p>
    <w:p w14:paraId="48B8619C" w14:textId="77777777" w:rsidR="009847C3" w:rsidRPr="007D2F83" w:rsidRDefault="009847C3" w:rsidP="009847C3">
      <w:pPr>
        <w:tabs>
          <w:tab w:val="left" w:pos="-2700"/>
        </w:tabs>
        <w:ind w:right="1"/>
        <w:contextualSpacing/>
        <w:jc w:val="both"/>
        <w:rPr>
          <w:rFonts w:cs="Arial"/>
          <w:lang w:val="nl-BE"/>
        </w:rPr>
      </w:pPr>
    </w:p>
    <w:p w14:paraId="648575B6"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Een werknemer die desondanks meent psychische schade te ondervinden, die al dan niet kan gepaard gaan met lichamelijke schade, ten gevolge van psychosociale risico’s op het werk, beschikt over verschillende actiemogelijkheden (zie art. 5 van deze bijlage).</w:t>
      </w:r>
    </w:p>
    <w:p w14:paraId="6F01B15D" w14:textId="40B36174" w:rsidR="009847C3" w:rsidRPr="00717528" w:rsidRDefault="009847C3" w:rsidP="009847C3">
      <w:pPr>
        <w:pStyle w:val="Kop3"/>
        <w:spacing w:after="0"/>
        <w:rPr>
          <w:b/>
          <w:color w:val="auto"/>
        </w:rPr>
      </w:pPr>
      <w:r w:rsidRPr="00717528">
        <w:rPr>
          <w:b/>
          <w:color w:val="auto"/>
        </w:rPr>
        <w:t>Art. 2</w:t>
      </w:r>
      <w:r w:rsidRPr="00717528">
        <w:rPr>
          <w:b/>
          <w:color w:val="auto"/>
        </w:rPr>
        <w:tab/>
        <w:t>Begrippen</w:t>
      </w:r>
      <w:r w:rsidR="00C7244D">
        <w:rPr>
          <w:b/>
          <w:color w:val="auto"/>
        </w:rPr>
        <w:br/>
      </w:r>
    </w:p>
    <w:p w14:paraId="2EFE2C5B" w14:textId="77777777" w:rsidR="009847C3" w:rsidRPr="007D2F83" w:rsidRDefault="009847C3" w:rsidP="009847C3">
      <w:pPr>
        <w:tabs>
          <w:tab w:val="left" w:pos="-2700"/>
        </w:tabs>
        <w:spacing w:after="0"/>
        <w:ind w:right="1"/>
        <w:contextualSpacing/>
        <w:jc w:val="both"/>
        <w:rPr>
          <w:rFonts w:cs="Arial"/>
          <w:lang w:val="nl-BE"/>
        </w:rPr>
      </w:pPr>
      <w:r w:rsidRPr="007D2F83">
        <w:rPr>
          <w:rFonts w:cs="Arial"/>
          <w:lang w:val="nl-BE"/>
        </w:rPr>
        <w:t>Wordt verstaan onder:</w:t>
      </w:r>
    </w:p>
    <w:p w14:paraId="67F8645D" w14:textId="77777777" w:rsidR="009847C3" w:rsidRPr="007D2F83" w:rsidRDefault="009847C3" w:rsidP="009847C3">
      <w:pPr>
        <w:numPr>
          <w:ilvl w:val="0"/>
          <w:numId w:val="31"/>
        </w:numPr>
        <w:tabs>
          <w:tab w:val="clear" w:pos="720"/>
          <w:tab w:val="left" w:pos="-2700"/>
          <w:tab w:val="num" w:pos="426"/>
        </w:tabs>
        <w:spacing w:after="0" w:line="240" w:lineRule="auto"/>
        <w:ind w:right="1"/>
        <w:contextualSpacing/>
        <w:jc w:val="both"/>
        <w:rPr>
          <w:rFonts w:cs="Arial"/>
          <w:bCs/>
          <w:lang w:val="nl-BE"/>
        </w:rPr>
      </w:pPr>
      <w:r w:rsidRPr="007D2F83">
        <w:rPr>
          <w:rFonts w:cs="Arial"/>
          <w:bCs/>
          <w:i/>
          <w:lang w:val="nl-BE"/>
        </w:rPr>
        <w:t>Psychosociale risico’s op het werk</w:t>
      </w:r>
      <w:r w:rsidRPr="007D2F83">
        <w:rPr>
          <w:rFonts w:cs="Arial"/>
          <w:bCs/>
          <w:lang w:val="nl-BE"/>
        </w:rPr>
        <w:t>: “de kans dat een of meerdere werknemers psychische schade ondervinden die al dan niet kan gepaard gaan met lichamelijke schade, ten gevolge van een blootstelling aan de elementen van de arbeidsorganisatie</w:t>
      </w:r>
      <w:r w:rsidRPr="0097538E">
        <w:rPr>
          <w:rFonts w:cs="Arial"/>
          <w:bCs/>
          <w:vertAlign w:val="superscript"/>
        </w:rPr>
        <w:footnoteReference w:id="4"/>
      </w:r>
      <w:r w:rsidRPr="007D2F83">
        <w:rPr>
          <w:rFonts w:cs="Arial"/>
          <w:bCs/>
          <w:lang w:val="nl-BE"/>
        </w:rPr>
        <w:t>, de arbeidsinhoud</w:t>
      </w:r>
      <w:r w:rsidRPr="0097538E">
        <w:rPr>
          <w:rFonts w:cs="Arial"/>
          <w:bCs/>
          <w:vertAlign w:val="superscript"/>
        </w:rPr>
        <w:footnoteReference w:id="5"/>
      </w:r>
      <w:r w:rsidRPr="007D2F83">
        <w:rPr>
          <w:rFonts w:cs="Arial"/>
          <w:bCs/>
          <w:lang w:val="nl-BE"/>
        </w:rPr>
        <w:t>, de arbeidsvoorwaarden</w:t>
      </w:r>
      <w:r w:rsidRPr="0097538E">
        <w:rPr>
          <w:rFonts w:cs="Arial"/>
          <w:bCs/>
          <w:vertAlign w:val="superscript"/>
        </w:rPr>
        <w:footnoteReference w:id="6"/>
      </w:r>
      <w:r w:rsidRPr="007D2F83">
        <w:rPr>
          <w:rFonts w:cs="Arial"/>
          <w:bCs/>
          <w:lang w:val="nl-BE"/>
        </w:rPr>
        <w:t>, de arbeidsomstandigheden</w:t>
      </w:r>
      <w:r w:rsidRPr="0097538E">
        <w:rPr>
          <w:rFonts w:cs="Arial"/>
          <w:bCs/>
          <w:vertAlign w:val="superscript"/>
        </w:rPr>
        <w:footnoteReference w:id="7"/>
      </w:r>
      <w:r w:rsidRPr="007D2F83">
        <w:rPr>
          <w:rFonts w:cs="Arial"/>
          <w:bCs/>
          <w:lang w:val="nl-BE"/>
        </w:rPr>
        <w:t xml:space="preserve"> en de interpersoonlijke relaties op het werk</w:t>
      </w:r>
      <w:r w:rsidRPr="0097538E">
        <w:rPr>
          <w:rFonts w:cs="Arial"/>
          <w:bCs/>
          <w:vertAlign w:val="superscript"/>
        </w:rPr>
        <w:footnoteReference w:id="8"/>
      </w:r>
      <w:r w:rsidRPr="007D2F83">
        <w:rPr>
          <w:rFonts w:cs="Arial"/>
          <w:bCs/>
          <w:lang w:val="nl-BE"/>
        </w:rPr>
        <w:t>, waarop de werkgever een impact heeft en die objectief een gevaar inhouden”.</w:t>
      </w:r>
    </w:p>
    <w:p w14:paraId="3F2F44AA" w14:textId="77777777" w:rsidR="009847C3" w:rsidRPr="007D2F83" w:rsidRDefault="009847C3" w:rsidP="009847C3">
      <w:pPr>
        <w:tabs>
          <w:tab w:val="left" w:pos="-2700"/>
        </w:tabs>
        <w:ind w:right="1"/>
        <w:contextualSpacing/>
        <w:jc w:val="both"/>
        <w:rPr>
          <w:rFonts w:cs="Arial"/>
          <w:bCs/>
          <w:lang w:val="nl-BE"/>
        </w:rPr>
      </w:pPr>
    </w:p>
    <w:p w14:paraId="1369F16C" w14:textId="77777777" w:rsidR="009847C3" w:rsidRPr="007D2F83" w:rsidRDefault="009847C3" w:rsidP="009847C3">
      <w:pPr>
        <w:numPr>
          <w:ilvl w:val="0"/>
          <w:numId w:val="31"/>
        </w:numPr>
        <w:tabs>
          <w:tab w:val="clear" w:pos="720"/>
          <w:tab w:val="left" w:pos="-2700"/>
          <w:tab w:val="num" w:pos="426"/>
        </w:tabs>
        <w:spacing w:after="0" w:line="240" w:lineRule="auto"/>
        <w:ind w:right="1"/>
        <w:contextualSpacing/>
        <w:jc w:val="both"/>
        <w:rPr>
          <w:rFonts w:cs="Arial"/>
          <w:lang w:val="nl-BE"/>
        </w:rPr>
      </w:pPr>
      <w:r w:rsidRPr="007D2F83">
        <w:rPr>
          <w:rFonts w:cs="Arial"/>
          <w:i/>
          <w:lang w:val="nl-BE"/>
        </w:rPr>
        <w:t>Geweld</w:t>
      </w:r>
      <w:r w:rsidRPr="007D2F83">
        <w:rPr>
          <w:rFonts w:cs="Arial"/>
          <w:lang w:val="nl-BE"/>
        </w:rPr>
        <w:t xml:space="preserve">: “elke </w:t>
      </w:r>
      <w:r w:rsidRPr="007D2F83">
        <w:rPr>
          <w:rFonts w:cs="Arial"/>
          <w:bCs/>
          <w:i/>
          <w:lang w:val="nl-BE"/>
        </w:rPr>
        <w:t>feitelijkheid</w:t>
      </w:r>
      <w:r w:rsidRPr="007D2F83">
        <w:rPr>
          <w:rFonts w:cs="Arial"/>
          <w:lang w:val="nl-BE"/>
        </w:rPr>
        <w:t xml:space="preserve"> waarbij een werknemer of andere persoon waarop de welzijnswet van toepassing is psychisch of fysiek wordt bedreigd of aangevallen bij de uitvoering van het werk”.</w:t>
      </w:r>
    </w:p>
    <w:p w14:paraId="625F7088" w14:textId="77777777" w:rsidR="009847C3" w:rsidRPr="007D2F83" w:rsidRDefault="009847C3" w:rsidP="009847C3">
      <w:pPr>
        <w:tabs>
          <w:tab w:val="left" w:pos="-2700"/>
        </w:tabs>
        <w:ind w:right="1"/>
        <w:contextualSpacing/>
        <w:jc w:val="both"/>
        <w:rPr>
          <w:rFonts w:cs="Arial"/>
          <w:lang w:val="nl-BE"/>
        </w:rPr>
      </w:pPr>
    </w:p>
    <w:p w14:paraId="2C0D2D92" w14:textId="1E0A1D2D" w:rsidR="009847C3" w:rsidRPr="00975FD5" w:rsidRDefault="009847C3" w:rsidP="009847C3">
      <w:pPr>
        <w:numPr>
          <w:ilvl w:val="0"/>
          <w:numId w:val="31"/>
        </w:numPr>
        <w:tabs>
          <w:tab w:val="clear" w:pos="720"/>
          <w:tab w:val="left" w:pos="-2700"/>
          <w:tab w:val="num" w:pos="426"/>
        </w:tabs>
        <w:spacing w:after="0" w:line="240" w:lineRule="auto"/>
        <w:ind w:right="1"/>
        <w:contextualSpacing/>
        <w:jc w:val="both"/>
        <w:rPr>
          <w:rFonts w:cs="Arial"/>
          <w:lang w:val="nl-BE"/>
        </w:rPr>
      </w:pPr>
      <w:r w:rsidRPr="007D2F83">
        <w:rPr>
          <w:rFonts w:cs="Arial"/>
          <w:i/>
          <w:lang w:val="nl-BE"/>
        </w:rPr>
        <w:t>Pesterijen</w:t>
      </w:r>
      <w:r w:rsidRPr="007D2F83">
        <w:rPr>
          <w:rFonts w:cs="Arial"/>
          <w:lang w:val="nl-BE"/>
        </w:rPr>
        <w:t xml:space="preserve">: “een onrechtmatig geheel van meerdere gelijkaardige of uiteenlopende gedragingen, buiten of binnen de onderneming </w:t>
      </w:r>
      <w:r w:rsidRPr="007D2F83">
        <w:rPr>
          <w:rFonts w:cs="Arial"/>
          <w:bCs/>
          <w:lang w:val="nl-BE"/>
        </w:rPr>
        <w:t>of</w:t>
      </w:r>
      <w:r w:rsidRPr="007D2F83">
        <w:rPr>
          <w:rFonts w:cs="Arial"/>
          <w:lang w:val="nl-BE"/>
        </w:rPr>
        <w:t xml:space="preserve"> instelling, die plaats hebben gedurende een bepaalde tijd, die tot doel of gevolg hebben dat de persoonlijkheid, de waardigheid of de fysieke of psychische integriteit van een werknemer of een andere persoon waarop de welzijnswet van toepassing is bij de uitvoering van zijn werk wordt aangetast, dat zijn betrekking in gevaar wordt gebracht of dat een bedreigende, vijandige, beledigende, vernederende of kwetsende omgeving wordt gecreëerd en die zich inzonderheid uiten in woorden, bedreigingen, handelingen, gebaren of eenzijdige geschriften.  Deze gedragingen kunnen inzonderheid verband houden met leeftijd, burgerlijke staat, geboorte, vermogen, geloof of levensbeschouwing, politieke overtuiging, syndicale overtuiging, taal, huidige of toekomstige gezondheidstoestand, een handicap, een fysieke of genetische eigenschap, sociale afkomst, nationaliteit, zogenaamd ras, huidskleur, afkomst, nationale of etnische afstamming, geslacht, seksuele geaardheid, genderexpressie en genderidentiteit”;</w:t>
      </w:r>
    </w:p>
    <w:p w14:paraId="109A0C64" w14:textId="77777777" w:rsidR="009847C3" w:rsidRPr="007D2F83" w:rsidRDefault="009847C3" w:rsidP="009847C3">
      <w:pPr>
        <w:numPr>
          <w:ilvl w:val="0"/>
          <w:numId w:val="31"/>
        </w:numPr>
        <w:tabs>
          <w:tab w:val="clear" w:pos="720"/>
          <w:tab w:val="left" w:pos="-2700"/>
          <w:tab w:val="num" w:pos="426"/>
        </w:tabs>
        <w:spacing w:after="0" w:line="240" w:lineRule="auto"/>
        <w:ind w:right="1"/>
        <w:contextualSpacing/>
        <w:jc w:val="both"/>
        <w:rPr>
          <w:rFonts w:cs="Arial"/>
          <w:lang w:val="nl-BE"/>
        </w:rPr>
      </w:pPr>
      <w:r w:rsidRPr="007D2F83">
        <w:rPr>
          <w:rFonts w:cs="Arial"/>
          <w:i/>
          <w:lang w:val="nl-BE"/>
        </w:rPr>
        <w:lastRenderedPageBreak/>
        <w:t>Ongewenst seksueel gedrag op het werk (OSGW):</w:t>
      </w:r>
      <w:r w:rsidRPr="007D2F83">
        <w:rPr>
          <w:rFonts w:cs="Arial"/>
          <w:lang w:val="nl-BE"/>
        </w:rPr>
        <w:t xml:space="preserve"> “elke vorm van ongewenst verbaal, non-verbaal of lichamelijk gedrag met een seksuele connotatie dat als doel of gevolg heeft dat de waardigheid van een persoon wordt aangetast of een bedreigende, vijandige, beledigende, vernederende of kwetsende omgeving wordt gecreëerd”.</w:t>
      </w:r>
    </w:p>
    <w:p w14:paraId="00DA145A" w14:textId="77777777" w:rsidR="009847C3" w:rsidRPr="00717528" w:rsidRDefault="009847C3" w:rsidP="009847C3">
      <w:pPr>
        <w:pStyle w:val="Kop3"/>
        <w:spacing w:after="0"/>
        <w:rPr>
          <w:b/>
          <w:color w:val="auto"/>
        </w:rPr>
      </w:pPr>
      <w:r w:rsidRPr="00717528">
        <w:rPr>
          <w:b/>
          <w:color w:val="auto"/>
        </w:rPr>
        <w:t>Art. 3</w:t>
      </w:r>
      <w:r w:rsidRPr="00717528">
        <w:rPr>
          <w:b/>
          <w:color w:val="auto"/>
        </w:rPr>
        <w:tab/>
        <w:t xml:space="preserve">Coördinaten van tussenkomende partijen </w:t>
      </w:r>
    </w:p>
    <w:p w14:paraId="494B60C4" w14:textId="77777777" w:rsidR="009847C3" w:rsidRPr="007D2F83" w:rsidRDefault="009847C3" w:rsidP="009847C3">
      <w:pPr>
        <w:numPr>
          <w:ilvl w:val="0"/>
          <w:numId w:val="32"/>
        </w:numPr>
        <w:tabs>
          <w:tab w:val="left" w:pos="-2700"/>
        </w:tabs>
        <w:spacing w:after="0" w:line="240" w:lineRule="auto"/>
        <w:ind w:right="1"/>
        <w:contextualSpacing/>
        <w:jc w:val="both"/>
        <w:rPr>
          <w:rFonts w:cs="Arial"/>
          <w:lang w:val="nl-BE"/>
        </w:rPr>
      </w:pPr>
      <w:r w:rsidRPr="007D2F83">
        <w:rPr>
          <w:rFonts w:cs="Arial"/>
          <w:lang w:val="nl-BE"/>
        </w:rPr>
        <w:t xml:space="preserve">Eventuele </w:t>
      </w:r>
      <w:proofErr w:type="spellStart"/>
      <w:r w:rsidRPr="007D2F83">
        <w:rPr>
          <w:rFonts w:cs="Arial"/>
          <w:lang w:val="nl-BE"/>
        </w:rPr>
        <w:t>vertrouwensperso</w:t>
      </w:r>
      <w:proofErr w:type="spellEnd"/>
      <w:r w:rsidRPr="007D2F83">
        <w:rPr>
          <w:rFonts w:cs="Arial"/>
          <w:lang w:val="nl-BE"/>
        </w:rPr>
        <w:t>(o)n(en):</w:t>
      </w:r>
    </w:p>
    <w:p w14:paraId="6BCC0F27"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Naam:</w:t>
      </w:r>
    </w:p>
    <w:p w14:paraId="0E6E2935"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Voornaam:</w:t>
      </w:r>
    </w:p>
    <w:p w14:paraId="332F883B"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Telefoonnummer:</w:t>
      </w:r>
    </w:p>
    <w:p w14:paraId="418A1F31"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Adres:</w:t>
      </w:r>
    </w:p>
    <w:p w14:paraId="6ADB79E2"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E-mail:</w:t>
      </w:r>
    </w:p>
    <w:p w14:paraId="00DFC034" w14:textId="77777777" w:rsidR="009847C3" w:rsidRPr="007D2F83" w:rsidRDefault="009847C3" w:rsidP="009847C3">
      <w:pPr>
        <w:tabs>
          <w:tab w:val="left" w:pos="-2700"/>
        </w:tabs>
        <w:ind w:right="1"/>
        <w:contextualSpacing/>
        <w:jc w:val="both"/>
        <w:rPr>
          <w:rFonts w:cs="Arial"/>
          <w:lang w:val="nl-BE"/>
        </w:rPr>
      </w:pPr>
    </w:p>
    <w:p w14:paraId="22DD29FD"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De vertrouwenspersoon is bevoegd voor alle psychosociale risico’s op het werk, maar enkel voor wat het informele luik betreft (zie art. 5 van deze bijlage).</w:t>
      </w:r>
    </w:p>
    <w:p w14:paraId="19A09100"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De vertrouwenspersoon is gebonden door het beroepsgeheim.</w:t>
      </w:r>
    </w:p>
    <w:p w14:paraId="3FE773EC"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 xml:space="preserve">De aanstelling van een of meerdere vertrouwenspersonen is niet verplicht, behalve wanneer alle werknemersvertegenwoordigers in het Comité voor Preventie en Bescherming op het werk (CPBW) hierom verzoeken. </w:t>
      </w:r>
    </w:p>
    <w:p w14:paraId="2D56E86F" w14:textId="77777777" w:rsidR="009847C3" w:rsidRPr="007D2F83" w:rsidRDefault="009847C3" w:rsidP="009847C3">
      <w:pPr>
        <w:tabs>
          <w:tab w:val="left" w:pos="-2700"/>
        </w:tabs>
        <w:ind w:right="1"/>
        <w:contextualSpacing/>
        <w:jc w:val="both"/>
        <w:rPr>
          <w:rFonts w:cs="Arial"/>
          <w:lang w:val="nl-BE"/>
        </w:rPr>
      </w:pPr>
    </w:p>
    <w:p w14:paraId="18F90B3C" w14:textId="153920E9" w:rsidR="00C7244D" w:rsidRPr="00C7244D" w:rsidRDefault="009847C3" w:rsidP="00C7244D">
      <w:pPr>
        <w:pStyle w:val="Lijstalinea"/>
        <w:numPr>
          <w:ilvl w:val="0"/>
          <w:numId w:val="32"/>
        </w:numPr>
        <w:ind w:left="0" w:firstLine="360"/>
        <w:jc w:val="both"/>
        <w:rPr>
          <w:rFonts w:cs="Arial"/>
          <w:lang w:val="nl-BE"/>
        </w:rPr>
      </w:pPr>
      <w:r w:rsidRPr="00C7244D">
        <w:rPr>
          <w:rFonts w:cs="Arial"/>
          <w:lang w:val="nl-BE"/>
        </w:rPr>
        <w:t>Preventieadviseurs gespecialiseerd in psychosociale aspecten van het werk:</w:t>
      </w:r>
      <w:r w:rsidR="00C7244D">
        <w:rPr>
          <w:rFonts w:cs="Arial"/>
          <w:lang w:val="nl-BE"/>
        </w:rPr>
        <w:br/>
      </w:r>
      <w:r w:rsidR="00C7244D" w:rsidRPr="00C7244D">
        <w:rPr>
          <w:rFonts w:cs="Arial"/>
          <w:lang w:val="nl-BE"/>
        </w:rPr>
        <w:t>Naam:</w:t>
      </w:r>
      <w:r w:rsidR="00C7244D">
        <w:rPr>
          <w:rFonts w:cs="Arial"/>
          <w:lang w:val="nl-BE"/>
        </w:rPr>
        <w:br/>
      </w:r>
      <w:r w:rsidR="00C7244D" w:rsidRPr="00C7244D">
        <w:rPr>
          <w:rFonts w:cs="Arial"/>
          <w:lang w:val="nl-BE"/>
        </w:rPr>
        <w:t>Voornaam:</w:t>
      </w:r>
      <w:r w:rsidR="00C7244D">
        <w:rPr>
          <w:rFonts w:cs="Arial"/>
          <w:lang w:val="nl-BE"/>
        </w:rPr>
        <w:br/>
      </w:r>
      <w:r w:rsidR="00C7244D" w:rsidRPr="00C7244D">
        <w:rPr>
          <w:rFonts w:cs="Arial"/>
          <w:lang w:val="nl-BE"/>
        </w:rPr>
        <w:t>Telefoonnummer:</w:t>
      </w:r>
      <w:r w:rsidR="00C7244D">
        <w:rPr>
          <w:rFonts w:cs="Arial"/>
          <w:lang w:val="nl-BE"/>
        </w:rPr>
        <w:br/>
      </w:r>
      <w:r w:rsidR="00C7244D" w:rsidRPr="00C7244D">
        <w:rPr>
          <w:rFonts w:cs="Arial"/>
          <w:lang w:val="nl-BE"/>
        </w:rPr>
        <w:t>Adres:</w:t>
      </w:r>
      <w:r w:rsidR="00C7244D">
        <w:rPr>
          <w:rFonts w:cs="Arial"/>
          <w:lang w:val="nl-BE"/>
        </w:rPr>
        <w:br/>
      </w:r>
      <w:r w:rsidR="00C7244D" w:rsidRPr="00C7244D">
        <w:rPr>
          <w:rFonts w:cs="Arial"/>
          <w:lang w:val="nl-BE"/>
        </w:rPr>
        <w:t>E-mail:</w:t>
      </w:r>
    </w:p>
    <w:p w14:paraId="7A1FB540" w14:textId="2925EE41" w:rsidR="009847C3" w:rsidRPr="007D2F83" w:rsidRDefault="009847C3" w:rsidP="00C7244D">
      <w:pPr>
        <w:tabs>
          <w:tab w:val="left" w:pos="-2700"/>
        </w:tabs>
        <w:spacing w:after="0" w:line="240" w:lineRule="auto"/>
        <w:ind w:left="720" w:right="1"/>
        <w:contextualSpacing/>
        <w:jc w:val="both"/>
        <w:rPr>
          <w:rFonts w:cs="Arial"/>
          <w:lang w:val="nl-BE"/>
        </w:rPr>
      </w:pPr>
    </w:p>
    <w:p w14:paraId="6DAF5A72"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De preventieadviseur psychosociale aspecten is bevoegd ten aanzien van het geheel van de psychosociale risico’s op het werk.</w:t>
      </w:r>
    </w:p>
    <w:p w14:paraId="7B2DB5B5"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Ook de preventieadviseur psychosociale aspecten is gebonden door het beroepsgeheim.</w:t>
      </w:r>
    </w:p>
    <w:p w14:paraId="23A0C8FB" w14:textId="58957C1B" w:rsidR="009847C3" w:rsidRDefault="009847C3" w:rsidP="009847C3">
      <w:pPr>
        <w:tabs>
          <w:tab w:val="left" w:pos="-2700"/>
        </w:tabs>
        <w:ind w:right="1"/>
        <w:contextualSpacing/>
        <w:jc w:val="both"/>
        <w:rPr>
          <w:rFonts w:cs="Arial"/>
          <w:lang w:val="nl-BE"/>
        </w:rPr>
      </w:pPr>
      <w:r w:rsidRPr="007D2F83">
        <w:rPr>
          <w:rFonts w:cs="Arial"/>
          <w:lang w:val="nl-BE"/>
        </w:rPr>
        <w:t>De aanstelling van een preventieadviseur psychosociale aspecten is verplicht</w:t>
      </w:r>
      <w:r w:rsidRPr="0097538E">
        <w:rPr>
          <w:rFonts w:cs="Arial"/>
          <w:vertAlign w:val="superscript"/>
        </w:rPr>
        <w:footnoteReference w:id="9"/>
      </w:r>
      <w:r w:rsidRPr="007D2F83">
        <w:rPr>
          <w:rFonts w:cs="Arial"/>
          <w:lang w:val="nl-BE"/>
        </w:rPr>
        <w:t>.</w:t>
      </w:r>
    </w:p>
    <w:p w14:paraId="79C6E9ED" w14:textId="5F092C4C" w:rsidR="00C7244D" w:rsidRDefault="00C7244D" w:rsidP="009847C3">
      <w:pPr>
        <w:tabs>
          <w:tab w:val="left" w:pos="-2700"/>
        </w:tabs>
        <w:ind w:right="1"/>
        <w:contextualSpacing/>
        <w:jc w:val="both"/>
        <w:rPr>
          <w:rFonts w:cs="Arial"/>
          <w:lang w:val="nl-BE"/>
        </w:rPr>
      </w:pPr>
    </w:p>
    <w:p w14:paraId="74C2D5F3" w14:textId="77777777" w:rsidR="00C7244D" w:rsidRDefault="00C7244D" w:rsidP="00C72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right="1" w:hanging="709"/>
        <w:contextualSpacing/>
        <w:jc w:val="both"/>
        <w:rPr>
          <w:rFonts w:cs="Arial"/>
          <w:b/>
          <w:lang w:val="nl-BE"/>
        </w:rPr>
      </w:pPr>
      <w:r>
        <w:rPr>
          <w:rFonts w:cs="Arial"/>
          <w:b/>
          <w:lang w:val="nl-BE"/>
        </w:rPr>
        <w:t>Art. 4 Preventiemaatregelen te nemen door de werkgever</w:t>
      </w:r>
    </w:p>
    <w:p w14:paraId="7196BF57" w14:textId="77777777" w:rsidR="00C7244D" w:rsidRDefault="00C7244D" w:rsidP="00C7244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contextualSpacing/>
        <w:jc w:val="both"/>
        <w:rPr>
          <w:rFonts w:cs="Arial"/>
          <w:lang w:val="nl-BE"/>
        </w:rPr>
      </w:pPr>
    </w:p>
    <w:p w14:paraId="3F375462" w14:textId="77777777" w:rsidR="00C7244D" w:rsidRDefault="00C7244D" w:rsidP="00C7244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contextualSpacing/>
        <w:jc w:val="both"/>
        <w:rPr>
          <w:rFonts w:cs="Arial"/>
          <w:lang w:val="nl-BE"/>
        </w:rPr>
      </w:pPr>
      <w:r>
        <w:rPr>
          <w:rFonts w:cs="Arial"/>
          <w:lang w:val="nl-BE"/>
        </w:rPr>
        <w:t>De werkgever treft, voor zover hij een impact heeft op het gevaar, de nodige preventiemaatregelen op basis van de uitgevoerde risicoanalyse om de situaties en handelingen die aanleiding kunnen geven tot psychosociale risico’s op het werk te voorkomen, om de schade te voorkomen of om deze te beperken.</w:t>
      </w:r>
    </w:p>
    <w:p w14:paraId="48ACFD1B" w14:textId="77777777" w:rsidR="00C7244D" w:rsidRDefault="00C7244D" w:rsidP="00C7244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contextualSpacing/>
        <w:jc w:val="both"/>
        <w:rPr>
          <w:rFonts w:cs="Arial"/>
          <w:lang w:val="nl-BE"/>
        </w:rPr>
      </w:pPr>
    </w:p>
    <w:p w14:paraId="2F76D5EB" w14:textId="77777777" w:rsidR="00C7244D" w:rsidRDefault="00C7244D" w:rsidP="00C7244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contextualSpacing/>
        <w:jc w:val="both"/>
        <w:rPr>
          <w:rFonts w:cs="Arial"/>
          <w:lang w:val="nl-BE"/>
        </w:rPr>
      </w:pPr>
      <w:r>
        <w:rPr>
          <w:rFonts w:cs="Arial"/>
          <w:lang w:val="nl-BE"/>
        </w:rPr>
        <w:t>De werkgever dient minstens preventiemaatregelen toe te passen voor de 9 punten die hierna  worden opgesomd. De maatregelen, met uitzondering van de procedures</w:t>
      </w:r>
      <w:r>
        <w:rPr>
          <w:rFonts w:cs="Arial"/>
          <w:vertAlign w:val="superscript"/>
        </w:rPr>
        <w:footnoteReference w:id="10"/>
      </w:r>
      <w:r>
        <w:rPr>
          <w:rFonts w:cs="Arial"/>
          <w:lang w:val="nl-BE"/>
        </w:rPr>
        <w:t>, worden getroffen na advies van het CPBW.</w:t>
      </w:r>
    </w:p>
    <w:p w14:paraId="7CF95B6E" w14:textId="77777777" w:rsidR="00C7244D" w:rsidRDefault="00C7244D" w:rsidP="00C7244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contextualSpacing/>
        <w:jc w:val="both"/>
        <w:rPr>
          <w:rFonts w:cs="Arial"/>
          <w:lang w:val="nl-BE"/>
        </w:rPr>
      </w:pPr>
    </w:p>
    <w:p w14:paraId="05357A9C" w14:textId="3DBEE5CE" w:rsidR="00C7244D" w:rsidRPr="00FF7BFD" w:rsidRDefault="00C7244D" w:rsidP="00C7244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contextualSpacing/>
        <w:jc w:val="both"/>
        <w:rPr>
          <w:rFonts w:cs="Arial"/>
          <w:i/>
          <w:iCs/>
          <w:lang w:val="nl-BE"/>
        </w:rPr>
      </w:pPr>
      <w:r w:rsidRPr="00FF7BFD">
        <w:rPr>
          <w:rFonts w:cs="Arial"/>
          <w:i/>
          <w:iCs/>
          <w:lang w:val="nl-BE"/>
        </w:rPr>
        <w:t>Merk op: de vermelde maatregelen dienen als leidraad te worden beschouwd bij de aanpassing van het arbeidsreglement (schrappen wat niet past + aan te vullen)</w:t>
      </w:r>
    </w:p>
    <w:p w14:paraId="5F82D84A" w14:textId="77777777" w:rsidR="006E3A4C" w:rsidRDefault="006E3A4C" w:rsidP="00C7244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contextualSpacing/>
        <w:jc w:val="both"/>
        <w:rPr>
          <w:rFonts w:cs="Arial"/>
          <w:lang w:val="nl-BE"/>
        </w:rPr>
      </w:pPr>
    </w:p>
    <w:p w14:paraId="6FAD58A8" w14:textId="77777777" w:rsidR="00C7244D" w:rsidRDefault="00C7244D" w:rsidP="00C7244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contextualSpacing/>
        <w:jc w:val="both"/>
        <w:rPr>
          <w:rFonts w:cs="Arial"/>
          <w:lang w:val="nl-BE"/>
        </w:rPr>
      </w:pPr>
    </w:p>
    <w:p w14:paraId="682F28C1" w14:textId="77777777" w:rsidR="00C7244D" w:rsidRDefault="00C7244D" w:rsidP="00C7244D">
      <w:pPr>
        <w:numPr>
          <w:ilvl w:val="0"/>
          <w:numId w:val="59"/>
        </w:numPr>
        <w:tabs>
          <w:tab w:val="num" w:pos="567"/>
        </w:tabs>
        <w:spacing w:after="0" w:line="240" w:lineRule="auto"/>
        <w:ind w:left="567" w:hanging="567"/>
        <w:contextualSpacing/>
        <w:jc w:val="both"/>
        <w:rPr>
          <w:rFonts w:cs="Arial"/>
          <w:snapToGrid w:val="0"/>
          <w:color w:val="7843A5"/>
          <w:lang w:val="nl-BE"/>
        </w:rPr>
      </w:pPr>
      <w:r>
        <w:rPr>
          <w:rFonts w:cs="Arial"/>
          <w:snapToGrid w:val="0"/>
          <w:color w:val="7843A5"/>
          <w:lang w:val="nl-BE"/>
        </w:rPr>
        <w:t>Materiële en organisatorische maatregelen waardoor psychosociale risico’s kunnen worden voorkomen:</w:t>
      </w:r>
    </w:p>
    <w:p w14:paraId="743B5A8A" w14:textId="77777777" w:rsidR="00C7244D" w:rsidRPr="00F97131" w:rsidRDefault="00C7244D" w:rsidP="00C7244D">
      <w:pPr>
        <w:jc w:val="both"/>
        <w:rPr>
          <w:rFonts w:cs="Arial"/>
          <w:lang w:val="nl-BE"/>
        </w:rPr>
      </w:pPr>
    </w:p>
    <w:p w14:paraId="240D4596" w14:textId="77777777" w:rsidR="00C7244D" w:rsidRDefault="00C7244D" w:rsidP="00C7244D">
      <w:pPr>
        <w:jc w:val="both"/>
        <w:rPr>
          <w:rFonts w:cs="Arial"/>
        </w:rPr>
      </w:pPr>
      <w:proofErr w:type="spellStart"/>
      <w:r>
        <w:rPr>
          <w:rFonts w:cs="Arial"/>
        </w:rPr>
        <w:lastRenderedPageBreak/>
        <w:t>Bijvoorbeeld</w:t>
      </w:r>
      <w:proofErr w:type="spellEnd"/>
      <w:r>
        <w:rPr>
          <w:rFonts w:cs="Arial"/>
        </w:rPr>
        <w:t>:</w:t>
      </w:r>
    </w:p>
    <w:p w14:paraId="2C33633C" w14:textId="77777777" w:rsidR="00C7244D" w:rsidRDefault="00C7244D" w:rsidP="00C7244D">
      <w:pPr>
        <w:numPr>
          <w:ilvl w:val="0"/>
          <w:numId w:val="60"/>
        </w:numPr>
        <w:spacing w:after="0" w:line="240" w:lineRule="auto"/>
        <w:contextualSpacing/>
        <w:jc w:val="both"/>
        <w:rPr>
          <w:rFonts w:cs="Arial"/>
          <w:lang w:val="nl-BE"/>
        </w:rPr>
      </w:pPr>
      <w:r>
        <w:rPr>
          <w:rFonts w:cs="Arial"/>
          <w:lang w:val="nl-BE"/>
        </w:rPr>
        <w:t>Gescheiden toiletten en kleedkamers voor mannen en vrouwen.</w:t>
      </w:r>
    </w:p>
    <w:p w14:paraId="4A72C32C" w14:textId="77777777" w:rsidR="00C7244D" w:rsidRDefault="00C7244D" w:rsidP="00C7244D">
      <w:pPr>
        <w:numPr>
          <w:ilvl w:val="0"/>
          <w:numId w:val="60"/>
        </w:numPr>
        <w:spacing w:after="0" w:line="240" w:lineRule="auto"/>
        <w:contextualSpacing/>
        <w:jc w:val="both"/>
        <w:rPr>
          <w:rFonts w:cs="Arial"/>
          <w:lang w:val="nl-BE"/>
        </w:rPr>
      </w:pPr>
      <w:r>
        <w:rPr>
          <w:rFonts w:cs="Arial"/>
          <w:lang w:val="nl-BE"/>
        </w:rPr>
        <w:t>Alle bureaus moeten aan de wettelijke criteria voldoen: voldoende aantal m</w:t>
      </w:r>
      <w:r>
        <w:rPr>
          <w:rFonts w:cs="Arial"/>
          <w:vertAlign w:val="superscript"/>
          <w:lang w:val="nl-BE"/>
        </w:rPr>
        <w:t>2</w:t>
      </w:r>
      <w:r>
        <w:rPr>
          <w:rFonts w:cs="Arial"/>
          <w:lang w:val="nl-BE"/>
        </w:rPr>
        <w:t xml:space="preserve"> per persoon en</w:t>
      </w:r>
    </w:p>
    <w:p w14:paraId="2FB648AD" w14:textId="77777777" w:rsidR="00C7244D" w:rsidRDefault="00C7244D" w:rsidP="00C7244D">
      <w:pPr>
        <w:ind w:left="360"/>
        <w:contextualSpacing/>
        <w:jc w:val="both"/>
        <w:rPr>
          <w:rFonts w:cs="Arial"/>
          <w:lang w:val="nl-BE"/>
        </w:rPr>
      </w:pPr>
      <w:r>
        <w:rPr>
          <w:rFonts w:cs="Arial"/>
          <w:lang w:val="nl-BE"/>
        </w:rPr>
        <w:t>voldoen aan wettelijke verlichting- en verluchtingsnormen.</w:t>
      </w:r>
    </w:p>
    <w:p w14:paraId="7F0ED894" w14:textId="77777777" w:rsidR="00C7244D" w:rsidRDefault="00C7244D" w:rsidP="00C7244D">
      <w:pPr>
        <w:numPr>
          <w:ilvl w:val="0"/>
          <w:numId w:val="61"/>
        </w:numPr>
        <w:spacing w:after="0" w:line="240" w:lineRule="auto"/>
        <w:contextualSpacing/>
        <w:jc w:val="both"/>
        <w:rPr>
          <w:rFonts w:cs="Arial"/>
          <w:lang w:val="nl-BE"/>
        </w:rPr>
      </w:pPr>
      <w:r>
        <w:rPr>
          <w:rFonts w:cs="Arial"/>
          <w:lang w:val="nl-BE"/>
        </w:rPr>
        <w:t>Het toekennen aan iedereen van de nodige uitrusting en communicatiemiddelen om zijn job naar behoren te kunnen uitvoeren.</w:t>
      </w:r>
    </w:p>
    <w:p w14:paraId="7797ADC2" w14:textId="77777777" w:rsidR="00C7244D" w:rsidRDefault="00C7244D" w:rsidP="00C7244D">
      <w:pPr>
        <w:numPr>
          <w:ilvl w:val="0"/>
          <w:numId w:val="61"/>
        </w:numPr>
        <w:spacing w:after="0" w:line="240" w:lineRule="auto"/>
        <w:contextualSpacing/>
        <w:jc w:val="both"/>
        <w:rPr>
          <w:rFonts w:cs="Arial"/>
          <w:lang w:val="nl-BE"/>
        </w:rPr>
      </w:pPr>
      <w:r>
        <w:rPr>
          <w:rFonts w:cs="Arial"/>
          <w:lang w:val="nl-BE"/>
        </w:rPr>
        <w:t>Een goede verlichting in alle lokalen en gangen, ook in garages.</w:t>
      </w:r>
    </w:p>
    <w:p w14:paraId="10F1DF65" w14:textId="77777777" w:rsidR="00C7244D" w:rsidRDefault="00C7244D" w:rsidP="00C7244D">
      <w:pPr>
        <w:numPr>
          <w:ilvl w:val="0"/>
          <w:numId w:val="61"/>
        </w:numPr>
        <w:spacing w:after="0" w:line="240" w:lineRule="auto"/>
        <w:contextualSpacing/>
        <w:jc w:val="both"/>
        <w:rPr>
          <w:rFonts w:cs="Arial"/>
          <w:lang w:val="nl-BE"/>
        </w:rPr>
      </w:pPr>
      <w:r>
        <w:rPr>
          <w:rFonts w:cs="Arial"/>
          <w:lang w:val="nl-BE"/>
        </w:rPr>
        <w:t>Het weren van provocerende affiches of posters.</w:t>
      </w:r>
    </w:p>
    <w:p w14:paraId="2A13D92B" w14:textId="77777777" w:rsidR="00C7244D" w:rsidRDefault="00C7244D" w:rsidP="00C7244D">
      <w:pPr>
        <w:numPr>
          <w:ilvl w:val="0"/>
          <w:numId w:val="61"/>
        </w:numPr>
        <w:spacing w:after="0" w:line="240" w:lineRule="auto"/>
        <w:contextualSpacing/>
        <w:jc w:val="both"/>
        <w:rPr>
          <w:rFonts w:cs="Arial"/>
          <w:lang w:val="nl-BE"/>
        </w:rPr>
      </w:pPr>
      <w:r>
        <w:rPr>
          <w:rFonts w:cs="Arial"/>
          <w:lang w:val="nl-BE"/>
        </w:rPr>
        <w:t>Voldoende opleiding en bijscholing voorzien.</w:t>
      </w:r>
    </w:p>
    <w:p w14:paraId="567F184B" w14:textId="77777777" w:rsidR="00C7244D" w:rsidRDefault="00C7244D" w:rsidP="00C7244D">
      <w:pPr>
        <w:numPr>
          <w:ilvl w:val="0"/>
          <w:numId w:val="61"/>
        </w:numPr>
        <w:spacing w:after="0" w:line="240" w:lineRule="auto"/>
        <w:contextualSpacing/>
        <w:jc w:val="both"/>
        <w:rPr>
          <w:rFonts w:cs="Arial"/>
          <w:lang w:val="nl-BE"/>
        </w:rPr>
      </w:pPr>
      <w:r>
        <w:rPr>
          <w:rFonts w:cs="Arial"/>
          <w:lang w:val="nl-BE"/>
        </w:rPr>
        <w:t>Erop toezien dat algemene procedures in het kader van functioneringsgesprekken, aanwezigheidsbeleid e.d. duidelijk omschreven zijn en tevens consequent worden toegepast.</w:t>
      </w:r>
    </w:p>
    <w:p w14:paraId="64D3CEA2" w14:textId="77777777" w:rsidR="00C7244D" w:rsidRDefault="00C7244D" w:rsidP="00C7244D">
      <w:pPr>
        <w:numPr>
          <w:ilvl w:val="0"/>
          <w:numId w:val="61"/>
        </w:numPr>
        <w:spacing w:after="0" w:line="240" w:lineRule="auto"/>
        <w:contextualSpacing/>
        <w:jc w:val="both"/>
        <w:rPr>
          <w:rFonts w:cs="Arial"/>
        </w:rPr>
      </w:pPr>
      <w:r>
        <w:rPr>
          <w:rFonts w:cs="Arial"/>
        </w:rPr>
        <w:t>……………………………………………………………………………………………………………………………………………………………</w:t>
      </w:r>
    </w:p>
    <w:p w14:paraId="2CAB1171" w14:textId="77777777" w:rsidR="00C7244D" w:rsidRDefault="00C7244D" w:rsidP="00C7244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contextualSpacing/>
        <w:jc w:val="both"/>
        <w:rPr>
          <w:rFonts w:cs="Arial"/>
        </w:rPr>
      </w:pPr>
    </w:p>
    <w:p w14:paraId="39C8E7CE" w14:textId="77777777" w:rsidR="00C7244D" w:rsidRDefault="00C7244D" w:rsidP="00C7244D">
      <w:pPr>
        <w:numPr>
          <w:ilvl w:val="0"/>
          <w:numId w:val="59"/>
        </w:numPr>
        <w:tabs>
          <w:tab w:val="clear" w:pos="720"/>
          <w:tab w:val="num" w:pos="567"/>
          <w:tab w:val="left" w:pos="1701"/>
        </w:tabs>
        <w:spacing w:after="0" w:line="240" w:lineRule="auto"/>
        <w:ind w:left="567" w:hanging="567"/>
        <w:contextualSpacing/>
        <w:jc w:val="both"/>
        <w:rPr>
          <w:rFonts w:cs="Arial"/>
          <w:snapToGrid w:val="0"/>
          <w:color w:val="7843A5"/>
          <w:lang w:val="nl-BE"/>
        </w:rPr>
      </w:pPr>
      <w:r>
        <w:rPr>
          <w:rFonts w:cs="Arial"/>
          <w:snapToGrid w:val="0"/>
          <w:color w:val="7843A5"/>
          <w:lang w:val="nl-BE"/>
        </w:rPr>
        <w:t xml:space="preserve">a) Te volgen procedures om een beroep te kunnen doen op de (eventuele) </w:t>
      </w:r>
      <w:proofErr w:type="spellStart"/>
      <w:r>
        <w:rPr>
          <w:rFonts w:cs="Arial"/>
          <w:snapToGrid w:val="0"/>
          <w:color w:val="7843A5"/>
          <w:lang w:val="nl-BE"/>
        </w:rPr>
        <w:t>vertrouwensperso</w:t>
      </w:r>
      <w:proofErr w:type="spellEnd"/>
      <w:r>
        <w:rPr>
          <w:rFonts w:cs="Arial"/>
          <w:snapToGrid w:val="0"/>
          <w:color w:val="7843A5"/>
          <w:lang w:val="nl-BE"/>
        </w:rPr>
        <w:t xml:space="preserve">(o)n(en) en de preventieadviseur psychosociale aspecten </w:t>
      </w:r>
    </w:p>
    <w:p w14:paraId="6B7195D0" w14:textId="77777777" w:rsidR="00C7244D" w:rsidRDefault="00C7244D" w:rsidP="00C7244D">
      <w:pPr>
        <w:jc w:val="both"/>
        <w:rPr>
          <w:rFonts w:cs="Arial"/>
          <w:lang w:val="nl-BE"/>
        </w:rPr>
      </w:pPr>
    </w:p>
    <w:p w14:paraId="7F8D2D71" w14:textId="77777777" w:rsidR="00C7244D" w:rsidRDefault="00C7244D" w:rsidP="00C7244D">
      <w:pPr>
        <w:jc w:val="both"/>
        <w:rPr>
          <w:rFonts w:cs="Arial"/>
        </w:rPr>
      </w:pPr>
      <w:proofErr w:type="spellStart"/>
      <w:r>
        <w:rPr>
          <w:rFonts w:cs="Arial"/>
        </w:rPr>
        <w:t>Bijvoorbeeld</w:t>
      </w:r>
      <w:proofErr w:type="spellEnd"/>
      <w:r>
        <w:rPr>
          <w:rFonts w:cs="Arial"/>
        </w:rPr>
        <w:t>:</w:t>
      </w:r>
    </w:p>
    <w:p w14:paraId="66154302" w14:textId="77777777" w:rsidR="00C7244D" w:rsidRDefault="00C7244D" w:rsidP="00C7244D">
      <w:pPr>
        <w:numPr>
          <w:ilvl w:val="0"/>
          <w:numId w:val="62"/>
        </w:numPr>
        <w:spacing w:after="0" w:line="240" w:lineRule="auto"/>
        <w:contextualSpacing/>
        <w:jc w:val="both"/>
        <w:rPr>
          <w:rFonts w:cs="Arial"/>
          <w:lang w:val="nl-BE"/>
        </w:rPr>
      </w:pPr>
      <w:r>
        <w:rPr>
          <w:rFonts w:cs="Arial"/>
          <w:lang w:val="nl-BE"/>
        </w:rPr>
        <w:t xml:space="preserve">Ruime en duidelijke bekendmaking in het bedrijf van de contactgegevens van de eventuele </w:t>
      </w:r>
      <w:proofErr w:type="spellStart"/>
      <w:r>
        <w:rPr>
          <w:rFonts w:cs="Arial"/>
          <w:lang w:val="nl-BE"/>
        </w:rPr>
        <w:t>vertrouwensperso</w:t>
      </w:r>
      <w:proofErr w:type="spellEnd"/>
      <w:r>
        <w:rPr>
          <w:rFonts w:cs="Arial"/>
          <w:lang w:val="nl-BE"/>
        </w:rPr>
        <w:t>(o)n(en) en de preventieadviseur psychsociale aspecten (naam, adres,  telefoonnummer, e-mailadres). Het kan interessant zijn om deze gegevens ook beschikbaar te stellen op bedrijfseigen contactlijsten en/of intranet, alsook om deze op te nemen in de onthaalbrochures voor nieuwe medewerkers.</w:t>
      </w:r>
    </w:p>
    <w:p w14:paraId="58B88069" w14:textId="77777777" w:rsidR="00C7244D" w:rsidRDefault="00C7244D" w:rsidP="00C7244D">
      <w:pPr>
        <w:numPr>
          <w:ilvl w:val="0"/>
          <w:numId w:val="62"/>
        </w:numPr>
        <w:spacing w:after="0" w:line="240" w:lineRule="auto"/>
        <w:contextualSpacing/>
        <w:jc w:val="both"/>
        <w:rPr>
          <w:rFonts w:cs="Arial"/>
          <w:lang w:val="nl-BE"/>
        </w:rPr>
      </w:pPr>
      <w:r>
        <w:rPr>
          <w:rFonts w:cs="Arial"/>
          <w:lang w:val="nl-BE"/>
        </w:rPr>
        <w:t>Bij nood ter beschikking stellen van een passend lokaal waar de verzoeker in alle discretie ‘op verhaal’ kan komen.</w:t>
      </w:r>
    </w:p>
    <w:p w14:paraId="3923306F" w14:textId="77777777" w:rsidR="00C7244D" w:rsidRDefault="00C7244D" w:rsidP="00C7244D">
      <w:pPr>
        <w:numPr>
          <w:ilvl w:val="0"/>
          <w:numId w:val="62"/>
        </w:numPr>
        <w:spacing w:after="0" w:line="240" w:lineRule="auto"/>
        <w:contextualSpacing/>
        <w:jc w:val="both"/>
        <w:rPr>
          <w:rFonts w:cs="Arial"/>
          <w:lang w:val="nl-BE"/>
        </w:rPr>
      </w:pPr>
      <w:r>
        <w:rPr>
          <w:rFonts w:cs="Arial"/>
          <w:lang w:val="nl-BE"/>
        </w:rPr>
        <w:t>De mogelijkheid om tijdens het werk discreet contact op te nemen met de vertrouwenspersoon en / of de preventieadviseur.</w:t>
      </w:r>
    </w:p>
    <w:p w14:paraId="1605E892" w14:textId="77777777" w:rsidR="00C7244D" w:rsidRDefault="00C7244D" w:rsidP="00C7244D">
      <w:pPr>
        <w:numPr>
          <w:ilvl w:val="0"/>
          <w:numId w:val="62"/>
        </w:numPr>
        <w:spacing w:after="0" w:line="240" w:lineRule="auto"/>
        <w:contextualSpacing/>
        <w:jc w:val="both"/>
        <w:rPr>
          <w:rFonts w:cs="Arial"/>
        </w:rPr>
      </w:pPr>
      <w:r>
        <w:rPr>
          <w:rFonts w:cs="Arial"/>
        </w:rPr>
        <w:t>……………………………………………………………………………………………………………………………………………………………</w:t>
      </w:r>
    </w:p>
    <w:p w14:paraId="7BB7DF22" w14:textId="77777777" w:rsidR="00C7244D" w:rsidRDefault="00C7244D" w:rsidP="00C7244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98"/>
        </w:tabs>
        <w:ind w:right="1"/>
        <w:contextualSpacing/>
        <w:jc w:val="both"/>
        <w:rPr>
          <w:rFonts w:cs="Arial"/>
        </w:rPr>
      </w:pPr>
    </w:p>
    <w:p w14:paraId="57F82119" w14:textId="3FFDC8BE" w:rsidR="00C7244D" w:rsidRDefault="00C7244D" w:rsidP="006E3A4C">
      <w:pPr>
        <w:tabs>
          <w:tab w:val="left" w:pos="1701"/>
        </w:tabs>
        <w:ind w:left="567"/>
        <w:jc w:val="both"/>
        <w:rPr>
          <w:rFonts w:cs="Arial"/>
          <w:snapToGrid w:val="0"/>
          <w:color w:val="7843A5"/>
          <w:lang w:val="nl-BE"/>
        </w:rPr>
      </w:pPr>
      <w:r>
        <w:rPr>
          <w:rFonts w:cs="Arial"/>
          <w:snapToGrid w:val="0"/>
          <w:color w:val="7843A5"/>
          <w:lang w:val="nl-BE"/>
        </w:rPr>
        <w:t xml:space="preserve">b) De procedure om zich te richten tot de </w:t>
      </w:r>
      <w:proofErr w:type="spellStart"/>
      <w:r>
        <w:rPr>
          <w:rFonts w:cs="Arial"/>
          <w:snapToGrid w:val="0"/>
          <w:color w:val="7843A5"/>
          <w:lang w:val="nl-BE"/>
        </w:rPr>
        <w:t>vertrouwensperso</w:t>
      </w:r>
      <w:proofErr w:type="spellEnd"/>
      <w:r>
        <w:rPr>
          <w:rFonts w:cs="Arial"/>
          <w:snapToGrid w:val="0"/>
          <w:color w:val="7843A5"/>
          <w:lang w:val="nl-BE"/>
        </w:rPr>
        <w:t>(n)en en desgevallend tot de preventieadviseur voor een snelle en volledig onpartijdige interventie:</w:t>
      </w:r>
    </w:p>
    <w:p w14:paraId="651A9EC3" w14:textId="77777777" w:rsidR="00C7244D" w:rsidRDefault="00C7244D" w:rsidP="00C7244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98"/>
        </w:tabs>
        <w:ind w:right="1"/>
        <w:contextualSpacing/>
        <w:jc w:val="both"/>
        <w:rPr>
          <w:rFonts w:cs="Arial"/>
          <w:lang w:val="nl-BE"/>
        </w:rPr>
      </w:pPr>
    </w:p>
    <w:p w14:paraId="49498125" w14:textId="77777777" w:rsidR="00C7244D" w:rsidRDefault="00C7244D" w:rsidP="00C7244D">
      <w:pPr>
        <w:jc w:val="both"/>
        <w:rPr>
          <w:rFonts w:cs="Arial"/>
        </w:rPr>
      </w:pPr>
      <w:proofErr w:type="spellStart"/>
      <w:r>
        <w:rPr>
          <w:rFonts w:cs="Arial"/>
        </w:rPr>
        <w:t>Bijvoorbeeld</w:t>
      </w:r>
      <w:proofErr w:type="spellEnd"/>
      <w:r>
        <w:rPr>
          <w:rFonts w:cs="Arial"/>
        </w:rPr>
        <w:t>:</w:t>
      </w:r>
    </w:p>
    <w:p w14:paraId="23EC4E45" w14:textId="77777777" w:rsidR="00C7244D" w:rsidRDefault="00C7244D" w:rsidP="00C7244D">
      <w:pPr>
        <w:numPr>
          <w:ilvl w:val="0"/>
          <w:numId w:val="63"/>
        </w:numPr>
        <w:spacing w:after="0" w:line="240" w:lineRule="auto"/>
        <w:contextualSpacing/>
        <w:jc w:val="both"/>
        <w:rPr>
          <w:rFonts w:cs="Arial"/>
          <w:lang w:val="nl-BE"/>
        </w:rPr>
      </w:pPr>
      <w:r>
        <w:rPr>
          <w:rFonts w:cs="Arial"/>
          <w:lang w:val="nl-BE"/>
        </w:rPr>
        <w:t xml:space="preserve">Telefonisch contacteren: nummer van de vertrouwenspersoon XXX; nummer van de bevoegde preventieadviseurs </w:t>
      </w:r>
    </w:p>
    <w:p w14:paraId="3B838123" w14:textId="77777777" w:rsidR="00C7244D" w:rsidRDefault="00C7244D" w:rsidP="00C7244D">
      <w:pPr>
        <w:numPr>
          <w:ilvl w:val="0"/>
          <w:numId w:val="63"/>
        </w:numPr>
        <w:spacing w:after="0" w:line="240" w:lineRule="auto"/>
        <w:contextualSpacing/>
        <w:jc w:val="both"/>
        <w:rPr>
          <w:rFonts w:cs="Arial"/>
          <w:lang w:val="de-DE"/>
        </w:rPr>
      </w:pPr>
      <w:r>
        <w:rPr>
          <w:rFonts w:cs="Arial"/>
          <w:lang w:val="de-DE"/>
        </w:rPr>
        <w:t>E-</w:t>
      </w:r>
      <w:proofErr w:type="spellStart"/>
      <w:r>
        <w:rPr>
          <w:rFonts w:cs="Arial"/>
          <w:lang w:val="de-DE"/>
        </w:rPr>
        <w:t>mailadressen</w:t>
      </w:r>
      <w:proofErr w:type="spellEnd"/>
      <w:r>
        <w:rPr>
          <w:rFonts w:cs="Arial"/>
          <w:lang w:val="de-DE"/>
        </w:rPr>
        <w:t xml:space="preserve"> </w:t>
      </w:r>
      <w:proofErr w:type="spellStart"/>
      <w:r>
        <w:rPr>
          <w:rFonts w:cs="Arial"/>
          <w:lang w:val="de-DE"/>
        </w:rPr>
        <w:t>vertrouwenspersoon</w:t>
      </w:r>
      <w:proofErr w:type="spellEnd"/>
      <w:r>
        <w:rPr>
          <w:rFonts w:cs="Arial"/>
          <w:lang w:val="de-DE"/>
        </w:rPr>
        <w:t xml:space="preserve"> en </w:t>
      </w:r>
      <w:proofErr w:type="spellStart"/>
      <w:r>
        <w:rPr>
          <w:rFonts w:cs="Arial"/>
          <w:lang w:val="de-DE"/>
        </w:rPr>
        <w:t>preventieadviseurs</w:t>
      </w:r>
      <w:proofErr w:type="spellEnd"/>
    </w:p>
    <w:p w14:paraId="3EFDEDE9" w14:textId="77777777" w:rsidR="00C7244D" w:rsidRDefault="00C7244D" w:rsidP="00C7244D">
      <w:pPr>
        <w:numPr>
          <w:ilvl w:val="0"/>
          <w:numId w:val="63"/>
        </w:numPr>
        <w:spacing w:after="0" w:line="240" w:lineRule="auto"/>
        <w:contextualSpacing/>
        <w:jc w:val="both"/>
        <w:rPr>
          <w:rFonts w:cs="Arial"/>
          <w:lang w:val="nl-BE"/>
        </w:rPr>
      </w:pPr>
      <w:r>
        <w:rPr>
          <w:rFonts w:cs="Arial"/>
          <w:lang w:val="nl-BE"/>
        </w:rPr>
        <w:t>Desgevallend een apart bureau tijdelijk ter beschikking stellen waar in alle discretie een gesprek kan worden gevoerd; desnoods afspraak in een onderzoekslokaal.</w:t>
      </w:r>
    </w:p>
    <w:p w14:paraId="2E9CE773" w14:textId="6B1F8487" w:rsidR="00C7244D" w:rsidRDefault="00C7244D" w:rsidP="00C7244D">
      <w:pPr>
        <w:ind w:left="360"/>
        <w:contextualSpacing/>
        <w:jc w:val="both"/>
        <w:rPr>
          <w:rFonts w:cs="Arial"/>
          <w:lang w:val="nl-BE"/>
        </w:rPr>
      </w:pPr>
    </w:p>
    <w:p w14:paraId="332C2654" w14:textId="376717B4" w:rsidR="006E3A4C" w:rsidRDefault="006E3A4C" w:rsidP="00C7244D">
      <w:pPr>
        <w:ind w:left="360"/>
        <w:contextualSpacing/>
        <w:jc w:val="both"/>
        <w:rPr>
          <w:rFonts w:cs="Arial"/>
          <w:lang w:val="nl-BE"/>
        </w:rPr>
      </w:pPr>
    </w:p>
    <w:p w14:paraId="09051D39" w14:textId="1F69D11B" w:rsidR="006E3A4C" w:rsidRDefault="006E3A4C" w:rsidP="00C7244D">
      <w:pPr>
        <w:ind w:left="360"/>
        <w:contextualSpacing/>
        <w:jc w:val="both"/>
        <w:rPr>
          <w:rFonts w:cs="Arial"/>
          <w:lang w:val="nl-BE"/>
        </w:rPr>
      </w:pPr>
    </w:p>
    <w:p w14:paraId="3987C1DE" w14:textId="77777777" w:rsidR="006E3A4C" w:rsidRDefault="006E3A4C" w:rsidP="00C7244D">
      <w:pPr>
        <w:ind w:left="360"/>
        <w:contextualSpacing/>
        <w:jc w:val="both"/>
        <w:rPr>
          <w:rFonts w:cs="Arial"/>
          <w:lang w:val="nl-BE"/>
        </w:rPr>
      </w:pPr>
    </w:p>
    <w:p w14:paraId="5467FE84" w14:textId="77777777" w:rsidR="00C7244D" w:rsidRDefault="00C7244D" w:rsidP="00C7244D">
      <w:pPr>
        <w:numPr>
          <w:ilvl w:val="0"/>
          <w:numId w:val="59"/>
        </w:numPr>
        <w:tabs>
          <w:tab w:val="num" w:pos="567"/>
        </w:tabs>
        <w:spacing w:after="0" w:line="240" w:lineRule="auto"/>
        <w:ind w:left="567" w:hanging="567"/>
        <w:contextualSpacing/>
        <w:jc w:val="both"/>
        <w:rPr>
          <w:rFonts w:cs="Arial"/>
          <w:snapToGrid w:val="0"/>
          <w:color w:val="7843A5"/>
          <w:lang w:val="nl-BE"/>
        </w:rPr>
      </w:pPr>
      <w:r>
        <w:rPr>
          <w:rFonts w:cs="Arial"/>
          <w:snapToGrid w:val="0"/>
          <w:color w:val="7843A5"/>
          <w:lang w:val="nl-BE"/>
        </w:rPr>
        <w:t>Procedures m.b.t. het onthaal van en de adviesverlening aan personen die verklaren het voorwerp te zijn van psychosociale risico’s op het werk:</w:t>
      </w:r>
    </w:p>
    <w:p w14:paraId="349C02B1" w14:textId="77777777" w:rsidR="00C7244D" w:rsidRDefault="00C7244D" w:rsidP="00C7244D">
      <w:pPr>
        <w:ind w:left="567"/>
        <w:contextualSpacing/>
        <w:jc w:val="both"/>
        <w:rPr>
          <w:rFonts w:cs="Arial"/>
          <w:lang w:val="nl-BE"/>
        </w:rPr>
      </w:pPr>
    </w:p>
    <w:p w14:paraId="602019FD" w14:textId="77777777" w:rsidR="00C7244D" w:rsidRDefault="00C7244D" w:rsidP="00C7244D">
      <w:pPr>
        <w:jc w:val="both"/>
        <w:rPr>
          <w:rFonts w:cs="Arial"/>
        </w:rPr>
      </w:pPr>
      <w:proofErr w:type="spellStart"/>
      <w:r>
        <w:rPr>
          <w:rFonts w:cs="Arial"/>
        </w:rPr>
        <w:t>Bijvoorbeeld</w:t>
      </w:r>
      <w:proofErr w:type="spellEnd"/>
      <w:r>
        <w:rPr>
          <w:rFonts w:cs="Arial"/>
        </w:rPr>
        <w:t>:</w:t>
      </w:r>
    </w:p>
    <w:p w14:paraId="4A91E902" w14:textId="77777777" w:rsidR="00C7244D" w:rsidRDefault="00C7244D" w:rsidP="00C7244D">
      <w:pPr>
        <w:numPr>
          <w:ilvl w:val="0"/>
          <w:numId w:val="64"/>
        </w:numPr>
        <w:spacing w:after="0" w:line="240" w:lineRule="auto"/>
        <w:contextualSpacing/>
        <w:jc w:val="both"/>
        <w:rPr>
          <w:rFonts w:cs="Arial"/>
          <w:lang w:val="nl-BE"/>
        </w:rPr>
      </w:pPr>
      <w:r>
        <w:rPr>
          <w:rFonts w:cs="Arial"/>
          <w:lang w:val="nl-BE"/>
        </w:rPr>
        <w:lastRenderedPageBreak/>
        <w:t>Desgevallend wordt een geluidsdicht lokaal (of minstens een lokaal waar op discrete wijze een gesprek gevoerd kan worden) ter beschikking gesteld waar de verzoeker met de vertrouwenspersoon (of preventieadviseur) kan spreken.</w:t>
      </w:r>
    </w:p>
    <w:p w14:paraId="5AA4D35B" w14:textId="77777777" w:rsidR="00C7244D" w:rsidRDefault="00C7244D" w:rsidP="00C7244D">
      <w:pPr>
        <w:numPr>
          <w:ilvl w:val="0"/>
          <w:numId w:val="64"/>
        </w:numPr>
        <w:spacing w:after="0" w:line="240" w:lineRule="auto"/>
        <w:contextualSpacing/>
        <w:jc w:val="both"/>
        <w:rPr>
          <w:rFonts w:cs="Arial"/>
          <w:lang w:val="nl-BE"/>
        </w:rPr>
      </w:pPr>
      <w:r>
        <w:rPr>
          <w:rFonts w:cs="Arial"/>
          <w:lang w:val="nl-BE"/>
        </w:rPr>
        <w:t>De vertrouwenspersoon en bevoegde preventieadviseur mogen voldoende tijd uittrekken tijdens de arbeidstijd om de verzoeker bij te staan om het verzoek te onderzoeken.</w:t>
      </w:r>
    </w:p>
    <w:p w14:paraId="004D3DE7" w14:textId="77777777" w:rsidR="00C7244D" w:rsidRDefault="00C7244D" w:rsidP="00C7244D">
      <w:pPr>
        <w:numPr>
          <w:ilvl w:val="0"/>
          <w:numId w:val="64"/>
        </w:numPr>
        <w:spacing w:after="0" w:line="240" w:lineRule="auto"/>
        <w:contextualSpacing/>
        <w:jc w:val="both"/>
        <w:rPr>
          <w:rFonts w:cs="Arial"/>
        </w:rPr>
      </w:pPr>
      <w:r>
        <w:rPr>
          <w:rFonts w:cs="Arial"/>
        </w:rPr>
        <w:t>………………………………………………………………………………………………………………………….………………………………………………………………………………………………………………………….</w:t>
      </w:r>
    </w:p>
    <w:p w14:paraId="2E4C735A" w14:textId="77777777" w:rsidR="00C7244D" w:rsidRDefault="00C7244D" w:rsidP="00C7244D">
      <w:pPr>
        <w:ind w:left="360"/>
        <w:contextualSpacing/>
        <w:jc w:val="both"/>
        <w:rPr>
          <w:rFonts w:cs="Arial"/>
        </w:rPr>
      </w:pPr>
    </w:p>
    <w:p w14:paraId="45F21285" w14:textId="77777777" w:rsidR="00C7244D" w:rsidRDefault="00C7244D" w:rsidP="00C7244D">
      <w:pPr>
        <w:ind w:left="567"/>
        <w:contextualSpacing/>
        <w:jc w:val="both"/>
        <w:rPr>
          <w:rFonts w:cs="Arial"/>
          <w:snapToGrid w:val="0"/>
          <w:u w:val="single"/>
        </w:rPr>
      </w:pPr>
    </w:p>
    <w:p w14:paraId="66ABFBAE" w14:textId="77777777" w:rsidR="00C7244D" w:rsidRDefault="00C7244D" w:rsidP="00C7244D">
      <w:pPr>
        <w:numPr>
          <w:ilvl w:val="0"/>
          <w:numId w:val="59"/>
        </w:numPr>
        <w:tabs>
          <w:tab w:val="num" w:pos="567"/>
        </w:tabs>
        <w:spacing w:after="0" w:line="240" w:lineRule="auto"/>
        <w:ind w:left="567" w:hanging="567"/>
        <w:contextualSpacing/>
        <w:jc w:val="both"/>
        <w:rPr>
          <w:rFonts w:cs="Arial"/>
          <w:snapToGrid w:val="0"/>
          <w:color w:val="7843A5"/>
          <w:lang w:val="nl-BE"/>
        </w:rPr>
      </w:pPr>
      <w:r>
        <w:rPr>
          <w:rFonts w:cs="Arial"/>
          <w:snapToGrid w:val="0"/>
          <w:color w:val="7843A5"/>
          <w:lang w:val="nl-BE"/>
        </w:rPr>
        <w:t>Procedures betreffende de opvang en de wedertewerkstelling van werknemers die verklaren het voorwerp te zijn van psychosociale risico’s:</w:t>
      </w:r>
    </w:p>
    <w:p w14:paraId="6EE334A0" w14:textId="77777777" w:rsidR="00C7244D" w:rsidRDefault="00C7244D" w:rsidP="00C7244D">
      <w:pPr>
        <w:jc w:val="both"/>
        <w:rPr>
          <w:rFonts w:cs="Arial"/>
          <w:lang w:val="nl-BE"/>
        </w:rPr>
      </w:pPr>
    </w:p>
    <w:p w14:paraId="1D66C5FA" w14:textId="77777777" w:rsidR="00C7244D" w:rsidRPr="00F97131" w:rsidRDefault="00C7244D" w:rsidP="00C7244D">
      <w:pPr>
        <w:jc w:val="both"/>
        <w:rPr>
          <w:rFonts w:cs="Arial"/>
          <w:lang w:val="nl-BE"/>
        </w:rPr>
      </w:pPr>
      <w:r w:rsidRPr="00F97131">
        <w:rPr>
          <w:rFonts w:cs="Arial"/>
          <w:lang w:val="nl-BE"/>
        </w:rPr>
        <w:t>Bijvoorbeeld:</w:t>
      </w:r>
    </w:p>
    <w:p w14:paraId="0AC5D85F" w14:textId="77777777" w:rsidR="00C7244D" w:rsidRDefault="00C7244D" w:rsidP="00C7244D">
      <w:pPr>
        <w:jc w:val="both"/>
        <w:rPr>
          <w:rFonts w:cs="Arial"/>
          <w:lang w:val="nl-BE"/>
        </w:rPr>
      </w:pPr>
      <w:r>
        <w:rPr>
          <w:rFonts w:cs="Arial"/>
          <w:lang w:val="nl-BE"/>
        </w:rPr>
        <w:t>Eventueel bewarende maatregelen treffen tijdens de behandeling van een verzoek. Hiertoe moet het advies van de preventieadviseur psychosociale aspecten ingeroepen worden.</w:t>
      </w:r>
    </w:p>
    <w:p w14:paraId="630A721A" w14:textId="77777777" w:rsidR="00C7244D" w:rsidRDefault="00C7244D" w:rsidP="00C7244D">
      <w:pPr>
        <w:numPr>
          <w:ilvl w:val="0"/>
          <w:numId w:val="64"/>
        </w:numPr>
        <w:tabs>
          <w:tab w:val="clear" w:pos="360"/>
          <w:tab w:val="num" w:pos="720"/>
        </w:tabs>
        <w:spacing w:after="0" w:line="240" w:lineRule="auto"/>
        <w:ind w:left="720"/>
        <w:contextualSpacing/>
        <w:jc w:val="both"/>
        <w:rPr>
          <w:rFonts w:cs="Arial"/>
          <w:lang w:val="nl-BE"/>
        </w:rPr>
      </w:pPr>
      <w:r>
        <w:rPr>
          <w:rFonts w:cs="Arial"/>
          <w:lang w:val="nl-BE"/>
        </w:rPr>
        <w:t>Zo mogelijk en nodig tijdelijke overplaatsing van de aangeklaagde totdat een definitieve oplossing is gevonden.</w:t>
      </w:r>
    </w:p>
    <w:p w14:paraId="22C83520" w14:textId="77777777" w:rsidR="00C7244D" w:rsidRDefault="00C7244D" w:rsidP="00C7244D">
      <w:pPr>
        <w:numPr>
          <w:ilvl w:val="0"/>
          <w:numId w:val="64"/>
        </w:numPr>
        <w:tabs>
          <w:tab w:val="clear" w:pos="360"/>
          <w:tab w:val="num" w:pos="720"/>
        </w:tabs>
        <w:spacing w:after="0" w:line="240" w:lineRule="auto"/>
        <w:ind w:left="720"/>
        <w:contextualSpacing/>
        <w:jc w:val="both"/>
        <w:rPr>
          <w:rFonts w:cs="Arial"/>
          <w:lang w:val="nl-BE"/>
        </w:rPr>
      </w:pPr>
      <w:r>
        <w:rPr>
          <w:rFonts w:cs="Arial"/>
          <w:lang w:val="nl-BE"/>
        </w:rPr>
        <w:t>Zo mogelijk en nodig toekennen van een ander bureau.</w:t>
      </w:r>
    </w:p>
    <w:p w14:paraId="75AAD2C1" w14:textId="77777777" w:rsidR="00C7244D" w:rsidRDefault="00C7244D" w:rsidP="006E3A4C">
      <w:pPr>
        <w:numPr>
          <w:ilvl w:val="0"/>
          <w:numId w:val="64"/>
        </w:numPr>
        <w:tabs>
          <w:tab w:val="clear" w:pos="360"/>
          <w:tab w:val="num" w:pos="720"/>
        </w:tabs>
        <w:spacing w:after="0" w:line="240" w:lineRule="auto"/>
        <w:ind w:left="720"/>
        <w:contextualSpacing/>
        <w:jc w:val="both"/>
        <w:rPr>
          <w:rFonts w:cs="Arial"/>
          <w:lang w:val="nl-BE"/>
        </w:rPr>
      </w:pPr>
      <w:r>
        <w:rPr>
          <w:rFonts w:cs="Arial"/>
          <w:lang w:val="nl-BE"/>
        </w:rPr>
        <w:t>Preventiemaatregelen treffen op basis van het advies dat resulteert uit de behandeling van een verzoek, zoals bv.:</w:t>
      </w:r>
    </w:p>
    <w:p w14:paraId="356436EA" w14:textId="77777777" w:rsidR="00C7244D" w:rsidRDefault="00C7244D" w:rsidP="00C7244D">
      <w:pPr>
        <w:numPr>
          <w:ilvl w:val="0"/>
          <w:numId w:val="64"/>
        </w:numPr>
        <w:tabs>
          <w:tab w:val="clear" w:pos="360"/>
          <w:tab w:val="num" w:pos="720"/>
        </w:tabs>
        <w:spacing w:after="0" w:line="240" w:lineRule="auto"/>
        <w:ind w:left="720"/>
        <w:contextualSpacing/>
        <w:jc w:val="both"/>
        <w:rPr>
          <w:rFonts w:cs="Arial"/>
          <w:lang w:val="nl-BE"/>
        </w:rPr>
      </w:pPr>
      <w:r>
        <w:rPr>
          <w:rFonts w:cs="Arial"/>
          <w:lang w:val="nl-BE"/>
        </w:rPr>
        <w:t>Bemiddeling tussen verzoeker en andere betrokkene(n)</w:t>
      </w:r>
    </w:p>
    <w:p w14:paraId="609B9223" w14:textId="77777777" w:rsidR="00C7244D" w:rsidRDefault="00C7244D" w:rsidP="00C7244D">
      <w:pPr>
        <w:numPr>
          <w:ilvl w:val="0"/>
          <w:numId w:val="64"/>
        </w:numPr>
        <w:tabs>
          <w:tab w:val="clear" w:pos="360"/>
          <w:tab w:val="num" w:pos="720"/>
        </w:tabs>
        <w:spacing w:after="0" w:line="240" w:lineRule="auto"/>
        <w:ind w:left="720"/>
        <w:contextualSpacing/>
        <w:jc w:val="both"/>
        <w:rPr>
          <w:rFonts w:cs="Arial"/>
          <w:lang w:val="nl-BE"/>
        </w:rPr>
      </w:pPr>
      <w:r>
        <w:rPr>
          <w:rFonts w:cs="Arial"/>
          <w:lang w:val="nl-BE"/>
        </w:rPr>
        <w:t>Afspraken maken met de leidinggevende n.a.v. de wedertewerkstelling</w:t>
      </w:r>
    </w:p>
    <w:p w14:paraId="4B422E78" w14:textId="77777777" w:rsidR="00C7244D" w:rsidRDefault="00C7244D" w:rsidP="00C7244D">
      <w:pPr>
        <w:numPr>
          <w:ilvl w:val="0"/>
          <w:numId w:val="64"/>
        </w:numPr>
        <w:tabs>
          <w:tab w:val="clear" w:pos="360"/>
          <w:tab w:val="num" w:pos="720"/>
        </w:tabs>
        <w:spacing w:after="0" w:line="240" w:lineRule="auto"/>
        <w:ind w:left="720"/>
        <w:contextualSpacing/>
        <w:jc w:val="both"/>
        <w:rPr>
          <w:rFonts w:cs="Arial"/>
        </w:rPr>
      </w:pPr>
      <w:proofErr w:type="spellStart"/>
      <w:r>
        <w:rPr>
          <w:rFonts w:cs="Arial"/>
        </w:rPr>
        <w:t>Indien</w:t>
      </w:r>
      <w:proofErr w:type="spellEnd"/>
      <w:r>
        <w:rPr>
          <w:rFonts w:cs="Arial"/>
        </w:rPr>
        <w:t xml:space="preserve"> </w:t>
      </w:r>
      <w:proofErr w:type="spellStart"/>
      <w:r>
        <w:rPr>
          <w:rFonts w:cs="Arial"/>
        </w:rPr>
        <w:t>nodig</w:t>
      </w:r>
      <w:proofErr w:type="spellEnd"/>
      <w:r>
        <w:rPr>
          <w:rFonts w:cs="Arial"/>
        </w:rPr>
        <w:t xml:space="preserve"> </w:t>
      </w:r>
      <w:proofErr w:type="spellStart"/>
      <w:r>
        <w:rPr>
          <w:rFonts w:cs="Arial"/>
        </w:rPr>
        <w:t>sociale</w:t>
      </w:r>
      <w:proofErr w:type="spellEnd"/>
      <w:r>
        <w:rPr>
          <w:rFonts w:cs="Arial"/>
        </w:rPr>
        <w:t xml:space="preserve"> </w:t>
      </w:r>
      <w:proofErr w:type="spellStart"/>
      <w:r>
        <w:rPr>
          <w:rFonts w:cs="Arial"/>
        </w:rPr>
        <w:t>ondersteuning</w:t>
      </w:r>
      <w:proofErr w:type="spellEnd"/>
      <w:r>
        <w:rPr>
          <w:rFonts w:cs="Arial"/>
        </w:rPr>
        <w:t xml:space="preserve"> </w:t>
      </w:r>
      <w:proofErr w:type="spellStart"/>
      <w:r>
        <w:rPr>
          <w:rFonts w:cs="Arial"/>
        </w:rPr>
        <w:t>voorzien</w:t>
      </w:r>
      <w:proofErr w:type="spellEnd"/>
    </w:p>
    <w:p w14:paraId="44FD7EB2" w14:textId="77777777" w:rsidR="00C7244D" w:rsidRDefault="00C7244D" w:rsidP="00C7244D">
      <w:pPr>
        <w:numPr>
          <w:ilvl w:val="0"/>
          <w:numId w:val="64"/>
        </w:numPr>
        <w:tabs>
          <w:tab w:val="clear" w:pos="360"/>
          <w:tab w:val="num" w:pos="720"/>
        </w:tabs>
        <w:spacing w:after="0" w:line="240" w:lineRule="auto"/>
        <w:ind w:left="720"/>
        <w:contextualSpacing/>
        <w:jc w:val="both"/>
        <w:rPr>
          <w:rFonts w:cs="Arial"/>
        </w:rPr>
      </w:pPr>
      <w:r>
        <w:rPr>
          <w:rFonts w:cs="Arial"/>
        </w:rPr>
        <w:t>(Team)coaching</w:t>
      </w:r>
    </w:p>
    <w:p w14:paraId="4BF248FB" w14:textId="77777777" w:rsidR="00C7244D" w:rsidRDefault="00C7244D" w:rsidP="00C7244D">
      <w:pPr>
        <w:numPr>
          <w:ilvl w:val="0"/>
          <w:numId w:val="64"/>
        </w:numPr>
        <w:tabs>
          <w:tab w:val="clear" w:pos="360"/>
          <w:tab w:val="num" w:pos="720"/>
        </w:tabs>
        <w:spacing w:after="0" w:line="240" w:lineRule="auto"/>
        <w:ind w:left="720"/>
        <w:contextualSpacing/>
        <w:jc w:val="both"/>
        <w:rPr>
          <w:rFonts w:cs="Arial"/>
          <w:lang w:val="nl-BE"/>
        </w:rPr>
      </w:pPr>
      <w:r>
        <w:rPr>
          <w:rFonts w:cs="Arial"/>
          <w:lang w:val="nl-BE"/>
        </w:rPr>
        <w:t>Opleiding stress, opleiding zelfzorg, opleiding omgaan met conflicten, …</w:t>
      </w:r>
    </w:p>
    <w:p w14:paraId="28E6A89D" w14:textId="77777777" w:rsidR="00C7244D" w:rsidRDefault="00C7244D" w:rsidP="00C7244D">
      <w:pPr>
        <w:spacing w:after="0" w:line="240" w:lineRule="auto"/>
        <w:ind w:left="360"/>
        <w:contextualSpacing/>
        <w:jc w:val="both"/>
        <w:rPr>
          <w:rFonts w:cs="Arial"/>
        </w:rPr>
      </w:pPr>
      <w:r>
        <w:rPr>
          <w:rFonts w:cs="Arial"/>
        </w:rPr>
        <w:t>…………………………………………………………………………………………………………………………</w:t>
      </w:r>
    </w:p>
    <w:p w14:paraId="33DF6A4D" w14:textId="77777777" w:rsidR="00C7244D" w:rsidRDefault="00C7244D" w:rsidP="00C7244D">
      <w:pPr>
        <w:jc w:val="both"/>
        <w:rPr>
          <w:rFonts w:cs="Arial"/>
        </w:rPr>
      </w:pPr>
    </w:p>
    <w:p w14:paraId="1CFDC898" w14:textId="77777777" w:rsidR="00C7244D" w:rsidRDefault="00C7244D" w:rsidP="00C7244D">
      <w:pPr>
        <w:numPr>
          <w:ilvl w:val="0"/>
          <w:numId w:val="59"/>
        </w:numPr>
        <w:tabs>
          <w:tab w:val="num" w:pos="567"/>
        </w:tabs>
        <w:spacing w:after="0" w:line="240" w:lineRule="auto"/>
        <w:ind w:left="567" w:hanging="567"/>
        <w:contextualSpacing/>
        <w:jc w:val="both"/>
        <w:rPr>
          <w:rFonts w:cs="Arial"/>
          <w:snapToGrid w:val="0"/>
          <w:color w:val="7843A5"/>
          <w:lang w:val="nl-BE"/>
        </w:rPr>
      </w:pPr>
      <w:r>
        <w:rPr>
          <w:rFonts w:cs="Arial"/>
          <w:snapToGrid w:val="0"/>
          <w:color w:val="7843A5"/>
          <w:lang w:val="nl-BE"/>
        </w:rPr>
        <w:t>Specifieke maatregelen ter bescherming van de werknemers die bij de uitvoering van hun werk in contact komen met derden:</w:t>
      </w:r>
    </w:p>
    <w:p w14:paraId="4F0520AC" w14:textId="77777777" w:rsidR="00C7244D" w:rsidRDefault="00C7244D" w:rsidP="00C7244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142" w:right="1"/>
        <w:contextualSpacing/>
        <w:jc w:val="both"/>
        <w:rPr>
          <w:rFonts w:cs="Arial"/>
          <w:snapToGrid w:val="0"/>
          <w:color w:val="1F497D"/>
          <w:lang w:val="nl-BE"/>
        </w:rPr>
      </w:pPr>
    </w:p>
    <w:p w14:paraId="12C33BD5" w14:textId="77777777" w:rsidR="00C7244D" w:rsidRDefault="00C7244D" w:rsidP="00C7244D">
      <w:pPr>
        <w:jc w:val="both"/>
        <w:rPr>
          <w:rFonts w:cs="Arial"/>
          <w:lang w:val="nl-BE"/>
        </w:rPr>
      </w:pPr>
      <w:r>
        <w:rPr>
          <w:rFonts w:cs="Arial"/>
          <w:lang w:val="nl-BE"/>
        </w:rPr>
        <w:t>Derden zijn personen die geen werknemers van de onderneming zijn maar die met hen contact hebben bij de uitvoering van hun werk. Onder derden wordt verstaan: klanten, leveranciers, bezoekers, patiënten, familieleden van patiënten, …. (kan aangevuld/aangepast worden naargelang de activiteiten van het bedrijf).</w:t>
      </w:r>
    </w:p>
    <w:p w14:paraId="66DB0995" w14:textId="77777777" w:rsidR="00C7244D" w:rsidRDefault="00C7244D" w:rsidP="00C7244D">
      <w:pPr>
        <w:jc w:val="both"/>
        <w:rPr>
          <w:rFonts w:cs="Arial"/>
          <w:lang w:val="nl-BE"/>
        </w:rPr>
      </w:pPr>
      <w:r>
        <w:rPr>
          <w:rFonts w:cs="Arial"/>
          <w:lang w:val="nl-BE"/>
        </w:rPr>
        <w:t>De werkgever beschikt over een instrument om de risicoanalyse van feiten veroorzaakt door derden te maken, namelijk het registreren van feiten door derden. Dit register is een preventiedocument dat eigen is aan de materie van geweld, pesterijen en ongewenst seksueel gedrag op het werk. Het moet de werkgever helpen om in zijn onderneming de meest adequate preventiemaatregelen te treffen tegen feiten van geweld, pesterijen of ongewenst seksueel gedrag op het werk die een externe oorsprong hebben.</w:t>
      </w:r>
    </w:p>
    <w:p w14:paraId="7C0B8399" w14:textId="77777777" w:rsidR="00C7244D" w:rsidRDefault="00C7244D" w:rsidP="00C7244D">
      <w:pPr>
        <w:jc w:val="both"/>
        <w:rPr>
          <w:rFonts w:cs="Arial"/>
          <w:lang w:val="nl-BE"/>
        </w:rPr>
      </w:pPr>
      <w:r>
        <w:rPr>
          <w:rFonts w:cs="Arial"/>
          <w:lang w:val="nl-BE"/>
        </w:rPr>
        <w:t xml:space="preserve">Wanneer een werknemer meent het slachtoffer te zijn van geweld, pesterijen of ongewenst seksueel gedrag vanwege een derde moet hij een verklaring kunnen laten opnemen in het register. </w:t>
      </w:r>
    </w:p>
    <w:p w14:paraId="60C4890E" w14:textId="77777777" w:rsidR="00C7244D" w:rsidRDefault="00C7244D" w:rsidP="00C7244D">
      <w:pPr>
        <w:jc w:val="both"/>
        <w:rPr>
          <w:rFonts w:cs="Arial"/>
          <w:lang w:val="nl-BE"/>
        </w:rPr>
      </w:pPr>
      <w:r>
        <w:rPr>
          <w:rFonts w:cs="Arial"/>
          <w:lang w:val="nl-BE"/>
        </w:rPr>
        <w:t xml:space="preserve">Deze verklaring vermeldt een beschrijving van de feiten en de data waarop deze feiten hebben plaatsgevonden. De werknemer is niet verplicht om zijn identiteit mee te delen. </w:t>
      </w:r>
    </w:p>
    <w:p w14:paraId="6ECABD51" w14:textId="77777777" w:rsidR="00C7244D" w:rsidRDefault="00C7244D" w:rsidP="00C7244D">
      <w:pPr>
        <w:jc w:val="both"/>
        <w:rPr>
          <w:rFonts w:cs="Arial"/>
          <w:lang w:val="nl-BE"/>
        </w:rPr>
      </w:pPr>
      <w:r>
        <w:rPr>
          <w:rFonts w:cs="Arial"/>
          <w:lang w:val="nl-BE"/>
        </w:rPr>
        <w:t>Dit register wordt bijgehouden door</w:t>
      </w:r>
      <w:r>
        <w:rPr>
          <w:rFonts w:cs="Arial"/>
          <w:vertAlign w:val="superscript"/>
        </w:rPr>
        <w:footnoteReference w:id="11"/>
      </w:r>
      <w:r>
        <w:rPr>
          <w:rFonts w:cs="Arial"/>
          <w:lang w:val="nl-BE"/>
        </w:rPr>
        <w:t>:</w:t>
      </w:r>
    </w:p>
    <w:p w14:paraId="72CDC775" w14:textId="77777777" w:rsidR="00C7244D" w:rsidRDefault="00C7244D" w:rsidP="00C7244D">
      <w:pPr>
        <w:numPr>
          <w:ilvl w:val="0"/>
          <w:numId w:val="65"/>
        </w:numPr>
        <w:spacing w:after="0" w:line="240" w:lineRule="auto"/>
        <w:contextualSpacing/>
        <w:jc w:val="both"/>
        <w:rPr>
          <w:rFonts w:cs="Arial"/>
        </w:rPr>
      </w:pPr>
      <w:proofErr w:type="spellStart"/>
      <w:r>
        <w:rPr>
          <w:rFonts w:cs="Arial"/>
        </w:rPr>
        <w:lastRenderedPageBreak/>
        <w:t>bij</w:t>
      </w:r>
      <w:proofErr w:type="spellEnd"/>
      <w:r>
        <w:rPr>
          <w:rFonts w:cs="Arial"/>
        </w:rPr>
        <w:t xml:space="preserve"> </w:t>
      </w:r>
      <w:proofErr w:type="spellStart"/>
      <w:r>
        <w:rPr>
          <w:rFonts w:cs="Arial"/>
        </w:rPr>
        <w:t>voorkeur</w:t>
      </w:r>
      <w:proofErr w:type="spellEnd"/>
    </w:p>
    <w:p w14:paraId="5B69B73B" w14:textId="77777777" w:rsidR="00C7244D" w:rsidRDefault="00C7244D" w:rsidP="00C7244D">
      <w:pPr>
        <w:numPr>
          <w:ilvl w:val="1"/>
          <w:numId w:val="65"/>
        </w:numPr>
        <w:spacing w:after="0" w:line="240" w:lineRule="auto"/>
        <w:contextualSpacing/>
        <w:jc w:val="both"/>
        <w:rPr>
          <w:rFonts w:cs="Arial"/>
        </w:rPr>
      </w:pPr>
      <w:r>
        <w:rPr>
          <w:rFonts w:cs="Arial"/>
        </w:rPr>
        <w:t xml:space="preserve">de </w:t>
      </w:r>
      <w:proofErr w:type="spellStart"/>
      <w:r>
        <w:rPr>
          <w:rFonts w:cs="Arial"/>
        </w:rPr>
        <w:t>vertrouwenspersoon</w:t>
      </w:r>
      <w:proofErr w:type="spellEnd"/>
      <w:r>
        <w:rPr>
          <w:rFonts w:cs="Arial"/>
        </w:rPr>
        <w:t>, of,</w:t>
      </w:r>
    </w:p>
    <w:p w14:paraId="01A749A6" w14:textId="77777777" w:rsidR="00C7244D" w:rsidRDefault="00C7244D" w:rsidP="00C7244D">
      <w:pPr>
        <w:numPr>
          <w:ilvl w:val="1"/>
          <w:numId w:val="65"/>
        </w:numPr>
        <w:spacing w:after="0" w:line="240" w:lineRule="auto"/>
        <w:contextualSpacing/>
        <w:jc w:val="both"/>
        <w:rPr>
          <w:rFonts w:cs="Arial"/>
          <w:lang w:val="nl-BE"/>
        </w:rPr>
      </w:pPr>
      <w:r>
        <w:rPr>
          <w:rFonts w:cs="Arial"/>
          <w:lang w:val="nl-BE"/>
        </w:rPr>
        <w:t>de preventieadviseur belast met de leiding van de interne dienst voor preventie en bescherming op het werk indien de preventieadviseur psychosociale aspecten deel uitmaakt van een externe dienst en er geen enkele vertrouwenspersoon werd aangewezen.</w:t>
      </w:r>
    </w:p>
    <w:p w14:paraId="09C11869" w14:textId="77777777" w:rsidR="00C7244D" w:rsidRDefault="00C7244D" w:rsidP="00C7244D">
      <w:pPr>
        <w:numPr>
          <w:ilvl w:val="0"/>
          <w:numId w:val="65"/>
        </w:numPr>
        <w:spacing w:after="0" w:line="240" w:lineRule="auto"/>
        <w:contextualSpacing/>
        <w:jc w:val="both"/>
        <w:rPr>
          <w:rFonts w:cs="Arial"/>
        </w:rPr>
      </w:pPr>
      <w:r>
        <w:rPr>
          <w:rFonts w:cs="Arial"/>
        </w:rPr>
        <w:t xml:space="preserve">de </w:t>
      </w:r>
      <w:proofErr w:type="spellStart"/>
      <w:r>
        <w:rPr>
          <w:rFonts w:cs="Arial"/>
        </w:rPr>
        <w:t>preventieadviseur</w:t>
      </w:r>
      <w:proofErr w:type="spellEnd"/>
      <w:r>
        <w:rPr>
          <w:rFonts w:cs="Arial"/>
        </w:rPr>
        <w:t xml:space="preserve"> </w:t>
      </w:r>
      <w:proofErr w:type="spellStart"/>
      <w:r>
        <w:rPr>
          <w:rFonts w:cs="Arial"/>
        </w:rPr>
        <w:t>psychosociale</w:t>
      </w:r>
      <w:proofErr w:type="spellEnd"/>
      <w:r>
        <w:rPr>
          <w:rFonts w:cs="Arial"/>
        </w:rPr>
        <w:t xml:space="preserve"> </w:t>
      </w:r>
      <w:proofErr w:type="spellStart"/>
      <w:r>
        <w:rPr>
          <w:rFonts w:cs="Arial"/>
        </w:rPr>
        <w:t>aspecten</w:t>
      </w:r>
      <w:proofErr w:type="spellEnd"/>
      <w:r>
        <w:rPr>
          <w:rFonts w:cs="Arial"/>
        </w:rPr>
        <w:t>.</w:t>
      </w:r>
    </w:p>
    <w:p w14:paraId="4FD222FA" w14:textId="77777777" w:rsidR="00C7244D" w:rsidRDefault="00C7244D" w:rsidP="00C7244D">
      <w:pPr>
        <w:jc w:val="both"/>
        <w:rPr>
          <w:rFonts w:cs="Arial"/>
          <w:lang w:val="nl-BE"/>
        </w:rPr>
      </w:pPr>
    </w:p>
    <w:p w14:paraId="0304DB6B" w14:textId="36599739" w:rsidR="00C7244D" w:rsidRPr="008843D1" w:rsidRDefault="00C7244D" w:rsidP="008843D1">
      <w:pPr>
        <w:jc w:val="both"/>
        <w:rPr>
          <w:rFonts w:cs="Arial"/>
          <w:lang w:val="nl-BE"/>
        </w:rPr>
      </w:pPr>
      <w:r>
        <w:rPr>
          <w:rFonts w:cs="Arial"/>
          <w:lang w:val="nl-BE"/>
        </w:rPr>
        <w:t xml:space="preserve">Alleen de werkgever, de bevoegde preventieadviseur en de (eventuele) </w:t>
      </w:r>
      <w:proofErr w:type="spellStart"/>
      <w:r>
        <w:rPr>
          <w:rFonts w:cs="Arial"/>
          <w:lang w:val="nl-BE"/>
        </w:rPr>
        <w:t>vertrouwensperso</w:t>
      </w:r>
      <w:proofErr w:type="spellEnd"/>
      <w:r>
        <w:rPr>
          <w:rFonts w:cs="Arial"/>
          <w:lang w:val="nl-BE"/>
        </w:rPr>
        <w:t>(o)n(en) hebben toegang tot dit register. Het wordt ter beschikking gehouden van de met het toezicht belaste ambtenaar (Toezicht Welzijn op het Werk).</w:t>
      </w:r>
    </w:p>
    <w:p w14:paraId="6C6259CE" w14:textId="77777777" w:rsidR="00C7244D" w:rsidRDefault="00C7244D" w:rsidP="00C7244D">
      <w:pPr>
        <w:jc w:val="both"/>
        <w:rPr>
          <w:rFonts w:cs="Arial"/>
          <w:snapToGrid w:val="0"/>
        </w:rPr>
      </w:pPr>
      <w:proofErr w:type="spellStart"/>
      <w:r>
        <w:rPr>
          <w:rFonts w:cs="Arial"/>
          <w:snapToGrid w:val="0"/>
        </w:rPr>
        <w:t>Bijvoorbeeld</w:t>
      </w:r>
      <w:proofErr w:type="spellEnd"/>
      <w:r>
        <w:rPr>
          <w:rFonts w:cs="Arial"/>
          <w:snapToGrid w:val="0"/>
        </w:rPr>
        <w:t>:</w:t>
      </w:r>
    </w:p>
    <w:p w14:paraId="141C2E0D" w14:textId="77777777" w:rsidR="00C7244D" w:rsidRDefault="00C7244D" w:rsidP="00C7244D">
      <w:pPr>
        <w:numPr>
          <w:ilvl w:val="0"/>
          <w:numId w:val="64"/>
        </w:numPr>
        <w:spacing w:after="0" w:line="240" w:lineRule="auto"/>
        <w:contextualSpacing/>
        <w:jc w:val="both"/>
        <w:rPr>
          <w:rFonts w:cs="Arial"/>
          <w:lang w:val="nl-BE"/>
        </w:rPr>
      </w:pPr>
      <w:r>
        <w:rPr>
          <w:rFonts w:cs="Arial"/>
          <w:lang w:val="nl-BE"/>
        </w:rPr>
        <w:t>Opvang en ondersteuning voorzien voor werknemers na incidenten met derden.</w:t>
      </w:r>
    </w:p>
    <w:p w14:paraId="181F56A8" w14:textId="77777777" w:rsidR="00C7244D" w:rsidRDefault="00C7244D" w:rsidP="00C7244D">
      <w:pPr>
        <w:numPr>
          <w:ilvl w:val="0"/>
          <w:numId w:val="64"/>
        </w:numPr>
        <w:spacing w:after="0" w:line="240" w:lineRule="auto"/>
        <w:contextualSpacing/>
        <w:jc w:val="both"/>
        <w:rPr>
          <w:rFonts w:cs="Arial"/>
          <w:lang w:val="nl-BE"/>
        </w:rPr>
      </w:pPr>
      <w:r>
        <w:rPr>
          <w:rFonts w:cs="Arial"/>
          <w:lang w:val="nl-BE"/>
        </w:rPr>
        <w:t>Een agressiebeleid uitwerken met bijhorende procedures, contactpersonen, …</w:t>
      </w:r>
    </w:p>
    <w:p w14:paraId="054C2BC6" w14:textId="77777777" w:rsidR="00C7244D" w:rsidRDefault="00C7244D" w:rsidP="00C7244D">
      <w:pPr>
        <w:numPr>
          <w:ilvl w:val="0"/>
          <w:numId w:val="64"/>
        </w:numPr>
        <w:spacing w:after="0" w:line="240" w:lineRule="auto"/>
        <w:contextualSpacing/>
        <w:jc w:val="both"/>
        <w:rPr>
          <w:rFonts w:cs="Arial"/>
          <w:lang w:val="nl-BE"/>
        </w:rPr>
      </w:pPr>
      <w:r>
        <w:rPr>
          <w:rFonts w:cs="Arial"/>
          <w:lang w:val="nl-BE"/>
        </w:rPr>
        <w:t>Werknemers die, naast de ondersteuning door de vertrouwenspersoon of preventieadviseur psychosociale aspecten bijkomende psychologische ondersteuning nodig hebben, kunnen door hen doorverwezen worden naar gespecialiseerde diensten of instellingen. Hiertoe zal de leidinggevende in overleg met de betrokkene de begeleiding afspreken. Ook de bedrijfsarts, de vertrouwenspersoon, de personeelsdienst en de preventieadviseur psychosociale aspecten kunnen hierbij helpen.</w:t>
      </w:r>
    </w:p>
    <w:p w14:paraId="5637FC02" w14:textId="7925D9DD" w:rsidR="00C7244D" w:rsidRDefault="00C7244D" w:rsidP="00C7244D">
      <w:pPr>
        <w:numPr>
          <w:ilvl w:val="0"/>
          <w:numId w:val="64"/>
        </w:numPr>
        <w:spacing w:after="0" w:line="240" w:lineRule="auto"/>
        <w:contextualSpacing/>
        <w:jc w:val="both"/>
        <w:rPr>
          <w:rFonts w:cs="Arial"/>
          <w:snapToGrid w:val="0"/>
        </w:rPr>
      </w:pPr>
      <w:r>
        <w:rPr>
          <w:rFonts w:cs="Arial"/>
        </w:rPr>
        <w:t>……………………………………………………………………………………………………………………………………………………………</w:t>
      </w:r>
      <w:r w:rsidR="00FE7A63">
        <w:rPr>
          <w:rFonts w:cs="Arial"/>
        </w:rPr>
        <w:t>……………………………………………………………………………………..</w:t>
      </w:r>
    </w:p>
    <w:p w14:paraId="3CCBB198" w14:textId="77777777" w:rsidR="00C7244D" w:rsidRDefault="00C7244D" w:rsidP="00C7244D">
      <w:pPr>
        <w:jc w:val="both"/>
        <w:rPr>
          <w:rFonts w:cs="Arial"/>
          <w:snapToGrid w:val="0"/>
        </w:rPr>
      </w:pPr>
    </w:p>
    <w:p w14:paraId="6D68D807" w14:textId="77777777" w:rsidR="00C7244D" w:rsidRDefault="00C7244D" w:rsidP="00C7244D">
      <w:pPr>
        <w:numPr>
          <w:ilvl w:val="0"/>
          <w:numId w:val="59"/>
        </w:numPr>
        <w:tabs>
          <w:tab w:val="num" w:pos="567"/>
        </w:tabs>
        <w:spacing w:after="0" w:line="240" w:lineRule="auto"/>
        <w:ind w:left="567" w:hanging="567"/>
        <w:contextualSpacing/>
        <w:jc w:val="both"/>
        <w:rPr>
          <w:rFonts w:cs="Arial"/>
          <w:snapToGrid w:val="0"/>
          <w:color w:val="7843A5"/>
          <w:lang w:val="nl-BE"/>
        </w:rPr>
      </w:pPr>
      <w:r>
        <w:rPr>
          <w:rFonts w:cs="Arial"/>
          <w:snapToGrid w:val="0"/>
          <w:color w:val="7843A5"/>
          <w:lang w:val="nl-BE"/>
        </w:rPr>
        <w:t>Maatregelen betreffende de verplichtingen van de hiërarchische lijn in de onderneming of instelling inzake de preventie van psychosociale risico’s:</w:t>
      </w:r>
    </w:p>
    <w:p w14:paraId="6A346D24" w14:textId="77777777" w:rsidR="00C7244D" w:rsidRDefault="00C7244D" w:rsidP="00C7244D">
      <w:pPr>
        <w:jc w:val="both"/>
        <w:rPr>
          <w:rFonts w:cs="Arial"/>
          <w:lang w:val="nl-BE"/>
        </w:rPr>
      </w:pPr>
    </w:p>
    <w:p w14:paraId="784BEDCB" w14:textId="77777777" w:rsidR="00C7244D" w:rsidRDefault="00C7244D" w:rsidP="00C7244D">
      <w:pPr>
        <w:jc w:val="both"/>
        <w:rPr>
          <w:rFonts w:cs="Arial"/>
        </w:rPr>
      </w:pPr>
      <w:proofErr w:type="spellStart"/>
      <w:r>
        <w:rPr>
          <w:rFonts w:cs="Arial"/>
        </w:rPr>
        <w:t>Bijvoorbeeld</w:t>
      </w:r>
      <w:proofErr w:type="spellEnd"/>
      <w:r>
        <w:rPr>
          <w:rFonts w:cs="Arial"/>
        </w:rPr>
        <w:t>:</w:t>
      </w:r>
    </w:p>
    <w:p w14:paraId="13EE7E48" w14:textId="77777777" w:rsidR="00C7244D" w:rsidRDefault="00C7244D" w:rsidP="00C7244D">
      <w:pPr>
        <w:numPr>
          <w:ilvl w:val="0"/>
          <w:numId w:val="64"/>
        </w:numPr>
        <w:spacing w:after="0" w:line="240" w:lineRule="auto"/>
        <w:contextualSpacing/>
        <w:jc w:val="both"/>
        <w:rPr>
          <w:rFonts w:cs="Arial"/>
          <w:lang w:val="nl-BE"/>
        </w:rPr>
      </w:pPr>
      <w:r>
        <w:rPr>
          <w:rFonts w:cs="Arial"/>
          <w:lang w:val="nl-BE"/>
        </w:rPr>
        <w:t>De thematiek op de representatieve werknemersvergaderingen bespreken, rapportering erover in het hele bedrijf voorzien.</w:t>
      </w:r>
    </w:p>
    <w:p w14:paraId="3F6F5B9C" w14:textId="77777777" w:rsidR="00C7244D" w:rsidRDefault="00C7244D" w:rsidP="00C7244D">
      <w:pPr>
        <w:numPr>
          <w:ilvl w:val="0"/>
          <w:numId w:val="64"/>
        </w:numPr>
        <w:spacing w:after="0" w:line="240" w:lineRule="auto"/>
        <w:contextualSpacing/>
        <w:jc w:val="both"/>
        <w:rPr>
          <w:rFonts w:cs="Arial"/>
          <w:lang w:val="nl-BE"/>
        </w:rPr>
      </w:pPr>
      <w:r>
        <w:rPr>
          <w:rFonts w:cs="Arial"/>
          <w:lang w:val="nl-BE"/>
        </w:rPr>
        <w:t>Communiceren dat iedereen verantwoordelijk is voor het voorkomen en desgevallend beëindigen van het (contraproductief) pestgedrag binnen zijn dienst of afdeling  aan alle nieuwe werknemers via de onthaalbrochure.</w:t>
      </w:r>
    </w:p>
    <w:p w14:paraId="2E1A4624" w14:textId="77777777" w:rsidR="00C7244D" w:rsidRDefault="00C7244D" w:rsidP="00C7244D">
      <w:pPr>
        <w:numPr>
          <w:ilvl w:val="0"/>
          <w:numId w:val="64"/>
        </w:numPr>
        <w:spacing w:after="0" w:line="240" w:lineRule="auto"/>
        <w:contextualSpacing/>
        <w:jc w:val="both"/>
        <w:rPr>
          <w:rFonts w:cs="Arial"/>
          <w:lang w:val="nl-BE"/>
        </w:rPr>
      </w:pPr>
      <w:r>
        <w:rPr>
          <w:rFonts w:cs="Arial"/>
          <w:lang w:val="nl-BE"/>
        </w:rPr>
        <w:t>Voorzien in een vorm van  periodieke thematische communicatie hierrond (bv. folder, vorming, dienstnota’s, werkoverleg,…).</w:t>
      </w:r>
    </w:p>
    <w:p w14:paraId="41019E15" w14:textId="77777777" w:rsidR="00C7244D" w:rsidRDefault="00C7244D" w:rsidP="00C7244D">
      <w:pPr>
        <w:numPr>
          <w:ilvl w:val="0"/>
          <w:numId w:val="64"/>
        </w:numPr>
        <w:spacing w:after="0" w:line="240" w:lineRule="auto"/>
        <w:contextualSpacing/>
        <w:jc w:val="both"/>
        <w:rPr>
          <w:rFonts w:cs="Arial"/>
          <w:lang w:val="nl-BE"/>
        </w:rPr>
      </w:pPr>
      <w:r>
        <w:rPr>
          <w:rFonts w:cs="Arial"/>
          <w:lang w:val="nl-BE"/>
        </w:rPr>
        <w:t>Sensibilisatie en/of opleiding hiërarchische lijn (o.m. inzake het wettelijk kader, omgaan met conflicten, herkennen alarmsymptomen, (tijdig) ingrijpen, …).</w:t>
      </w:r>
    </w:p>
    <w:p w14:paraId="761A5EA5" w14:textId="77777777" w:rsidR="00C7244D" w:rsidRDefault="00C7244D" w:rsidP="00C7244D">
      <w:pPr>
        <w:numPr>
          <w:ilvl w:val="0"/>
          <w:numId w:val="64"/>
        </w:numPr>
        <w:spacing w:after="0" w:line="240" w:lineRule="auto"/>
        <w:contextualSpacing/>
        <w:jc w:val="both"/>
        <w:rPr>
          <w:rFonts w:cs="Arial"/>
          <w:lang w:val="nl-BE"/>
        </w:rPr>
      </w:pPr>
      <w:r>
        <w:rPr>
          <w:rFonts w:cs="Arial"/>
          <w:lang w:val="nl-BE"/>
        </w:rPr>
        <w:t>Richtlijnen voor de leidinggevenden voorzien.</w:t>
      </w:r>
    </w:p>
    <w:p w14:paraId="6CADEA08" w14:textId="77777777" w:rsidR="00C7244D" w:rsidRDefault="00C7244D" w:rsidP="00C7244D">
      <w:pPr>
        <w:numPr>
          <w:ilvl w:val="0"/>
          <w:numId w:val="64"/>
        </w:numPr>
        <w:spacing w:after="0" w:line="240" w:lineRule="auto"/>
        <w:contextualSpacing/>
        <w:jc w:val="both"/>
        <w:rPr>
          <w:rFonts w:cs="Arial"/>
          <w:lang w:val="nl-BE"/>
        </w:rPr>
      </w:pPr>
      <w:r>
        <w:rPr>
          <w:rFonts w:cs="Arial"/>
          <w:lang w:val="nl-BE"/>
        </w:rPr>
        <w:t>Zo nodig afspraken maken rond gedragsnormen tussen personen.</w:t>
      </w:r>
    </w:p>
    <w:p w14:paraId="66F82C1D" w14:textId="77777777" w:rsidR="00C7244D" w:rsidRDefault="00C7244D" w:rsidP="00C7244D">
      <w:pPr>
        <w:numPr>
          <w:ilvl w:val="0"/>
          <w:numId w:val="64"/>
        </w:numPr>
        <w:spacing w:after="0" w:line="240" w:lineRule="auto"/>
        <w:contextualSpacing/>
        <w:jc w:val="both"/>
        <w:rPr>
          <w:rFonts w:cs="Arial"/>
          <w:lang w:val="nl-BE"/>
        </w:rPr>
      </w:pPr>
      <w:r>
        <w:rPr>
          <w:rFonts w:cs="Arial"/>
          <w:lang w:val="nl-BE"/>
        </w:rPr>
        <w:t>Kledij aanpassen conform de bedrijfsetiquette of context.</w:t>
      </w:r>
    </w:p>
    <w:p w14:paraId="59C15470" w14:textId="77777777" w:rsidR="00C7244D" w:rsidRDefault="00C7244D" w:rsidP="00C7244D">
      <w:pPr>
        <w:numPr>
          <w:ilvl w:val="0"/>
          <w:numId w:val="64"/>
        </w:numPr>
        <w:spacing w:after="0" w:line="240" w:lineRule="auto"/>
        <w:contextualSpacing/>
        <w:jc w:val="both"/>
        <w:rPr>
          <w:rFonts w:cs="Arial"/>
        </w:rPr>
      </w:pPr>
      <w:proofErr w:type="spellStart"/>
      <w:r>
        <w:rPr>
          <w:rFonts w:cs="Arial"/>
        </w:rPr>
        <w:t>Nultolerantie</w:t>
      </w:r>
      <w:proofErr w:type="spellEnd"/>
      <w:r>
        <w:rPr>
          <w:rFonts w:cs="Arial"/>
        </w:rPr>
        <w:t xml:space="preserve"> </w:t>
      </w:r>
      <w:proofErr w:type="spellStart"/>
      <w:r>
        <w:rPr>
          <w:rFonts w:cs="Arial"/>
        </w:rPr>
        <w:t>rond</w:t>
      </w:r>
      <w:proofErr w:type="spellEnd"/>
      <w:r>
        <w:rPr>
          <w:rFonts w:cs="Arial"/>
        </w:rPr>
        <w:t xml:space="preserve"> </w:t>
      </w:r>
      <w:proofErr w:type="spellStart"/>
      <w:r>
        <w:rPr>
          <w:rFonts w:cs="Arial"/>
        </w:rPr>
        <w:t>pesten</w:t>
      </w:r>
      <w:proofErr w:type="spellEnd"/>
      <w:r>
        <w:rPr>
          <w:rFonts w:cs="Arial"/>
        </w:rPr>
        <w:t>.</w:t>
      </w:r>
    </w:p>
    <w:p w14:paraId="68D128D9" w14:textId="77777777" w:rsidR="00C7244D" w:rsidRDefault="00C7244D" w:rsidP="00C7244D">
      <w:pPr>
        <w:numPr>
          <w:ilvl w:val="0"/>
          <w:numId w:val="64"/>
        </w:numPr>
        <w:spacing w:after="0" w:line="240" w:lineRule="auto"/>
        <w:contextualSpacing/>
        <w:jc w:val="both"/>
        <w:rPr>
          <w:rFonts w:cs="Arial"/>
        </w:rPr>
      </w:pPr>
      <w:r>
        <w:rPr>
          <w:rFonts w:cs="Arial"/>
        </w:rPr>
        <w:t>……………………………………………………………………………………………………………………………………………………………</w:t>
      </w:r>
    </w:p>
    <w:p w14:paraId="3B18F6B5" w14:textId="77777777" w:rsidR="00C7244D" w:rsidRDefault="00C7244D" w:rsidP="00C7244D">
      <w:pPr>
        <w:ind w:left="567"/>
        <w:contextualSpacing/>
        <w:jc w:val="both"/>
        <w:rPr>
          <w:rFonts w:cs="Arial"/>
          <w:snapToGrid w:val="0"/>
          <w:u w:val="single"/>
        </w:rPr>
      </w:pPr>
    </w:p>
    <w:p w14:paraId="47BD4A7B" w14:textId="77777777" w:rsidR="00C7244D" w:rsidRDefault="00C7244D" w:rsidP="00C7244D">
      <w:pPr>
        <w:numPr>
          <w:ilvl w:val="0"/>
          <w:numId w:val="59"/>
        </w:numPr>
        <w:tabs>
          <w:tab w:val="num" w:pos="567"/>
        </w:tabs>
        <w:spacing w:after="0" w:line="240" w:lineRule="auto"/>
        <w:ind w:left="567" w:hanging="567"/>
        <w:contextualSpacing/>
        <w:jc w:val="both"/>
        <w:rPr>
          <w:rFonts w:cs="Arial"/>
          <w:snapToGrid w:val="0"/>
          <w:color w:val="7843A5"/>
          <w:lang w:val="nl-BE"/>
        </w:rPr>
      </w:pPr>
      <w:r>
        <w:rPr>
          <w:rFonts w:cs="Arial"/>
          <w:snapToGrid w:val="0"/>
          <w:color w:val="7843A5"/>
          <w:lang w:val="nl-BE"/>
        </w:rPr>
        <w:t>Maatregelen betreffende de voorlichting en de opleiding van de werknemers:</w:t>
      </w:r>
    </w:p>
    <w:p w14:paraId="748EEED1" w14:textId="77777777" w:rsidR="00A91D64" w:rsidRPr="00F97131" w:rsidRDefault="00A91D64" w:rsidP="00C7244D">
      <w:pPr>
        <w:jc w:val="both"/>
        <w:rPr>
          <w:rFonts w:cs="Arial"/>
          <w:lang w:val="nl-BE"/>
        </w:rPr>
      </w:pPr>
    </w:p>
    <w:p w14:paraId="636F285A" w14:textId="59783B7C" w:rsidR="00C7244D" w:rsidRDefault="00C7244D" w:rsidP="00C7244D">
      <w:pPr>
        <w:jc w:val="both"/>
        <w:rPr>
          <w:rFonts w:cs="Arial"/>
        </w:rPr>
      </w:pPr>
      <w:proofErr w:type="spellStart"/>
      <w:r>
        <w:rPr>
          <w:rFonts w:cs="Arial"/>
        </w:rPr>
        <w:t>Bijvoorbeeld</w:t>
      </w:r>
      <w:proofErr w:type="spellEnd"/>
      <w:r>
        <w:rPr>
          <w:rFonts w:cs="Arial"/>
        </w:rPr>
        <w:t>:</w:t>
      </w:r>
    </w:p>
    <w:p w14:paraId="3A6BDE16" w14:textId="77777777" w:rsidR="00C7244D" w:rsidRDefault="00C7244D" w:rsidP="00C7244D">
      <w:pPr>
        <w:numPr>
          <w:ilvl w:val="0"/>
          <w:numId w:val="64"/>
        </w:numPr>
        <w:spacing w:after="0" w:line="240" w:lineRule="auto"/>
        <w:contextualSpacing/>
        <w:jc w:val="both"/>
        <w:rPr>
          <w:rFonts w:cs="Arial"/>
        </w:rPr>
      </w:pPr>
      <w:r>
        <w:rPr>
          <w:rFonts w:cs="Arial"/>
        </w:rPr>
        <w:t xml:space="preserve">Via </w:t>
      </w:r>
      <w:proofErr w:type="spellStart"/>
      <w:r>
        <w:rPr>
          <w:rFonts w:cs="Arial"/>
        </w:rPr>
        <w:t>dialoog</w:t>
      </w:r>
      <w:proofErr w:type="spellEnd"/>
    </w:p>
    <w:p w14:paraId="5733C037" w14:textId="77777777" w:rsidR="00C7244D" w:rsidRDefault="00C7244D" w:rsidP="00C7244D">
      <w:pPr>
        <w:numPr>
          <w:ilvl w:val="0"/>
          <w:numId w:val="64"/>
        </w:numPr>
        <w:spacing w:after="0" w:line="240" w:lineRule="auto"/>
        <w:contextualSpacing/>
        <w:jc w:val="both"/>
        <w:rPr>
          <w:rFonts w:cs="Arial"/>
          <w:lang w:val="nl-BE"/>
        </w:rPr>
      </w:pPr>
      <w:proofErr w:type="spellStart"/>
      <w:r>
        <w:rPr>
          <w:rFonts w:cs="Arial"/>
          <w:lang w:val="nl-BE"/>
        </w:rPr>
        <w:t>Uithanging</w:t>
      </w:r>
      <w:proofErr w:type="spellEnd"/>
      <w:r>
        <w:rPr>
          <w:rFonts w:cs="Arial"/>
          <w:lang w:val="nl-BE"/>
        </w:rPr>
        <w:t xml:space="preserve"> info aan het informatiebord;</w:t>
      </w:r>
    </w:p>
    <w:p w14:paraId="7761F018" w14:textId="77777777" w:rsidR="00C7244D" w:rsidRDefault="00C7244D" w:rsidP="00C7244D">
      <w:pPr>
        <w:numPr>
          <w:ilvl w:val="0"/>
          <w:numId w:val="64"/>
        </w:numPr>
        <w:spacing w:after="0" w:line="240" w:lineRule="auto"/>
        <w:contextualSpacing/>
        <w:jc w:val="both"/>
        <w:rPr>
          <w:rFonts w:cs="Arial"/>
        </w:rPr>
      </w:pPr>
      <w:r>
        <w:rPr>
          <w:rFonts w:cs="Arial"/>
        </w:rPr>
        <w:lastRenderedPageBreak/>
        <w:t xml:space="preserve">Een </w:t>
      </w:r>
      <w:proofErr w:type="spellStart"/>
      <w:r>
        <w:rPr>
          <w:rFonts w:cs="Arial"/>
        </w:rPr>
        <w:t>duidelijke</w:t>
      </w:r>
      <w:proofErr w:type="spellEnd"/>
      <w:r>
        <w:rPr>
          <w:rFonts w:cs="Arial"/>
        </w:rPr>
        <w:t xml:space="preserve"> affiche</w:t>
      </w:r>
    </w:p>
    <w:p w14:paraId="0344BB10" w14:textId="77777777" w:rsidR="00C7244D" w:rsidRDefault="00C7244D" w:rsidP="00C7244D">
      <w:pPr>
        <w:numPr>
          <w:ilvl w:val="0"/>
          <w:numId w:val="64"/>
        </w:numPr>
        <w:spacing w:after="0" w:line="240" w:lineRule="auto"/>
        <w:contextualSpacing/>
        <w:jc w:val="both"/>
        <w:rPr>
          <w:rFonts w:cs="Arial"/>
        </w:rPr>
      </w:pPr>
      <w:r>
        <w:rPr>
          <w:rFonts w:cs="Arial"/>
        </w:rPr>
        <w:t>E-mail</w:t>
      </w:r>
    </w:p>
    <w:p w14:paraId="7EC90F7A" w14:textId="77777777" w:rsidR="00C7244D" w:rsidRDefault="00C7244D" w:rsidP="00C7244D">
      <w:pPr>
        <w:numPr>
          <w:ilvl w:val="0"/>
          <w:numId w:val="64"/>
        </w:numPr>
        <w:spacing w:after="0" w:line="240" w:lineRule="auto"/>
        <w:contextualSpacing/>
        <w:jc w:val="both"/>
        <w:rPr>
          <w:rFonts w:cs="Arial"/>
        </w:rPr>
      </w:pPr>
      <w:r>
        <w:rPr>
          <w:rFonts w:cs="Arial"/>
        </w:rPr>
        <w:t>Intranet</w:t>
      </w:r>
    </w:p>
    <w:p w14:paraId="0263C425" w14:textId="77777777" w:rsidR="00C7244D" w:rsidRDefault="00C7244D" w:rsidP="00C7244D">
      <w:pPr>
        <w:numPr>
          <w:ilvl w:val="0"/>
          <w:numId w:val="64"/>
        </w:numPr>
        <w:spacing w:after="0" w:line="240" w:lineRule="auto"/>
        <w:contextualSpacing/>
        <w:jc w:val="both"/>
        <w:rPr>
          <w:rFonts w:cs="Arial"/>
        </w:rPr>
      </w:pPr>
      <w:proofErr w:type="spellStart"/>
      <w:r>
        <w:rPr>
          <w:rFonts w:cs="Arial"/>
        </w:rPr>
        <w:t>Personeelsbladen</w:t>
      </w:r>
      <w:proofErr w:type="spellEnd"/>
    </w:p>
    <w:p w14:paraId="48687D8F" w14:textId="77777777" w:rsidR="00C7244D" w:rsidRDefault="00C7244D" w:rsidP="00C7244D">
      <w:pPr>
        <w:numPr>
          <w:ilvl w:val="0"/>
          <w:numId w:val="64"/>
        </w:numPr>
        <w:spacing w:after="0" w:line="240" w:lineRule="auto"/>
        <w:contextualSpacing/>
        <w:jc w:val="both"/>
        <w:rPr>
          <w:rFonts w:cs="Arial"/>
        </w:rPr>
      </w:pPr>
      <w:proofErr w:type="spellStart"/>
      <w:r>
        <w:rPr>
          <w:rFonts w:cs="Arial"/>
        </w:rPr>
        <w:t>Onthaaldag</w:t>
      </w:r>
      <w:proofErr w:type="spellEnd"/>
      <w:r>
        <w:rPr>
          <w:rFonts w:cs="Arial"/>
        </w:rPr>
        <w:t xml:space="preserve"> – </w:t>
      </w:r>
      <w:proofErr w:type="spellStart"/>
      <w:r>
        <w:rPr>
          <w:rFonts w:cs="Arial"/>
        </w:rPr>
        <w:t>onthaalbrochure</w:t>
      </w:r>
      <w:proofErr w:type="spellEnd"/>
      <w:r>
        <w:rPr>
          <w:rFonts w:cs="Arial"/>
        </w:rPr>
        <w:t xml:space="preserve"> </w:t>
      </w:r>
      <w:proofErr w:type="spellStart"/>
      <w:r>
        <w:rPr>
          <w:rFonts w:cs="Arial"/>
        </w:rPr>
        <w:t>nieuwe</w:t>
      </w:r>
      <w:proofErr w:type="spellEnd"/>
      <w:r>
        <w:rPr>
          <w:rFonts w:cs="Arial"/>
        </w:rPr>
        <w:t xml:space="preserve"> </w:t>
      </w:r>
      <w:proofErr w:type="spellStart"/>
      <w:r>
        <w:rPr>
          <w:rFonts w:cs="Arial"/>
        </w:rPr>
        <w:t>werknemers</w:t>
      </w:r>
      <w:proofErr w:type="spellEnd"/>
    </w:p>
    <w:p w14:paraId="6BA5A0AE" w14:textId="77777777" w:rsidR="00C7244D" w:rsidRDefault="00C7244D" w:rsidP="00C7244D">
      <w:pPr>
        <w:numPr>
          <w:ilvl w:val="0"/>
          <w:numId w:val="64"/>
        </w:numPr>
        <w:spacing w:after="0" w:line="240" w:lineRule="auto"/>
        <w:contextualSpacing/>
        <w:jc w:val="both"/>
        <w:rPr>
          <w:rFonts w:cs="Arial"/>
        </w:rPr>
      </w:pPr>
      <w:r>
        <w:rPr>
          <w:rFonts w:cs="Arial"/>
        </w:rPr>
        <w:t>……………………………………………………………………………………………………………………………………………………………</w:t>
      </w:r>
    </w:p>
    <w:p w14:paraId="4C1219DD" w14:textId="77777777" w:rsidR="00C7244D" w:rsidRDefault="00C7244D" w:rsidP="00C7244D">
      <w:pPr>
        <w:ind w:left="567"/>
        <w:contextualSpacing/>
        <w:jc w:val="both"/>
        <w:rPr>
          <w:rFonts w:cs="Arial"/>
          <w:snapToGrid w:val="0"/>
          <w:u w:val="single"/>
        </w:rPr>
      </w:pPr>
    </w:p>
    <w:p w14:paraId="6D77076D" w14:textId="77777777" w:rsidR="00C7244D" w:rsidRDefault="00C7244D" w:rsidP="00C7244D">
      <w:pPr>
        <w:numPr>
          <w:ilvl w:val="0"/>
          <w:numId w:val="59"/>
        </w:numPr>
        <w:tabs>
          <w:tab w:val="num" w:pos="567"/>
        </w:tabs>
        <w:spacing w:after="0" w:line="240" w:lineRule="auto"/>
        <w:ind w:left="567" w:hanging="567"/>
        <w:contextualSpacing/>
        <w:jc w:val="both"/>
        <w:rPr>
          <w:rFonts w:cs="Arial"/>
          <w:snapToGrid w:val="0"/>
          <w:color w:val="7843A5"/>
          <w:lang w:val="nl-BE"/>
        </w:rPr>
      </w:pPr>
      <w:r>
        <w:rPr>
          <w:rFonts w:cs="Arial"/>
          <w:snapToGrid w:val="0"/>
          <w:color w:val="7843A5"/>
          <w:lang w:val="nl-BE"/>
        </w:rPr>
        <w:t>Maatregelen betreffende de voorlichting van het Comité voor Preventie en Bescherming op het Werk (indien Comité opgericht):</w:t>
      </w:r>
    </w:p>
    <w:p w14:paraId="0A64E021" w14:textId="77777777" w:rsidR="00C7244D" w:rsidRDefault="00C7244D" w:rsidP="00C7244D">
      <w:pPr>
        <w:jc w:val="both"/>
        <w:rPr>
          <w:rFonts w:cs="Arial"/>
          <w:lang w:val="nl-BE"/>
        </w:rPr>
      </w:pPr>
    </w:p>
    <w:p w14:paraId="5AF70B75" w14:textId="77777777" w:rsidR="00C7244D" w:rsidRDefault="00C7244D" w:rsidP="00C7244D">
      <w:pPr>
        <w:jc w:val="both"/>
        <w:rPr>
          <w:rFonts w:cs="Arial"/>
        </w:rPr>
      </w:pPr>
      <w:proofErr w:type="spellStart"/>
      <w:r>
        <w:rPr>
          <w:rFonts w:cs="Arial"/>
        </w:rPr>
        <w:t>Bijvoorbeeld</w:t>
      </w:r>
      <w:proofErr w:type="spellEnd"/>
      <w:r>
        <w:rPr>
          <w:rFonts w:cs="Arial"/>
        </w:rPr>
        <w:t>:</w:t>
      </w:r>
    </w:p>
    <w:p w14:paraId="527F6D8E" w14:textId="77777777" w:rsidR="00C7244D" w:rsidRDefault="00C7244D" w:rsidP="00C7244D">
      <w:pPr>
        <w:numPr>
          <w:ilvl w:val="0"/>
          <w:numId w:val="64"/>
        </w:numPr>
        <w:spacing w:after="0" w:line="240" w:lineRule="auto"/>
        <w:contextualSpacing/>
        <w:jc w:val="both"/>
        <w:rPr>
          <w:rFonts w:cs="Arial"/>
          <w:lang w:val="nl-BE"/>
        </w:rPr>
      </w:pPr>
      <w:r>
        <w:rPr>
          <w:rFonts w:cs="Arial"/>
          <w:lang w:val="nl-BE"/>
        </w:rPr>
        <w:t>Het concretiseren van al deze maatregelen en de opname in het arbeidsreglement gebeurt na voorafgaand akkoord van de werknemersvertegenwoordiging.</w:t>
      </w:r>
    </w:p>
    <w:p w14:paraId="7D9AC98F" w14:textId="77777777" w:rsidR="00C7244D" w:rsidRDefault="00C7244D" w:rsidP="00C7244D">
      <w:pPr>
        <w:numPr>
          <w:ilvl w:val="0"/>
          <w:numId w:val="64"/>
        </w:numPr>
        <w:spacing w:after="0" w:line="240" w:lineRule="auto"/>
        <w:contextualSpacing/>
        <w:jc w:val="both"/>
        <w:rPr>
          <w:rFonts w:cs="Arial"/>
        </w:rPr>
      </w:pPr>
      <w:r>
        <w:rPr>
          <w:rFonts w:cs="Arial"/>
          <w:lang w:val="nl-BE"/>
        </w:rPr>
        <w:t xml:space="preserve">De werknemersvertegenwoordiging  moet ook jaarlijks een geanonimiseerd verslag krijgen (ter informatie) van de verzoeken die werden ingediend. </w:t>
      </w:r>
      <w:proofErr w:type="spellStart"/>
      <w:r>
        <w:rPr>
          <w:rFonts w:cs="Arial"/>
        </w:rPr>
        <w:t>Dit</w:t>
      </w:r>
      <w:proofErr w:type="spellEnd"/>
      <w:r>
        <w:rPr>
          <w:rFonts w:cs="Arial"/>
        </w:rPr>
        <w:t xml:space="preserve"> </w:t>
      </w:r>
      <w:proofErr w:type="spellStart"/>
      <w:r>
        <w:rPr>
          <w:rFonts w:cs="Arial"/>
        </w:rPr>
        <w:t>verslag</w:t>
      </w:r>
      <w:proofErr w:type="spellEnd"/>
      <w:r>
        <w:rPr>
          <w:rFonts w:cs="Arial"/>
        </w:rPr>
        <w:t xml:space="preserve"> mag </w:t>
      </w:r>
      <w:proofErr w:type="spellStart"/>
      <w:r>
        <w:rPr>
          <w:rFonts w:cs="Arial"/>
        </w:rPr>
        <w:t>enkel</w:t>
      </w:r>
      <w:proofErr w:type="spellEnd"/>
      <w:r>
        <w:rPr>
          <w:rFonts w:cs="Arial"/>
        </w:rPr>
        <w:t xml:space="preserve"> </w:t>
      </w:r>
      <w:proofErr w:type="spellStart"/>
      <w:r>
        <w:rPr>
          <w:rFonts w:cs="Arial"/>
        </w:rPr>
        <w:t>collectieve</w:t>
      </w:r>
      <w:proofErr w:type="spellEnd"/>
      <w:r>
        <w:rPr>
          <w:rFonts w:cs="Arial"/>
        </w:rPr>
        <w:t xml:space="preserve"> en </w:t>
      </w:r>
      <w:proofErr w:type="spellStart"/>
      <w:r>
        <w:rPr>
          <w:rFonts w:cs="Arial"/>
        </w:rPr>
        <w:t>anonieme</w:t>
      </w:r>
      <w:proofErr w:type="spellEnd"/>
      <w:r>
        <w:rPr>
          <w:rFonts w:cs="Arial"/>
        </w:rPr>
        <w:t xml:space="preserve"> </w:t>
      </w:r>
      <w:proofErr w:type="spellStart"/>
      <w:r>
        <w:rPr>
          <w:rFonts w:cs="Arial"/>
        </w:rPr>
        <w:t>gegevens</w:t>
      </w:r>
      <w:proofErr w:type="spellEnd"/>
      <w:r>
        <w:rPr>
          <w:rFonts w:cs="Arial"/>
        </w:rPr>
        <w:t xml:space="preserve"> </w:t>
      </w:r>
      <w:proofErr w:type="spellStart"/>
      <w:r>
        <w:rPr>
          <w:rFonts w:cs="Arial"/>
        </w:rPr>
        <w:t>bevatten</w:t>
      </w:r>
      <w:proofErr w:type="spellEnd"/>
      <w:r>
        <w:rPr>
          <w:rFonts w:cs="Arial"/>
        </w:rPr>
        <w:t>.</w:t>
      </w:r>
    </w:p>
    <w:p w14:paraId="36335F26" w14:textId="77777777" w:rsidR="00C7244D" w:rsidRDefault="00C7244D" w:rsidP="00C7244D">
      <w:pPr>
        <w:numPr>
          <w:ilvl w:val="0"/>
          <w:numId w:val="64"/>
        </w:numPr>
        <w:spacing w:after="0" w:line="240" w:lineRule="auto"/>
        <w:contextualSpacing/>
        <w:jc w:val="both"/>
        <w:rPr>
          <w:rFonts w:cs="Arial"/>
          <w:lang w:val="nl-BE"/>
        </w:rPr>
      </w:pPr>
      <w:r>
        <w:rPr>
          <w:rFonts w:cs="Arial"/>
          <w:lang w:val="nl-BE"/>
        </w:rPr>
        <w:t xml:space="preserve">Minstens éénmaal per jaar wordt/worden de eventuele </w:t>
      </w:r>
      <w:proofErr w:type="spellStart"/>
      <w:r>
        <w:rPr>
          <w:rFonts w:cs="Arial"/>
          <w:lang w:val="nl-BE"/>
        </w:rPr>
        <w:t>vertrouwensperso</w:t>
      </w:r>
      <w:proofErr w:type="spellEnd"/>
      <w:r>
        <w:rPr>
          <w:rFonts w:cs="Arial"/>
          <w:lang w:val="nl-BE"/>
        </w:rPr>
        <w:t>(o)n(en) uitgenodigd op het Comité (cf. bespreking jaarverslag) en daarnaast ook wanneer er agendapunten betrekking hebben op psychosociale risico’s.</w:t>
      </w:r>
    </w:p>
    <w:p w14:paraId="6BD5F35E" w14:textId="77777777" w:rsidR="00C7244D" w:rsidRDefault="00C7244D" w:rsidP="00C7244D">
      <w:pPr>
        <w:numPr>
          <w:ilvl w:val="0"/>
          <w:numId w:val="64"/>
        </w:numPr>
        <w:spacing w:after="0" w:line="240" w:lineRule="auto"/>
        <w:contextualSpacing/>
        <w:jc w:val="both"/>
        <w:rPr>
          <w:rFonts w:cs="Arial"/>
        </w:rPr>
      </w:pPr>
      <w:r>
        <w:rPr>
          <w:rFonts w:cs="Arial"/>
        </w:rPr>
        <w:t>…………………………………………………………………………………………………………………………………………………………</w:t>
      </w:r>
    </w:p>
    <w:p w14:paraId="09E650B1" w14:textId="77777777" w:rsidR="00C7244D" w:rsidRDefault="00C7244D" w:rsidP="00C7244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contextualSpacing/>
        <w:jc w:val="both"/>
        <w:rPr>
          <w:rFonts w:cs="Arial"/>
          <w:lang w:val="nl-BE"/>
        </w:rPr>
      </w:pPr>
    </w:p>
    <w:p w14:paraId="63B24D5F" w14:textId="77777777" w:rsidR="00C7244D" w:rsidRDefault="00C7244D" w:rsidP="00C7244D">
      <w:pPr>
        <w:numPr>
          <w:ilvl w:val="0"/>
          <w:numId w:val="59"/>
        </w:numPr>
        <w:tabs>
          <w:tab w:val="num" w:pos="567"/>
        </w:tabs>
        <w:spacing w:after="0" w:line="240" w:lineRule="auto"/>
        <w:ind w:left="567" w:hanging="567"/>
        <w:contextualSpacing/>
        <w:jc w:val="both"/>
        <w:rPr>
          <w:rFonts w:cs="Arial"/>
          <w:snapToGrid w:val="0"/>
          <w:color w:val="7843A5"/>
          <w:lang w:val="nl-BE"/>
        </w:rPr>
      </w:pPr>
      <w:r>
        <w:rPr>
          <w:rFonts w:cs="Arial"/>
          <w:snapToGrid w:val="0"/>
          <w:color w:val="7843A5"/>
          <w:lang w:val="nl-BE"/>
        </w:rPr>
        <w:t xml:space="preserve">Procedures betreffende het onderzoek van de psychosociale risico’s: </w:t>
      </w:r>
    </w:p>
    <w:p w14:paraId="4A4F22C2" w14:textId="77777777" w:rsidR="00C7244D" w:rsidRDefault="00C7244D" w:rsidP="00C7244D">
      <w:pPr>
        <w:jc w:val="both"/>
        <w:rPr>
          <w:rFonts w:cs="Arial"/>
          <w:snapToGrid w:val="0"/>
          <w:lang w:val="nl-BE"/>
        </w:rPr>
      </w:pPr>
    </w:p>
    <w:p w14:paraId="58F53FDF" w14:textId="77777777" w:rsidR="00C7244D" w:rsidRDefault="00C7244D" w:rsidP="00C7244D">
      <w:pPr>
        <w:jc w:val="both"/>
        <w:rPr>
          <w:rFonts w:cs="Arial"/>
          <w:snapToGrid w:val="0"/>
          <w:lang w:val="nl-BE"/>
        </w:rPr>
      </w:pPr>
      <w:r>
        <w:rPr>
          <w:rFonts w:cs="Arial"/>
          <w:snapToGrid w:val="0"/>
          <w:lang w:val="nl-BE"/>
        </w:rPr>
        <w:t>Het gaat hier om de zogenaamde “interne procedure” (zie art. 5 van deze bijlage).</w:t>
      </w:r>
    </w:p>
    <w:p w14:paraId="53A02E38" w14:textId="77777777" w:rsidR="00C7244D" w:rsidRDefault="00C7244D" w:rsidP="00C7244D">
      <w:pPr>
        <w:numPr>
          <w:ilvl w:val="0"/>
          <w:numId w:val="59"/>
        </w:numPr>
        <w:tabs>
          <w:tab w:val="num" w:pos="567"/>
        </w:tabs>
        <w:spacing w:after="0" w:line="240" w:lineRule="auto"/>
        <w:ind w:left="567" w:hanging="567"/>
        <w:contextualSpacing/>
        <w:jc w:val="both"/>
        <w:rPr>
          <w:rFonts w:cs="Arial"/>
          <w:snapToGrid w:val="0"/>
          <w:color w:val="7843A5"/>
        </w:rPr>
      </w:pPr>
      <w:r>
        <w:rPr>
          <w:rFonts w:cs="Arial"/>
          <w:snapToGrid w:val="0"/>
          <w:color w:val="7843A5"/>
        </w:rPr>
        <w:t xml:space="preserve">Andere </w:t>
      </w:r>
      <w:proofErr w:type="spellStart"/>
      <w:r>
        <w:rPr>
          <w:rFonts w:cs="Arial"/>
          <w:snapToGrid w:val="0"/>
          <w:color w:val="7843A5"/>
        </w:rPr>
        <w:t>preventiemaatregelen</w:t>
      </w:r>
      <w:proofErr w:type="spellEnd"/>
    </w:p>
    <w:p w14:paraId="4319FCE0" w14:textId="77777777" w:rsidR="00C7244D" w:rsidRDefault="00C7244D" w:rsidP="00C7244D">
      <w:pPr>
        <w:jc w:val="both"/>
        <w:rPr>
          <w:rFonts w:cs="Arial"/>
        </w:rPr>
      </w:pPr>
    </w:p>
    <w:p w14:paraId="5706F1BE" w14:textId="77777777" w:rsidR="00C7244D" w:rsidRDefault="00C7244D" w:rsidP="00C7244D">
      <w:pPr>
        <w:jc w:val="both"/>
        <w:rPr>
          <w:rFonts w:cs="Arial"/>
        </w:rPr>
      </w:pPr>
      <w:proofErr w:type="spellStart"/>
      <w:r>
        <w:rPr>
          <w:rFonts w:cs="Arial"/>
        </w:rPr>
        <w:t>Bijvoorbeeld</w:t>
      </w:r>
      <w:proofErr w:type="spellEnd"/>
      <w:r>
        <w:rPr>
          <w:rFonts w:cs="Arial"/>
        </w:rPr>
        <w:t>:</w:t>
      </w:r>
    </w:p>
    <w:p w14:paraId="4074F418" w14:textId="77777777" w:rsidR="00C7244D" w:rsidRDefault="00C7244D" w:rsidP="00C7244D">
      <w:pPr>
        <w:numPr>
          <w:ilvl w:val="0"/>
          <w:numId w:val="64"/>
        </w:numPr>
        <w:spacing w:after="0" w:line="240" w:lineRule="auto"/>
        <w:contextualSpacing/>
        <w:jc w:val="both"/>
        <w:rPr>
          <w:rFonts w:cs="Arial"/>
        </w:rPr>
      </w:pPr>
      <w:proofErr w:type="spellStart"/>
      <w:r>
        <w:rPr>
          <w:rFonts w:cs="Arial"/>
        </w:rPr>
        <w:t>opleiding</w:t>
      </w:r>
      <w:proofErr w:type="spellEnd"/>
      <w:r>
        <w:rPr>
          <w:rFonts w:cs="Arial"/>
        </w:rPr>
        <w:t xml:space="preserve"> </w:t>
      </w:r>
      <w:proofErr w:type="spellStart"/>
      <w:r>
        <w:rPr>
          <w:rFonts w:cs="Arial"/>
        </w:rPr>
        <w:t>omgaan</w:t>
      </w:r>
      <w:proofErr w:type="spellEnd"/>
      <w:r>
        <w:rPr>
          <w:rFonts w:cs="Arial"/>
        </w:rPr>
        <w:t xml:space="preserve"> met stress </w:t>
      </w:r>
      <w:proofErr w:type="spellStart"/>
      <w:r>
        <w:rPr>
          <w:rFonts w:cs="Arial"/>
        </w:rPr>
        <w:t>organiseren</w:t>
      </w:r>
      <w:proofErr w:type="spellEnd"/>
    </w:p>
    <w:p w14:paraId="61C5100A" w14:textId="77777777" w:rsidR="00C7244D" w:rsidRDefault="00C7244D" w:rsidP="00C7244D">
      <w:pPr>
        <w:numPr>
          <w:ilvl w:val="0"/>
          <w:numId w:val="64"/>
        </w:numPr>
        <w:spacing w:after="0" w:line="240" w:lineRule="auto"/>
        <w:contextualSpacing/>
        <w:jc w:val="both"/>
        <w:rPr>
          <w:rFonts w:cs="Arial"/>
        </w:rPr>
      </w:pPr>
      <w:proofErr w:type="spellStart"/>
      <w:r>
        <w:rPr>
          <w:rFonts w:cs="Arial"/>
        </w:rPr>
        <w:t>uitwerken</w:t>
      </w:r>
      <w:proofErr w:type="spellEnd"/>
      <w:r>
        <w:rPr>
          <w:rFonts w:cs="Arial"/>
        </w:rPr>
        <w:t xml:space="preserve"> </w:t>
      </w:r>
      <w:proofErr w:type="spellStart"/>
      <w:r>
        <w:rPr>
          <w:rFonts w:cs="Arial"/>
        </w:rPr>
        <w:t>algemeen</w:t>
      </w:r>
      <w:proofErr w:type="spellEnd"/>
      <w:r>
        <w:rPr>
          <w:rFonts w:cs="Arial"/>
        </w:rPr>
        <w:t xml:space="preserve"> </w:t>
      </w:r>
      <w:proofErr w:type="spellStart"/>
      <w:r>
        <w:rPr>
          <w:rFonts w:cs="Arial"/>
        </w:rPr>
        <w:t>welzijnsbeleid</w:t>
      </w:r>
      <w:proofErr w:type="spellEnd"/>
    </w:p>
    <w:p w14:paraId="600528DF" w14:textId="77777777" w:rsidR="00C7244D" w:rsidRDefault="00C7244D" w:rsidP="00C7244D">
      <w:pPr>
        <w:numPr>
          <w:ilvl w:val="0"/>
          <w:numId w:val="64"/>
        </w:numPr>
        <w:spacing w:after="0" w:line="240" w:lineRule="auto"/>
        <w:contextualSpacing/>
        <w:jc w:val="both"/>
        <w:rPr>
          <w:rFonts w:cs="Arial"/>
          <w:lang w:val="nl-BE"/>
        </w:rPr>
      </w:pPr>
      <w:r>
        <w:rPr>
          <w:rFonts w:cs="Arial"/>
          <w:lang w:val="nl-BE"/>
        </w:rPr>
        <w:t>opvang voorzien n.a.v. traumatische gebeurtenissen ((dodelijk) arbeidsongeval collega, zelfmoord(poging) collega, agressie incident, (plots) overlijden collega, …)</w:t>
      </w:r>
    </w:p>
    <w:p w14:paraId="40FDD9AA" w14:textId="77777777" w:rsidR="00C7244D" w:rsidRDefault="00C7244D" w:rsidP="00C7244D">
      <w:pPr>
        <w:spacing w:after="0" w:line="240" w:lineRule="auto"/>
        <w:rPr>
          <w:rFonts w:ascii="Times New Roman" w:hAnsi="Times New Roman"/>
          <w:sz w:val="24"/>
          <w:szCs w:val="24"/>
          <w:lang w:val="nl-BE" w:eastAsia="nl-BE"/>
        </w:rPr>
      </w:pPr>
      <w:r>
        <w:rPr>
          <w:rFonts w:cs="Arial"/>
          <w:snapToGrid w:val="0"/>
          <w:lang w:val="nl-BE"/>
        </w:rPr>
        <w:t>…………………………………………………………………………………………………………………………………………………….………………………………………………………………………………………………………………………………………………………………………………………………………………………………………</w:t>
      </w:r>
      <w:r>
        <w:rPr>
          <w:rFonts w:ascii="Times New Roman" w:hAnsi="Times New Roman"/>
          <w:sz w:val="24"/>
          <w:szCs w:val="24"/>
          <w:lang w:val="nl-BE" w:eastAsia="nl-BE"/>
        </w:rPr>
        <w:t xml:space="preserve"> </w:t>
      </w:r>
    </w:p>
    <w:p w14:paraId="7DF53B8B" w14:textId="77777777" w:rsidR="00C7244D" w:rsidRPr="007D2F83" w:rsidRDefault="00C7244D" w:rsidP="009847C3">
      <w:pPr>
        <w:tabs>
          <w:tab w:val="left" w:pos="-2700"/>
        </w:tabs>
        <w:ind w:right="1"/>
        <w:contextualSpacing/>
        <w:jc w:val="both"/>
        <w:rPr>
          <w:rFonts w:cs="Arial"/>
          <w:lang w:val="nl-BE"/>
        </w:rPr>
      </w:pPr>
    </w:p>
    <w:p w14:paraId="6A4B1222" w14:textId="33222B4C" w:rsidR="009847C3" w:rsidRPr="00717528" w:rsidRDefault="00C7244D" w:rsidP="009847C3">
      <w:pPr>
        <w:pStyle w:val="Kop3"/>
        <w:spacing w:after="0"/>
        <w:rPr>
          <w:b/>
          <w:color w:val="auto"/>
        </w:rPr>
      </w:pPr>
      <w:r>
        <w:rPr>
          <w:b/>
          <w:color w:val="auto"/>
        </w:rPr>
        <w:t>Art.5</w:t>
      </w:r>
      <w:r w:rsidR="009847C3" w:rsidRPr="00717528">
        <w:rPr>
          <w:b/>
          <w:color w:val="auto"/>
        </w:rPr>
        <w:t xml:space="preserve"> Actiemogelijkheden voor de werknemer</w:t>
      </w:r>
    </w:p>
    <w:p w14:paraId="5D039118" w14:textId="77777777" w:rsidR="009847C3" w:rsidRPr="007D2F83" w:rsidRDefault="009847C3" w:rsidP="009847C3">
      <w:pPr>
        <w:tabs>
          <w:tab w:val="left" w:pos="-2700"/>
        </w:tabs>
        <w:spacing w:after="0"/>
        <w:ind w:right="1"/>
        <w:contextualSpacing/>
        <w:jc w:val="both"/>
        <w:rPr>
          <w:rFonts w:cs="Arial"/>
          <w:lang w:val="nl-BE"/>
        </w:rPr>
      </w:pPr>
      <w:r w:rsidRPr="007D2F83">
        <w:rPr>
          <w:rFonts w:cs="Arial"/>
          <w:lang w:val="nl-BE"/>
        </w:rPr>
        <w:t>De werknemers die menen psychische schade, die al dan niet kan gepaard gaan met lichamelijke schade, te ondervinden door psychosociale risico’s op het werk (hetzij ingevolge geweld, pesterijen of ongewenst seksueel gedrag, hetzij ingevolge andere psychosociale risico’s bv. stress, burn-out, zelfmoordgedachten, beschikken over verschillende actiemogelijkheden.</w:t>
      </w:r>
    </w:p>
    <w:p w14:paraId="6CE23163" w14:textId="77777777" w:rsidR="009847C3" w:rsidRPr="007D2F83" w:rsidRDefault="009847C3" w:rsidP="009847C3">
      <w:pPr>
        <w:pStyle w:val="Kop2"/>
      </w:pPr>
      <w:r w:rsidRPr="007D2F83">
        <w:t>De gewone sociale verhoudingen</w:t>
      </w:r>
    </w:p>
    <w:p w14:paraId="3C8DA3D8"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 xml:space="preserve">De eerste aanspreekpunten van de werknemer blijven de werkgever of de hiërarchische meerdere van de werknemer die rechtstreeks bevoegd is een oplossing te bieden voor het gestelde probleem. </w:t>
      </w:r>
    </w:p>
    <w:p w14:paraId="20D35922" w14:textId="77777777" w:rsidR="009847C3" w:rsidRDefault="009847C3" w:rsidP="009847C3">
      <w:pPr>
        <w:tabs>
          <w:tab w:val="left" w:pos="-2700"/>
        </w:tabs>
        <w:ind w:right="1"/>
        <w:contextualSpacing/>
        <w:jc w:val="both"/>
        <w:rPr>
          <w:rFonts w:cs="Arial"/>
          <w:lang w:val="nl-BE"/>
        </w:rPr>
      </w:pPr>
      <w:r w:rsidRPr="007D2F83">
        <w:rPr>
          <w:rFonts w:cs="Arial"/>
          <w:lang w:val="nl-BE"/>
        </w:rPr>
        <w:lastRenderedPageBreak/>
        <w:t>Andere leden van de hiërarchische lijn, een lid van het CPBW of een vakbondsafgevaardigde zijn eveneens belangrijke aanspreekpunten waar de werknemers een beroep op kunnen doen.</w:t>
      </w:r>
    </w:p>
    <w:p w14:paraId="670F21A6" w14:textId="2A6CC1E9" w:rsidR="009847C3" w:rsidRDefault="009847C3" w:rsidP="009847C3">
      <w:pPr>
        <w:rPr>
          <w:lang w:val="nl-BE"/>
        </w:rPr>
      </w:pPr>
    </w:p>
    <w:p w14:paraId="4A8AD544" w14:textId="77777777" w:rsidR="009847C3" w:rsidRPr="007D2F83" w:rsidRDefault="009847C3" w:rsidP="009847C3">
      <w:pPr>
        <w:pStyle w:val="Kop2"/>
      </w:pPr>
      <w:r w:rsidRPr="007D2F83">
        <w:t>De interne procedure in de onderneming</w:t>
      </w:r>
      <w:r w:rsidRPr="0097538E">
        <w:rPr>
          <w:vertAlign w:val="superscript"/>
        </w:rPr>
        <w:footnoteReference w:id="12"/>
      </w:r>
      <w:r w:rsidRPr="007D2F83">
        <w:t xml:space="preserve"> </w:t>
      </w:r>
    </w:p>
    <w:p w14:paraId="4B246420"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Wanneer het inschakelen van deze personen zonder succes blijft of wanneer de werknemer een dergelijke stap niet wenst te ondernemen, kan hij gebruik maken van de interne procedure in de onderneming</w:t>
      </w:r>
      <w:r w:rsidRPr="0097538E">
        <w:rPr>
          <w:rFonts w:cs="Arial"/>
          <w:vertAlign w:val="superscript"/>
        </w:rPr>
        <w:footnoteReference w:id="13"/>
      </w:r>
      <w:r w:rsidRPr="007D2F83">
        <w:rPr>
          <w:rFonts w:cs="Arial"/>
          <w:lang w:val="nl-BE"/>
        </w:rPr>
        <w:t>.</w:t>
      </w:r>
    </w:p>
    <w:p w14:paraId="4E21F1F8"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Hiertoe zal de werknemer contact opnemen met de vertrouwenspersoon of de preventieadviseur psychosociale aspecten. Tien kalenderdagen na dit eerste contact zullen de vertrouwenspersoon of de preventieadviseur psychosociale aspecten de werknemer horen en hem informeren over de mogelijkheden tot interventie.</w:t>
      </w:r>
    </w:p>
    <w:p w14:paraId="074CA8D7" w14:textId="77777777" w:rsidR="009847C3" w:rsidRDefault="009847C3" w:rsidP="009847C3">
      <w:pPr>
        <w:tabs>
          <w:tab w:val="left" w:pos="-2700"/>
        </w:tabs>
        <w:ind w:right="1"/>
        <w:contextualSpacing/>
        <w:jc w:val="both"/>
        <w:rPr>
          <w:rFonts w:cs="Arial"/>
          <w:lang w:val="nl-BE"/>
        </w:rPr>
      </w:pPr>
      <w:r w:rsidRPr="007D2F83">
        <w:rPr>
          <w:rFonts w:cs="Arial"/>
          <w:lang w:val="nl-BE"/>
        </w:rPr>
        <w:t>De werknemers kunnen deze personen raadplegen tijdens de werkuren. De tijd besteed aan de raadpleging wordt beschouwd als arbeidstijd en de verplaatsingskosten zijn ten laste van de werkgever.</w:t>
      </w:r>
    </w:p>
    <w:p w14:paraId="22F5E93E" w14:textId="77777777" w:rsidR="009847C3" w:rsidRPr="007D2F83" w:rsidRDefault="009847C3" w:rsidP="009847C3">
      <w:pPr>
        <w:tabs>
          <w:tab w:val="left" w:pos="-2700"/>
        </w:tabs>
        <w:ind w:right="1"/>
        <w:contextualSpacing/>
        <w:jc w:val="both"/>
        <w:rPr>
          <w:rFonts w:cs="Arial"/>
          <w:lang w:val="nl-BE"/>
        </w:rPr>
      </w:pPr>
    </w:p>
    <w:p w14:paraId="4F01BEA6" w14:textId="77777777" w:rsidR="009847C3" w:rsidRPr="007D2F83" w:rsidRDefault="009847C3" w:rsidP="009847C3">
      <w:pPr>
        <w:tabs>
          <w:tab w:val="left" w:pos="-2700"/>
        </w:tabs>
        <w:ind w:right="1"/>
        <w:contextualSpacing/>
        <w:jc w:val="both"/>
        <w:rPr>
          <w:rFonts w:cs="Arial"/>
          <w:lang w:val="nl-BE"/>
        </w:rPr>
      </w:pPr>
      <w:r w:rsidRPr="00D32E75">
        <w:rPr>
          <w:rFonts w:cs="Arial"/>
          <w:lang w:val="nl-BE"/>
        </w:rPr>
        <w:t>Facultatief: specifieke regeling voor de werknemers die niet in de mogelijkheid zijn om de vertrouwenspersoon of de preventieadviseur psychosociale aspecten binnen de werkuren te contacteren: ………………………………………………</w:t>
      </w:r>
      <w:r>
        <w:rPr>
          <w:rFonts w:cs="Arial"/>
          <w:lang w:val="nl-BE"/>
        </w:rPr>
        <w:t>………………………………………………………………………………</w:t>
      </w:r>
    </w:p>
    <w:p w14:paraId="10FBB8F4" w14:textId="77777777" w:rsidR="009847C3" w:rsidRPr="007D2F83" w:rsidRDefault="009847C3" w:rsidP="009847C3">
      <w:pPr>
        <w:tabs>
          <w:tab w:val="left" w:pos="-2700"/>
        </w:tabs>
        <w:ind w:right="1"/>
        <w:contextualSpacing/>
        <w:jc w:val="both"/>
        <w:rPr>
          <w:rFonts w:cs="Arial"/>
          <w:lang w:val="nl-BE"/>
        </w:rPr>
      </w:pPr>
    </w:p>
    <w:p w14:paraId="23F32988"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De werkgever heeft volgende maatregelen genomen in het kader van de interne procedure:</w:t>
      </w:r>
    </w:p>
    <w:p w14:paraId="428D056C" w14:textId="77777777" w:rsidR="009847C3" w:rsidRPr="007D2F83" w:rsidRDefault="009847C3" w:rsidP="009847C3">
      <w:pPr>
        <w:tabs>
          <w:tab w:val="left" w:pos="-2700"/>
        </w:tabs>
        <w:ind w:right="1"/>
        <w:contextualSpacing/>
        <w:jc w:val="both"/>
        <w:rPr>
          <w:rFonts w:cs="Arial"/>
          <w:lang w:val="nl-BE"/>
        </w:rPr>
      </w:pPr>
    </w:p>
    <w:p w14:paraId="3715D0DC" w14:textId="77777777" w:rsidR="009847C3" w:rsidRPr="0097538E" w:rsidRDefault="009847C3" w:rsidP="009847C3">
      <w:pPr>
        <w:tabs>
          <w:tab w:val="left" w:pos="-2700"/>
        </w:tabs>
        <w:ind w:right="1"/>
        <w:contextualSpacing/>
        <w:jc w:val="both"/>
        <w:rPr>
          <w:rFonts w:cs="Arial"/>
        </w:rPr>
      </w:pPr>
      <w:proofErr w:type="spellStart"/>
      <w:r w:rsidRPr="0097538E">
        <w:rPr>
          <w:rFonts w:cs="Arial"/>
        </w:rPr>
        <w:t>Bijvoorbeeld</w:t>
      </w:r>
      <w:proofErr w:type="spellEnd"/>
      <w:r w:rsidRPr="0097538E">
        <w:rPr>
          <w:rFonts w:cs="Arial"/>
        </w:rPr>
        <w:t>:</w:t>
      </w:r>
    </w:p>
    <w:p w14:paraId="5AFA4C7B" w14:textId="77777777" w:rsidR="009847C3" w:rsidRPr="007D2F83" w:rsidRDefault="009847C3" w:rsidP="009847C3">
      <w:pPr>
        <w:numPr>
          <w:ilvl w:val="0"/>
          <w:numId w:val="30"/>
        </w:numPr>
        <w:tabs>
          <w:tab w:val="left" w:pos="-2700"/>
        </w:tabs>
        <w:spacing w:after="0" w:line="240" w:lineRule="auto"/>
        <w:ind w:right="1"/>
        <w:contextualSpacing/>
        <w:jc w:val="both"/>
        <w:rPr>
          <w:rFonts w:cs="Arial"/>
          <w:lang w:val="nl-BE"/>
        </w:rPr>
      </w:pPr>
      <w:r w:rsidRPr="007D2F83">
        <w:rPr>
          <w:rFonts w:cs="Arial"/>
          <w:lang w:val="nl-BE"/>
        </w:rPr>
        <w:t>Zorgen dat de contactgegevens van de bevoegde personen (vertrouwenspersoon, preventieadviseur psychosociale aspecten) kenbaar zijn bij alle medewerkers.</w:t>
      </w:r>
    </w:p>
    <w:p w14:paraId="4F54EC3D" w14:textId="77777777" w:rsidR="009847C3" w:rsidRPr="007D2F83" w:rsidRDefault="009847C3" w:rsidP="009847C3">
      <w:pPr>
        <w:numPr>
          <w:ilvl w:val="0"/>
          <w:numId w:val="30"/>
        </w:numPr>
        <w:tabs>
          <w:tab w:val="left" w:pos="-2700"/>
        </w:tabs>
        <w:spacing w:after="0" w:line="240" w:lineRule="auto"/>
        <w:ind w:right="1"/>
        <w:contextualSpacing/>
        <w:jc w:val="both"/>
        <w:rPr>
          <w:rFonts w:cs="Arial"/>
          <w:lang w:val="nl-BE"/>
        </w:rPr>
      </w:pPr>
      <w:r w:rsidRPr="007D2F83">
        <w:rPr>
          <w:rFonts w:cs="Arial"/>
          <w:lang w:val="nl-BE"/>
        </w:rPr>
        <w:t xml:space="preserve">Opleiding voorzien voor de </w:t>
      </w:r>
      <w:proofErr w:type="spellStart"/>
      <w:r w:rsidRPr="007D2F83">
        <w:rPr>
          <w:rFonts w:cs="Arial"/>
          <w:lang w:val="nl-BE"/>
        </w:rPr>
        <w:t>vertrouwensperso</w:t>
      </w:r>
      <w:proofErr w:type="spellEnd"/>
      <w:r w:rsidRPr="007D2F83">
        <w:rPr>
          <w:rFonts w:cs="Arial"/>
          <w:lang w:val="nl-BE"/>
        </w:rPr>
        <w:t>(o)n(en).</w:t>
      </w:r>
    </w:p>
    <w:p w14:paraId="07F7CD09" w14:textId="77777777" w:rsidR="009847C3" w:rsidRPr="007D2F83" w:rsidRDefault="009847C3" w:rsidP="009847C3">
      <w:pPr>
        <w:numPr>
          <w:ilvl w:val="0"/>
          <w:numId w:val="30"/>
        </w:numPr>
        <w:tabs>
          <w:tab w:val="left" w:pos="-2700"/>
        </w:tabs>
        <w:spacing w:after="0" w:line="240" w:lineRule="auto"/>
        <w:ind w:right="1"/>
        <w:contextualSpacing/>
        <w:jc w:val="both"/>
        <w:rPr>
          <w:rFonts w:cs="Arial"/>
          <w:lang w:val="nl-BE"/>
        </w:rPr>
      </w:pPr>
      <w:r w:rsidRPr="007D2F83">
        <w:rPr>
          <w:rFonts w:cs="Arial"/>
          <w:lang w:val="nl-BE"/>
        </w:rPr>
        <w:t>Zorgen dat de vertrouwenspersoon beschikt over voldoende tijd en een passend lokaal om zijn functie uit te voeren.</w:t>
      </w:r>
    </w:p>
    <w:p w14:paraId="488182D3" w14:textId="77777777" w:rsidR="009847C3" w:rsidRPr="007D2F83" w:rsidRDefault="009847C3" w:rsidP="009847C3">
      <w:pPr>
        <w:numPr>
          <w:ilvl w:val="0"/>
          <w:numId w:val="30"/>
        </w:numPr>
        <w:tabs>
          <w:tab w:val="left" w:pos="-2700"/>
        </w:tabs>
        <w:spacing w:after="0" w:line="240" w:lineRule="auto"/>
        <w:ind w:right="1"/>
        <w:contextualSpacing/>
        <w:jc w:val="both"/>
        <w:rPr>
          <w:rFonts w:cs="Arial"/>
          <w:lang w:val="nl-BE"/>
        </w:rPr>
      </w:pPr>
      <w:r w:rsidRPr="007D2F83">
        <w:rPr>
          <w:rFonts w:cs="Arial"/>
          <w:lang w:val="nl-BE"/>
        </w:rPr>
        <w:t>Zorgen dat de vertrouwenspersoon en de preventieadviseur hun functie volledig autonoom kunnen uitoefenen. Dit wil zeggen dat ze de interne procedure rond psychosociale risico’s volledig autonoom doorlopen, in alle vrijheid, zonder druk van bovenaf en dit tot het einde van de procedure.</w:t>
      </w:r>
    </w:p>
    <w:p w14:paraId="2B84A71B" w14:textId="77777777" w:rsidR="009847C3" w:rsidRPr="007D2F83" w:rsidRDefault="009847C3" w:rsidP="009847C3">
      <w:pPr>
        <w:numPr>
          <w:ilvl w:val="0"/>
          <w:numId w:val="30"/>
        </w:numPr>
        <w:tabs>
          <w:tab w:val="left" w:pos="-2700"/>
        </w:tabs>
        <w:spacing w:after="0" w:line="240" w:lineRule="auto"/>
        <w:ind w:right="1"/>
        <w:contextualSpacing/>
        <w:jc w:val="both"/>
        <w:rPr>
          <w:rFonts w:cs="Arial"/>
          <w:lang w:val="nl-BE"/>
        </w:rPr>
      </w:pPr>
      <w:r w:rsidRPr="007D2F83">
        <w:rPr>
          <w:rFonts w:cs="Arial"/>
          <w:lang w:val="nl-BE"/>
        </w:rPr>
        <w:t>Zorgvuldig noteren en bijhouden van alle incidenten van psychosociale aard door desgevallend de vertrouwenspersoon of de bevoegde preventieadviseur; bijhouden individuele dossiers.</w:t>
      </w:r>
    </w:p>
    <w:p w14:paraId="1B0B711B" w14:textId="77777777" w:rsidR="009847C3" w:rsidRPr="0097538E" w:rsidRDefault="009847C3" w:rsidP="009847C3">
      <w:pPr>
        <w:numPr>
          <w:ilvl w:val="0"/>
          <w:numId w:val="30"/>
        </w:numPr>
        <w:tabs>
          <w:tab w:val="left" w:pos="-2700"/>
        </w:tabs>
        <w:spacing w:after="0" w:line="240" w:lineRule="auto"/>
        <w:ind w:right="1"/>
        <w:contextualSpacing/>
        <w:jc w:val="both"/>
        <w:rPr>
          <w:rFonts w:cs="Arial"/>
        </w:rPr>
      </w:pPr>
      <w:r w:rsidRPr="0097538E">
        <w:rPr>
          <w:rFonts w:cs="Arial"/>
        </w:rPr>
        <w:t>……………………………………………………………………………………………………………………………………………………….</w:t>
      </w:r>
    </w:p>
    <w:p w14:paraId="20FED86D" w14:textId="77777777" w:rsidR="009847C3" w:rsidRPr="0097538E" w:rsidRDefault="009847C3" w:rsidP="009847C3">
      <w:pPr>
        <w:tabs>
          <w:tab w:val="left" w:pos="-2700"/>
        </w:tabs>
        <w:ind w:right="1"/>
        <w:contextualSpacing/>
        <w:jc w:val="both"/>
        <w:rPr>
          <w:rFonts w:cs="Arial"/>
          <w:lang w:val="nl-BE"/>
        </w:rPr>
      </w:pPr>
    </w:p>
    <w:p w14:paraId="6BC1893D"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 xml:space="preserve">De interne procedure bestaat uit twee types interventies: </w:t>
      </w:r>
    </w:p>
    <w:p w14:paraId="7ABAD979" w14:textId="77777777" w:rsidR="009847C3" w:rsidRPr="0097538E" w:rsidRDefault="009847C3" w:rsidP="009847C3">
      <w:pPr>
        <w:numPr>
          <w:ilvl w:val="0"/>
          <w:numId w:val="35"/>
        </w:numPr>
        <w:tabs>
          <w:tab w:val="left" w:pos="-2700"/>
        </w:tabs>
        <w:spacing w:after="0" w:line="240" w:lineRule="auto"/>
        <w:ind w:right="1"/>
        <w:contextualSpacing/>
        <w:jc w:val="both"/>
        <w:rPr>
          <w:rFonts w:cs="Arial"/>
          <w:lang w:val="fr-FR"/>
        </w:rPr>
      </w:pPr>
      <w:r w:rsidRPr="0097538E">
        <w:rPr>
          <w:rFonts w:cs="Arial"/>
          <w:lang w:val="fr-FR"/>
        </w:rPr>
        <w:t xml:space="preserve">de </w:t>
      </w:r>
      <w:proofErr w:type="spellStart"/>
      <w:r w:rsidRPr="0097538E">
        <w:rPr>
          <w:rFonts w:cs="Arial"/>
          <w:lang w:val="fr-FR"/>
        </w:rPr>
        <w:t>informele</w:t>
      </w:r>
      <w:proofErr w:type="spellEnd"/>
      <w:r w:rsidRPr="0097538E">
        <w:rPr>
          <w:rFonts w:cs="Arial"/>
          <w:lang w:val="fr-FR"/>
        </w:rPr>
        <w:t xml:space="preserve"> psychosociale </w:t>
      </w:r>
      <w:proofErr w:type="spellStart"/>
      <w:r w:rsidRPr="0097538E">
        <w:rPr>
          <w:rFonts w:cs="Arial"/>
          <w:lang w:val="fr-FR"/>
        </w:rPr>
        <w:t>interventie</w:t>
      </w:r>
      <w:proofErr w:type="spellEnd"/>
      <w:r w:rsidRPr="0097538E">
        <w:rPr>
          <w:rFonts w:cs="Arial"/>
          <w:lang w:val="fr-FR"/>
        </w:rPr>
        <w:t xml:space="preserve"> </w:t>
      </w:r>
    </w:p>
    <w:p w14:paraId="6D3601F2" w14:textId="77777777" w:rsidR="009847C3" w:rsidRPr="0097538E" w:rsidRDefault="009847C3" w:rsidP="009847C3">
      <w:pPr>
        <w:numPr>
          <w:ilvl w:val="0"/>
          <w:numId w:val="35"/>
        </w:numPr>
        <w:tabs>
          <w:tab w:val="left" w:pos="-2700"/>
        </w:tabs>
        <w:spacing w:after="0" w:line="240" w:lineRule="auto"/>
        <w:ind w:right="1"/>
        <w:contextualSpacing/>
        <w:jc w:val="both"/>
        <w:rPr>
          <w:rFonts w:cs="Arial"/>
          <w:lang w:val="fr-FR"/>
        </w:rPr>
      </w:pPr>
      <w:r w:rsidRPr="0097538E">
        <w:rPr>
          <w:rFonts w:cs="Arial"/>
          <w:lang w:val="fr-FR"/>
        </w:rPr>
        <w:t xml:space="preserve">de </w:t>
      </w:r>
      <w:proofErr w:type="spellStart"/>
      <w:r w:rsidRPr="0097538E">
        <w:rPr>
          <w:rFonts w:cs="Arial"/>
          <w:lang w:val="fr-FR"/>
        </w:rPr>
        <w:t>formele</w:t>
      </w:r>
      <w:proofErr w:type="spellEnd"/>
      <w:r w:rsidRPr="0097538E">
        <w:rPr>
          <w:rFonts w:cs="Arial"/>
          <w:lang w:val="fr-FR"/>
        </w:rPr>
        <w:t xml:space="preserve"> psychosociale </w:t>
      </w:r>
      <w:proofErr w:type="spellStart"/>
      <w:r w:rsidRPr="0097538E">
        <w:rPr>
          <w:rFonts w:cs="Arial"/>
          <w:lang w:val="fr-FR"/>
        </w:rPr>
        <w:t>interventie</w:t>
      </w:r>
      <w:proofErr w:type="spellEnd"/>
      <w:r w:rsidRPr="0097538E">
        <w:rPr>
          <w:rFonts w:cs="Arial"/>
          <w:lang w:val="fr-FR"/>
        </w:rPr>
        <w:t>.</w:t>
      </w:r>
    </w:p>
    <w:p w14:paraId="4BF59F05" w14:textId="77777777" w:rsidR="009847C3" w:rsidRPr="007D2F83" w:rsidRDefault="009847C3" w:rsidP="009847C3">
      <w:pPr>
        <w:pStyle w:val="Kop3"/>
        <w:numPr>
          <w:ilvl w:val="0"/>
          <w:numId w:val="44"/>
        </w:numPr>
      </w:pPr>
      <w:r w:rsidRPr="007D2F83">
        <w:t>Het verzoek tot informele psychosociale interventie</w:t>
      </w:r>
      <w:r w:rsidRPr="0097538E">
        <w:rPr>
          <w:vertAlign w:val="superscript"/>
        </w:rPr>
        <w:footnoteReference w:id="14"/>
      </w:r>
    </w:p>
    <w:p w14:paraId="28E25145"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De werknemer kan een verzoek tot informele psychosociale interventie vragen aan de vertrouwenspersoon of de preventieadviseur psychosociale aspecten met het oog op het zoeken naar een oplossing door middel van de informele weg. Dit kan bestaan uit het voeren van persoonlijke gesprekken waarbij wordt geluisterd naar de werknemer en hem advies wordt gegeven, een interventie bij een andere persoon van de onderneming (werkgever, lid van de hiërarchische lijn, …) of een verzoening tussen de betrokken personen wanneer het een relationeel probleem betreft.</w:t>
      </w:r>
    </w:p>
    <w:p w14:paraId="0D547E5D"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lastRenderedPageBreak/>
        <w:t>Het type informele psychosociale interventie gekozen door de verzoeker wordt opgenomen in een document dat wordt gedateerd en ondertekend door de tussenkomende partij en door de verzoeker die daarvan een kopie ontvangt.</w:t>
      </w:r>
    </w:p>
    <w:p w14:paraId="7D807565" w14:textId="77777777" w:rsidR="009847C3" w:rsidRDefault="009847C3" w:rsidP="009847C3">
      <w:pPr>
        <w:tabs>
          <w:tab w:val="left" w:pos="-2700"/>
        </w:tabs>
        <w:ind w:right="1"/>
        <w:contextualSpacing/>
        <w:jc w:val="both"/>
        <w:rPr>
          <w:rFonts w:cs="Arial"/>
          <w:lang w:val="nl-BE"/>
        </w:rPr>
      </w:pPr>
      <w:r w:rsidRPr="007D2F83">
        <w:rPr>
          <w:rFonts w:cs="Arial"/>
          <w:lang w:val="nl-BE"/>
        </w:rPr>
        <w:t>Deze informele interventie kan gevraagd worden zowel voor feiten van geweld, pesterijen of ongewenst seksueel gedrag als voor alle andere situaties waarbij er sprake is van psychische schade, al dan niet gepaard gaand met lichamelijke schade ten gevolge van psychosociale risico’s op het werk.</w:t>
      </w:r>
    </w:p>
    <w:p w14:paraId="4424AC10" w14:textId="4D1A3DFB" w:rsidR="009847C3" w:rsidRDefault="009847C3" w:rsidP="009847C3">
      <w:pPr>
        <w:rPr>
          <w:lang w:val="nl-BE"/>
        </w:rPr>
      </w:pPr>
    </w:p>
    <w:p w14:paraId="4DE9ABC4" w14:textId="77777777" w:rsidR="009847C3" w:rsidRPr="007D2F83" w:rsidRDefault="009847C3" w:rsidP="009847C3">
      <w:pPr>
        <w:pStyle w:val="Kop3"/>
        <w:numPr>
          <w:ilvl w:val="0"/>
          <w:numId w:val="44"/>
        </w:numPr>
      </w:pPr>
      <w:r w:rsidRPr="007D2F83">
        <w:t>Het verzoek tot formele psychosociale interventie</w:t>
      </w:r>
      <w:r w:rsidRPr="0097538E">
        <w:rPr>
          <w:vertAlign w:val="superscript"/>
        </w:rPr>
        <w:footnoteReference w:id="15"/>
      </w:r>
    </w:p>
    <w:p w14:paraId="186F62C2" w14:textId="77777777" w:rsidR="009847C3" w:rsidRPr="007D2F83" w:rsidRDefault="009847C3" w:rsidP="009847C3">
      <w:pPr>
        <w:pStyle w:val="Kop3"/>
      </w:pPr>
      <w:r w:rsidRPr="007D2F83">
        <w:t>Indiening van het verzoek door de werknemer</w:t>
      </w:r>
    </w:p>
    <w:p w14:paraId="042C7D2E"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De werknemer kan een verzoek tot formele psychosociale interventie enkel indienen bij de preventieadviseur psychosociale aspecten. De vertrouwenspersoon kan niet optreden in deze interventie.</w:t>
      </w:r>
    </w:p>
    <w:p w14:paraId="39CAF2E0" w14:textId="77777777" w:rsidR="009847C3" w:rsidRPr="007D2F83" w:rsidRDefault="009847C3" w:rsidP="009847C3">
      <w:pPr>
        <w:tabs>
          <w:tab w:val="left" w:pos="-2700"/>
        </w:tabs>
        <w:ind w:right="1"/>
        <w:contextualSpacing/>
        <w:jc w:val="both"/>
        <w:rPr>
          <w:rFonts w:cs="Arial"/>
          <w:lang w:val="nl-BE"/>
        </w:rPr>
      </w:pPr>
    </w:p>
    <w:p w14:paraId="39D458D0"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De werknemer heeft een verplicht persoonlijk onderhoud met de preventieadviseur psychosociale aspecten alvorens zijn verzoek in te dienen. Dit onderhoud vindt plaats binnen een termijn van 10 kalenderdagen volgend op de dag waarop de werknemer zijn wil heeft uitgedrukt om zijn verzoek in te dienen. De preventieadviseur psychosociale aspecten bevestigt in een document dat het verplicht persoonlijk onderhoud heeft plaats gevonden en overhandigt hiervan een kopie aan de werknemer.</w:t>
      </w:r>
    </w:p>
    <w:p w14:paraId="225FEA72" w14:textId="77777777" w:rsidR="009847C3" w:rsidRPr="007D2F83" w:rsidRDefault="009847C3" w:rsidP="009847C3">
      <w:pPr>
        <w:tabs>
          <w:tab w:val="left" w:pos="-2700"/>
        </w:tabs>
        <w:ind w:right="1"/>
        <w:contextualSpacing/>
        <w:jc w:val="both"/>
        <w:rPr>
          <w:rFonts w:cs="Arial"/>
          <w:lang w:val="nl-BE"/>
        </w:rPr>
      </w:pPr>
    </w:p>
    <w:p w14:paraId="54B1EACF"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Het verzoek tot formele psychosociale interventie wordt opgenomen in een door de verzoeker gedateerd en ondertekend document. Dit document bevat de beschrijving van de problematische arbeidssituatie en het verzoek aan de werkgever om passende maatregelen te treffen.</w:t>
      </w:r>
    </w:p>
    <w:p w14:paraId="4889E768"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Dit document wordt bezorgd aan de preventieadviseur psychosociale aspecten of aan de externe dienst voor preventie en bescherming op het werk waarvoor de preventieadviseur zijn opdrachten vervult</w:t>
      </w:r>
      <w:r w:rsidRPr="0097538E">
        <w:rPr>
          <w:rFonts w:cs="Arial"/>
          <w:vertAlign w:val="superscript"/>
        </w:rPr>
        <w:footnoteReference w:id="16"/>
      </w:r>
      <w:r w:rsidRPr="007D2F83">
        <w:rPr>
          <w:rFonts w:cs="Arial"/>
          <w:lang w:val="nl-BE"/>
        </w:rPr>
        <w:t xml:space="preserve">. </w:t>
      </w:r>
    </w:p>
    <w:p w14:paraId="6D7F634F" w14:textId="77777777" w:rsidR="009847C3" w:rsidRPr="007D2F83" w:rsidRDefault="009847C3" w:rsidP="009847C3">
      <w:pPr>
        <w:pStyle w:val="Kop3"/>
      </w:pPr>
      <w:r w:rsidRPr="007D2F83">
        <w:t>Weigering van het verzoek door de preventieadviseur psychosociale aspecten</w:t>
      </w:r>
    </w:p>
    <w:p w14:paraId="4B11C86E"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De preventieadviseur psychosociale aspecten kan de indiening van het verzoek tot formele psychosociale interventie weigeren wanneer de situatie die de verzoeker beschrijft kennelijk geen psychosociale risico’s op het werk inhoudt.</w:t>
      </w:r>
    </w:p>
    <w:p w14:paraId="0443122F" w14:textId="141BEB6B" w:rsidR="009847C3" w:rsidRDefault="009847C3" w:rsidP="009847C3">
      <w:pPr>
        <w:tabs>
          <w:tab w:val="left" w:pos="-2700"/>
        </w:tabs>
        <w:ind w:right="1"/>
        <w:contextualSpacing/>
        <w:jc w:val="both"/>
        <w:rPr>
          <w:rFonts w:cs="Arial"/>
          <w:lang w:val="nl-BE"/>
        </w:rPr>
      </w:pPr>
      <w:r w:rsidRPr="007D2F83">
        <w:rPr>
          <w:rFonts w:cs="Arial"/>
          <w:lang w:val="nl-BE"/>
        </w:rPr>
        <w:t>De kennisgeving van de weigering of de aanvaarding van het verzoek gebeurt uiterlijk 10 kalenderdagen na de inontvangstneming van het verzoek</w:t>
      </w:r>
      <w:r w:rsidRPr="0097538E">
        <w:rPr>
          <w:rFonts w:cs="Arial"/>
          <w:vertAlign w:val="superscript"/>
        </w:rPr>
        <w:footnoteReference w:id="17"/>
      </w:r>
      <w:r w:rsidRPr="007D2F83">
        <w:rPr>
          <w:rFonts w:cs="Arial"/>
          <w:lang w:val="nl-BE"/>
        </w:rPr>
        <w:t>.</w:t>
      </w:r>
    </w:p>
    <w:p w14:paraId="2A15A80C" w14:textId="374B672F" w:rsidR="00A91D64" w:rsidRDefault="00A91D64" w:rsidP="009847C3">
      <w:pPr>
        <w:tabs>
          <w:tab w:val="left" w:pos="-2700"/>
        </w:tabs>
        <w:ind w:right="1"/>
        <w:contextualSpacing/>
        <w:jc w:val="both"/>
        <w:rPr>
          <w:rFonts w:cs="Arial"/>
          <w:lang w:val="nl-BE"/>
        </w:rPr>
      </w:pPr>
    </w:p>
    <w:p w14:paraId="15932B66" w14:textId="33F84AC1" w:rsidR="00AD71D1" w:rsidRPr="007D2F83" w:rsidRDefault="00AD71D1" w:rsidP="009847C3">
      <w:pPr>
        <w:tabs>
          <w:tab w:val="left" w:pos="-2700"/>
        </w:tabs>
        <w:ind w:right="1"/>
        <w:contextualSpacing/>
        <w:jc w:val="both"/>
        <w:rPr>
          <w:rFonts w:cs="Arial"/>
          <w:lang w:val="nl-BE"/>
        </w:rPr>
      </w:pPr>
    </w:p>
    <w:p w14:paraId="1C1D4FF8" w14:textId="77777777" w:rsidR="009847C3" w:rsidRPr="0097538E" w:rsidRDefault="009847C3" w:rsidP="009847C3">
      <w:pPr>
        <w:pStyle w:val="Kop3"/>
      </w:pPr>
      <w:r w:rsidRPr="0097538E">
        <w:t>Drie mogelijkheden</w:t>
      </w:r>
    </w:p>
    <w:p w14:paraId="2B91AE18" w14:textId="77777777" w:rsidR="009847C3" w:rsidRPr="00BE147D" w:rsidRDefault="009847C3" w:rsidP="009847C3">
      <w:pPr>
        <w:numPr>
          <w:ilvl w:val="0"/>
          <w:numId w:val="33"/>
        </w:numPr>
        <w:tabs>
          <w:tab w:val="left" w:pos="-2700"/>
        </w:tabs>
        <w:spacing w:after="0" w:line="240" w:lineRule="auto"/>
        <w:ind w:right="1"/>
        <w:contextualSpacing/>
        <w:jc w:val="both"/>
        <w:rPr>
          <w:rFonts w:cs="Arial"/>
          <w:lang w:val="nl-BE"/>
        </w:rPr>
      </w:pPr>
      <w:r>
        <w:rPr>
          <w:rFonts w:cs="Arial"/>
          <w:lang w:val="nl-BE"/>
        </w:rPr>
        <w:t xml:space="preserve">Verzoek met een hoofdzakelijk </w:t>
      </w:r>
      <w:r w:rsidRPr="00BE147D">
        <w:rPr>
          <w:rFonts w:cs="Arial"/>
          <w:lang w:val="nl-BE"/>
        </w:rPr>
        <w:t>collectief karakter</w:t>
      </w:r>
      <w:r w:rsidRPr="00BE147D">
        <w:rPr>
          <w:rFonts w:cs="Arial"/>
          <w:vertAlign w:val="superscript"/>
        </w:rPr>
        <w:footnoteReference w:id="18"/>
      </w:r>
    </w:p>
    <w:p w14:paraId="0ED08FC3" w14:textId="77777777" w:rsidR="009847C3" w:rsidRPr="007D2F83" w:rsidRDefault="009847C3" w:rsidP="009847C3">
      <w:pPr>
        <w:tabs>
          <w:tab w:val="left" w:pos="-2700"/>
        </w:tabs>
        <w:ind w:right="1"/>
        <w:contextualSpacing/>
        <w:jc w:val="both"/>
        <w:rPr>
          <w:rFonts w:cs="Arial"/>
          <w:lang w:val="nl-BE"/>
        </w:rPr>
      </w:pPr>
    </w:p>
    <w:p w14:paraId="7227D26D"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De preventieadviseur psychosociale aspecten kan van mening zijn dat het verzoek hoofdzakelijk betrekking heeft op collectieve risico’s (bv. organisatorisch probleem). In dat geval brengt hij de werkgever en de verzoeker hier zo snel mogelijk schriftelijk van op de hoogte. Hij deelt niet noodzakelijkerwijze de identiteit van de verzoeker mee aan de werkgever.</w:t>
      </w:r>
    </w:p>
    <w:p w14:paraId="7CC08E57" w14:textId="77777777" w:rsidR="009847C3" w:rsidRPr="007D2F83" w:rsidRDefault="009847C3" w:rsidP="009847C3">
      <w:pPr>
        <w:tabs>
          <w:tab w:val="left" w:pos="-2700"/>
        </w:tabs>
        <w:ind w:right="1"/>
        <w:contextualSpacing/>
        <w:jc w:val="both"/>
        <w:rPr>
          <w:rFonts w:cs="Arial"/>
          <w:lang w:val="nl-BE"/>
        </w:rPr>
      </w:pPr>
    </w:p>
    <w:p w14:paraId="02218B6E"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lastRenderedPageBreak/>
        <w:t>Aan de verzoeker deelt de preventieadviseur mee volgens welke procedure het verzoek zal worden behandeld en laat hij eveneens de datum weten waarop de werkgever zijn beslissing moet treffen betreffende de gevolgen die hij aan het verzoek geeft</w:t>
      </w:r>
      <w:r w:rsidRPr="0097538E">
        <w:rPr>
          <w:rFonts w:cs="Arial"/>
          <w:vertAlign w:val="superscript"/>
        </w:rPr>
        <w:footnoteReference w:id="19"/>
      </w:r>
      <w:r w:rsidRPr="007D2F83">
        <w:rPr>
          <w:rFonts w:cs="Arial"/>
          <w:lang w:val="nl-BE"/>
        </w:rPr>
        <w:t>.</w:t>
      </w:r>
    </w:p>
    <w:p w14:paraId="5BEEBD1F"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Indien nodig kan de preventieadviseur psychosociale aspecten preventiemaatregelen met een eventueel bewarend karakter voorstellen aan de werkgever, om te voorkomen dat de gezondheid van de verzoeker ernstig wordt aangetast.</w:t>
      </w:r>
    </w:p>
    <w:p w14:paraId="70DA3703" w14:textId="77777777" w:rsidR="009847C3" w:rsidRPr="007D2F83" w:rsidRDefault="009847C3" w:rsidP="009847C3">
      <w:pPr>
        <w:tabs>
          <w:tab w:val="left" w:pos="-2700"/>
        </w:tabs>
        <w:ind w:right="1"/>
        <w:contextualSpacing/>
        <w:jc w:val="both"/>
        <w:rPr>
          <w:rFonts w:cs="Arial"/>
          <w:lang w:val="nl-BE"/>
        </w:rPr>
      </w:pPr>
    </w:p>
    <w:p w14:paraId="7E7D5C61" w14:textId="77777777" w:rsidR="009847C3" w:rsidRDefault="009847C3" w:rsidP="009847C3">
      <w:pPr>
        <w:tabs>
          <w:tab w:val="left" w:pos="-2700"/>
        </w:tabs>
        <w:ind w:right="1"/>
        <w:contextualSpacing/>
        <w:jc w:val="both"/>
        <w:rPr>
          <w:rFonts w:cs="Arial"/>
          <w:lang w:val="nl-BE"/>
        </w:rPr>
      </w:pPr>
      <w:r w:rsidRPr="007D2F83">
        <w:rPr>
          <w:rFonts w:cs="Arial"/>
          <w:lang w:val="nl-BE"/>
        </w:rPr>
        <w:t>Indien het probleem van psychosociale aard wordt opgelost door de maatregelen die de werkgever heeft getroffen, komt er een einde aan de behandeling van het verzoek door de preventieadviseur psychosociale aspecten. Het is echter mogelijk dat de werkgever geen gevolg geeft aan het verzoek, dat hij beslist dat er geen maatregelen moeten getroffen worden of dat de verzoeker meent dat de preventiemaatregelen niet aangepast zijn aan zijn individuele situatie. In deze gevallen zal de preventieadviseur psychosociale aspecten alsnog de behandeling van het verzoek op zich nemen, op voorwaarde dat hij nog niet betrokken is geweest bij de behandeling van het verzoek door de werkgever en onder voorbehoud van het akkoord van de werknemer.</w:t>
      </w:r>
    </w:p>
    <w:p w14:paraId="2A4E03D4" w14:textId="77777777" w:rsidR="009847C3" w:rsidRPr="00BE147D" w:rsidRDefault="009847C3" w:rsidP="009847C3">
      <w:pPr>
        <w:tabs>
          <w:tab w:val="left" w:pos="-2700"/>
        </w:tabs>
        <w:ind w:right="1"/>
        <w:contextualSpacing/>
        <w:jc w:val="both"/>
        <w:rPr>
          <w:rFonts w:cs="Arial"/>
          <w:lang w:val="nl-BE"/>
        </w:rPr>
      </w:pPr>
    </w:p>
    <w:p w14:paraId="0DF5A8F8" w14:textId="77777777" w:rsidR="009847C3" w:rsidRPr="00BE147D" w:rsidRDefault="009847C3" w:rsidP="009847C3">
      <w:pPr>
        <w:numPr>
          <w:ilvl w:val="0"/>
          <w:numId w:val="33"/>
        </w:numPr>
        <w:tabs>
          <w:tab w:val="left" w:pos="-2700"/>
        </w:tabs>
        <w:spacing w:after="0" w:line="240" w:lineRule="auto"/>
        <w:ind w:right="1"/>
        <w:contextualSpacing/>
        <w:jc w:val="both"/>
        <w:rPr>
          <w:rFonts w:cs="Arial"/>
          <w:lang w:val="nl-BE"/>
        </w:rPr>
      </w:pPr>
      <w:r w:rsidRPr="00BE147D">
        <w:rPr>
          <w:rFonts w:cs="Arial"/>
          <w:lang w:val="nl-BE"/>
        </w:rPr>
        <w:t>Verzoek met een hoofdzakelijk individueel karakter</w:t>
      </w:r>
      <w:r w:rsidRPr="00BE147D">
        <w:rPr>
          <w:rFonts w:cs="Arial"/>
          <w:vertAlign w:val="superscript"/>
        </w:rPr>
        <w:footnoteReference w:id="20"/>
      </w:r>
    </w:p>
    <w:p w14:paraId="245FFA7A" w14:textId="77777777" w:rsidR="009847C3" w:rsidRPr="007D2F83" w:rsidRDefault="009847C3" w:rsidP="009847C3">
      <w:pPr>
        <w:tabs>
          <w:tab w:val="left" w:pos="-2700"/>
        </w:tabs>
        <w:ind w:right="1"/>
        <w:contextualSpacing/>
        <w:jc w:val="both"/>
        <w:rPr>
          <w:rFonts w:cs="Arial"/>
          <w:lang w:val="nl-BE"/>
        </w:rPr>
      </w:pPr>
    </w:p>
    <w:p w14:paraId="1118DFA2"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Is de preventieadviseur psychosociale aspecten van oordeel dat het verzoek tot psychosociale interventie een hoofdzakelijk individueel karakter heeft (bv. burn-out), dan brengt hij de werkgever hier schriftelijk van op de hoogte. Hij deelt in dit geval ook de identiteit van de verzoeker mee.</w:t>
      </w:r>
    </w:p>
    <w:p w14:paraId="0247FE01"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De preventieadviseur onderzoekt de specifieke arbeidssituatie. Hij kan in dit kader bepaalde personen horen. Vervolgens stelt hij een advies op, hetwelk hij binnen een termijn van 3 maanden</w:t>
      </w:r>
      <w:r w:rsidRPr="0097538E">
        <w:rPr>
          <w:rFonts w:cs="Arial"/>
          <w:vertAlign w:val="superscript"/>
        </w:rPr>
        <w:footnoteReference w:id="21"/>
      </w:r>
      <w:r w:rsidRPr="007D2F83">
        <w:rPr>
          <w:rFonts w:cs="Arial"/>
          <w:lang w:val="nl-BE"/>
        </w:rPr>
        <w:t xml:space="preserve"> vanaf de aanvaarding van het verzoek meedeelt aan de werkgever</w:t>
      </w:r>
      <w:r w:rsidRPr="0097538E">
        <w:rPr>
          <w:rFonts w:cs="Arial"/>
          <w:vertAlign w:val="superscript"/>
        </w:rPr>
        <w:footnoteReference w:id="22"/>
      </w:r>
      <w:r w:rsidRPr="007D2F83">
        <w:rPr>
          <w:rFonts w:cs="Arial"/>
          <w:lang w:val="nl-BE"/>
        </w:rPr>
        <w:t>, en, met akkoord van de verzoeker, aan de vertrouwenspersoon, wanneer deze op informele wijze in deze situatie is tussengekomen.</w:t>
      </w:r>
    </w:p>
    <w:p w14:paraId="1EE83007" w14:textId="77777777" w:rsidR="009847C3" w:rsidRPr="007D2F83" w:rsidRDefault="009847C3" w:rsidP="009847C3">
      <w:pPr>
        <w:tabs>
          <w:tab w:val="left" w:pos="-2700"/>
        </w:tabs>
        <w:ind w:right="1"/>
        <w:contextualSpacing/>
        <w:jc w:val="both"/>
        <w:rPr>
          <w:rFonts w:cs="Arial"/>
          <w:lang w:val="nl-BE"/>
        </w:rPr>
      </w:pPr>
    </w:p>
    <w:p w14:paraId="4C8730D8"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De preventieadviseur psychosociale aspecten brengt de verzoeker en de andere rechtstreeks betrokken persoon zo snel mogelijk schriftelijk op de hoogte van:</w:t>
      </w:r>
    </w:p>
    <w:p w14:paraId="7969B711" w14:textId="77777777" w:rsidR="009847C3" w:rsidRPr="007D2F83" w:rsidRDefault="009847C3" w:rsidP="009847C3">
      <w:pPr>
        <w:numPr>
          <w:ilvl w:val="0"/>
          <w:numId w:val="34"/>
        </w:numPr>
        <w:tabs>
          <w:tab w:val="left" w:pos="-2700"/>
        </w:tabs>
        <w:spacing w:after="0" w:line="240" w:lineRule="auto"/>
        <w:ind w:right="1"/>
        <w:contextualSpacing/>
        <w:jc w:val="both"/>
        <w:rPr>
          <w:rFonts w:cs="Arial"/>
          <w:lang w:val="nl-BE"/>
        </w:rPr>
      </w:pPr>
      <w:r w:rsidRPr="007D2F83">
        <w:rPr>
          <w:rFonts w:cs="Arial"/>
          <w:lang w:val="nl-BE"/>
        </w:rPr>
        <w:t>de datum waarop hij zijn advies aan de werkgever heeft overhandigd;</w:t>
      </w:r>
    </w:p>
    <w:p w14:paraId="67A0F6E4" w14:textId="77777777" w:rsidR="009847C3" w:rsidRPr="007D2F83" w:rsidRDefault="009847C3" w:rsidP="009847C3">
      <w:pPr>
        <w:numPr>
          <w:ilvl w:val="0"/>
          <w:numId w:val="34"/>
        </w:numPr>
        <w:tabs>
          <w:tab w:val="left" w:pos="-2700"/>
        </w:tabs>
        <w:spacing w:after="0" w:line="240" w:lineRule="auto"/>
        <w:ind w:right="1"/>
        <w:contextualSpacing/>
        <w:jc w:val="both"/>
        <w:rPr>
          <w:rFonts w:cs="Arial"/>
          <w:lang w:val="nl-BE"/>
        </w:rPr>
      </w:pPr>
      <w:r w:rsidRPr="007D2F83">
        <w:rPr>
          <w:rFonts w:cs="Arial"/>
          <w:lang w:val="nl-BE"/>
        </w:rPr>
        <w:t>de voorstellen van preventiemaatregelen en hun verantwoording.</w:t>
      </w:r>
    </w:p>
    <w:p w14:paraId="252C8270" w14:textId="77777777" w:rsidR="009847C3" w:rsidRPr="007D2F83" w:rsidRDefault="009847C3" w:rsidP="009847C3">
      <w:pPr>
        <w:tabs>
          <w:tab w:val="left" w:pos="-2700"/>
        </w:tabs>
        <w:ind w:right="1"/>
        <w:contextualSpacing/>
        <w:jc w:val="both"/>
        <w:rPr>
          <w:rFonts w:cs="Arial"/>
          <w:lang w:val="nl-BE"/>
        </w:rPr>
      </w:pPr>
    </w:p>
    <w:p w14:paraId="3794D4F6"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Indien de werkgever overweegt individuele maatregelen te nemen ten aanzien van een werknemer, deelt hij dit voorafgaand en schriftelijk mee aan de werknemer, uiterlijk een maand nadat hij het advies van de preventieadviseur heeft ontvangen. Indien deze maatregelen de arbeidsvoorwaarden van de werknemer wijzigen, deelt de werkgever aan de werknemer een afschrift mee van het advies van de preventieadviseur en hoort hij deze werknemer die zich tijdens dit onderhoud kan laten bijstaan door een persoon naar zijn keuze.</w:t>
      </w:r>
    </w:p>
    <w:p w14:paraId="63BAA5C6" w14:textId="77777777" w:rsidR="009847C3" w:rsidRPr="007D2F83" w:rsidRDefault="009847C3" w:rsidP="009847C3">
      <w:pPr>
        <w:tabs>
          <w:tab w:val="left" w:pos="-2700"/>
        </w:tabs>
        <w:ind w:right="1"/>
        <w:contextualSpacing/>
        <w:jc w:val="both"/>
        <w:rPr>
          <w:rFonts w:cs="Arial"/>
          <w:lang w:val="nl-BE"/>
        </w:rPr>
      </w:pPr>
    </w:p>
    <w:p w14:paraId="0A7696EB"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Uiterlijk 2 maanden nadat de werkgever het advies van de preventieadviseur psychosociale aspecten heeft ontvangen, deelt de werkgever schriftelijk zijn gemotiveerde beslissing mee betreffende de gevolgen die hij aan het verzoek geeft:</w:t>
      </w:r>
    </w:p>
    <w:p w14:paraId="02885DC3" w14:textId="77777777" w:rsidR="009847C3" w:rsidRPr="007D2F83" w:rsidRDefault="009847C3" w:rsidP="009847C3">
      <w:pPr>
        <w:numPr>
          <w:ilvl w:val="0"/>
          <w:numId w:val="34"/>
        </w:numPr>
        <w:tabs>
          <w:tab w:val="left" w:pos="-2700"/>
        </w:tabs>
        <w:spacing w:after="0" w:line="240" w:lineRule="auto"/>
        <w:ind w:right="1"/>
        <w:contextualSpacing/>
        <w:jc w:val="both"/>
        <w:rPr>
          <w:rFonts w:cs="Arial"/>
          <w:lang w:val="nl-BE"/>
        </w:rPr>
      </w:pPr>
      <w:r w:rsidRPr="007D2F83">
        <w:rPr>
          <w:rFonts w:cs="Arial"/>
          <w:lang w:val="nl-BE"/>
        </w:rPr>
        <w:t>aan de verzoeker en de rechtstreeks betrokken persoon;</w:t>
      </w:r>
    </w:p>
    <w:p w14:paraId="4481B1A5" w14:textId="77777777" w:rsidR="009847C3" w:rsidRPr="00F97131" w:rsidRDefault="009847C3" w:rsidP="009847C3">
      <w:pPr>
        <w:numPr>
          <w:ilvl w:val="0"/>
          <w:numId w:val="34"/>
        </w:numPr>
        <w:tabs>
          <w:tab w:val="left" w:pos="-2700"/>
        </w:tabs>
        <w:spacing w:after="0" w:line="240" w:lineRule="auto"/>
        <w:ind w:right="1"/>
        <w:contextualSpacing/>
        <w:jc w:val="both"/>
        <w:rPr>
          <w:rFonts w:cs="Arial"/>
          <w:lang w:val="nl-BE"/>
        </w:rPr>
      </w:pPr>
      <w:r w:rsidRPr="00F97131">
        <w:rPr>
          <w:rFonts w:cs="Arial"/>
          <w:lang w:val="nl-BE"/>
        </w:rPr>
        <w:t>aan de preventieadviseur psychosociale aspecten;</w:t>
      </w:r>
    </w:p>
    <w:p w14:paraId="3E88DC70" w14:textId="77777777" w:rsidR="009847C3" w:rsidRPr="007D2F83" w:rsidRDefault="009847C3" w:rsidP="009847C3">
      <w:pPr>
        <w:numPr>
          <w:ilvl w:val="0"/>
          <w:numId w:val="34"/>
        </w:numPr>
        <w:tabs>
          <w:tab w:val="left" w:pos="-2700"/>
        </w:tabs>
        <w:spacing w:after="0" w:line="240" w:lineRule="auto"/>
        <w:ind w:right="1"/>
        <w:contextualSpacing/>
        <w:jc w:val="both"/>
        <w:rPr>
          <w:rFonts w:cs="Arial"/>
          <w:lang w:val="nl-BE"/>
        </w:rPr>
      </w:pPr>
      <w:r w:rsidRPr="007D2F83">
        <w:rPr>
          <w:rFonts w:cs="Arial"/>
          <w:lang w:val="nl-BE"/>
        </w:rPr>
        <w:t>aan de preventieadviseur belast met de leiding van de interne dienst voor preventie en bescherming op het werk wanneer de preventieadviseur psychosociale aspecten deel uitmaakt van een externe dienst voor preventie en bescherming op het werk.</w:t>
      </w:r>
    </w:p>
    <w:p w14:paraId="237D88D6" w14:textId="77777777" w:rsidR="009847C3" w:rsidRPr="007D2F83" w:rsidRDefault="009847C3" w:rsidP="009847C3">
      <w:pPr>
        <w:tabs>
          <w:tab w:val="left" w:pos="-2700"/>
        </w:tabs>
        <w:ind w:right="1"/>
        <w:contextualSpacing/>
        <w:jc w:val="both"/>
        <w:rPr>
          <w:rFonts w:cs="Arial"/>
          <w:lang w:val="nl-BE"/>
        </w:rPr>
      </w:pPr>
    </w:p>
    <w:p w14:paraId="21F72C8C"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De werkgever voert zo snel mogelijk de maatregelen uit die hij beslist heeft te nemen.</w:t>
      </w:r>
    </w:p>
    <w:p w14:paraId="2274B02F" w14:textId="77777777" w:rsidR="009847C3" w:rsidRPr="007D2F83" w:rsidRDefault="009847C3" w:rsidP="009847C3">
      <w:pPr>
        <w:tabs>
          <w:tab w:val="left" w:pos="-2700"/>
        </w:tabs>
        <w:ind w:right="1"/>
        <w:contextualSpacing/>
        <w:jc w:val="both"/>
        <w:rPr>
          <w:rFonts w:cs="Arial"/>
          <w:i/>
          <w:lang w:val="nl-BE"/>
        </w:rPr>
      </w:pPr>
    </w:p>
    <w:p w14:paraId="7197ACD3" w14:textId="77777777" w:rsidR="009847C3" w:rsidRPr="00BE147D" w:rsidRDefault="009847C3" w:rsidP="009847C3">
      <w:pPr>
        <w:numPr>
          <w:ilvl w:val="0"/>
          <w:numId w:val="33"/>
        </w:numPr>
        <w:tabs>
          <w:tab w:val="left" w:pos="-2700"/>
        </w:tabs>
        <w:spacing w:after="0" w:line="240" w:lineRule="auto"/>
        <w:ind w:right="1"/>
        <w:contextualSpacing/>
        <w:jc w:val="both"/>
        <w:rPr>
          <w:rFonts w:cs="Arial"/>
          <w:lang w:val="nl-BE"/>
        </w:rPr>
      </w:pPr>
      <w:r w:rsidRPr="00BE147D">
        <w:rPr>
          <w:rFonts w:cs="Arial"/>
          <w:lang w:val="nl-BE"/>
        </w:rPr>
        <w:t>Verzoek tot formele psychosociale interventie voor feiten van geweld, pesterijen of ongewenst seksueel gedrag op het werk</w:t>
      </w:r>
      <w:r w:rsidRPr="00BE147D">
        <w:rPr>
          <w:rFonts w:cs="Arial"/>
          <w:vertAlign w:val="superscript"/>
        </w:rPr>
        <w:footnoteReference w:id="23"/>
      </w:r>
    </w:p>
    <w:p w14:paraId="62CE0BDE" w14:textId="77777777" w:rsidR="009847C3" w:rsidRPr="007D2F83" w:rsidRDefault="009847C3" w:rsidP="009847C3">
      <w:pPr>
        <w:tabs>
          <w:tab w:val="left" w:pos="-2700"/>
        </w:tabs>
        <w:ind w:right="1"/>
        <w:contextualSpacing/>
        <w:jc w:val="both"/>
        <w:rPr>
          <w:rFonts w:cs="Arial"/>
          <w:lang w:val="nl-BE"/>
        </w:rPr>
      </w:pPr>
    </w:p>
    <w:p w14:paraId="15AA2F2C"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Wanneer de situatie volgens de werknemer die het verzoek indient evenwel betrekking heeft op geweld, pesterijen of ongewenst seksueel gedrag op het werk, spreekt men van “verzoek tot formele psychosociale interventie voor feiten van geweld, pesterijen of ongewenst seksueel gedrag op het werk”. De behandeling van dit verzoek verloopt zoals de behandeling van een verzoek tot formele psychosociale interventie met hoofdzakelijk individueel karakter, maar vertoont enkele bijzonderheden, zoals hierna vermeld.</w:t>
      </w:r>
    </w:p>
    <w:p w14:paraId="3CE07790"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Het document waarbij het verzoek wordt ingediend</w:t>
      </w:r>
      <w:r w:rsidRPr="0097538E">
        <w:rPr>
          <w:rFonts w:cs="Arial"/>
          <w:vertAlign w:val="superscript"/>
        </w:rPr>
        <w:footnoteReference w:id="24"/>
      </w:r>
      <w:r w:rsidRPr="007D2F83">
        <w:rPr>
          <w:rFonts w:cs="Arial"/>
          <w:lang w:val="nl-BE"/>
        </w:rPr>
        <w:t>, moet een aantal specifieke gegevens bevatten</w:t>
      </w:r>
      <w:r w:rsidRPr="0097538E">
        <w:rPr>
          <w:rFonts w:cs="Arial"/>
          <w:vertAlign w:val="superscript"/>
        </w:rPr>
        <w:footnoteReference w:id="25"/>
      </w:r>
      <w:r w:rsidRPr="007D2F83">
        <w:rPr>
          <w:rFonts w:cs="Arial"/>
          <w:lang w:val="nl-BE"/>
        </w:rPr>
        <w:t>.</w:t>
      </w:r>
    </w:p>
    <w:p w14:paraId="0A579B38"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De preventieadviseur psychosociale aspecten kan de indiening van het verzoek tot formele psychosociale interventie voor feiten van geweld, pesterijen of ongewenst seksueel gedrag op het werk weigeren</w:t>
      </w:r>
      <w:r w:rsidRPr="0097538E">
        <w:rPr>
          <w:rFonts w:cs="Arial"/>
          <w:vertAlign w:val="superscript"/>
        </w:rPr>
        <w:footnoteReference w:id="26"/>
      </w:r>
      <w:r w:rsidRPr="007D2F83">
        <w:rPr>
          <w:rFonts w:cs="Arial"/>
          <w:lang w:val="nl-BE"/>
        </w:rPr>
        <w:t>, wanneer de situatie die de verzoeker beschrijft kennelijk geen geweld, pesterijen of ongewenst seksueel gedrag op het werk inhouden.</w:t>
      </w:r>
    </w:p>
    <w:p w14:paraId="5DEA66E5" w14:textId="77777777" w:rsidR="009847C3" w:rsidRPr="007D2F83" w:rsidRDefault="009847C3" w:rsidP="009847C3">
      <w:pPr>
        <w:tabs>
          <w:tab w:val="left" w:pos="-2700"/>
        </w:tabs>
        <w:ind w:right="1"/>
        <w:contextualSpacing/>
        <w:jc w:val="both"/>
        <w:rPr>
          <w:rFonts w:cs="Arial"/>
          <w:lang w:val="nl-BE"/>
        </w:rPr>
      </w:pPr>
    </w:p>
    <w:p w14:paraId="047A37D6"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De preventieadviseur psychosociale aspecten brengt de werkgever schriftelijk op de hoogte van het verzoek en van het feit dat het verzoek hoofdzakelijk een individueel karakter heeft. Hij deelt de identiteit van de verzoeker mee, alsook het feit dat de verzoeker geniet van ontslagbescherming vanaf de datum waarop het verzoek in ontvangst werd genomen.</w:t>
      </w:r>
    </w:p>
    <w:p w14:paraId="5FBCBBA5"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De preventieadviseur psychosociale aspecten zal in het kader van het onderzoek van het verzoek:</w:t>
      </w:r>
    </w:p>
    <w:p w14:paraId="66779DE7" w14:textId="77777777" w:rsidR="009847C3" w:rsidRPr="007D2F83" w:rsidRDefault="009847C3" w:rsidP="009847C3">
      <w:pPr>
        <w:numPr>
          <w:ilvl w:val="0"/>
          <w:numId w:val="34"/>
        </w:numPr>
        <w:tabs>
          <w:tab w:val="left" w:pos="-2700"/>
        </w:tabs>
        <w:spacing w:after="0" w:line="240" w:lineRule="auto"/>
        <w:ind w:right="1"/>
        <w:contextualSpacing/>
        <w:jc w:val="both"/>
        <w:rPr>
          <w:rFonts w:cs="Arial"/>
          <w:lang w:val="nl-BE"/>
        </w:rPr>
      </w:pPr>
      <w:r w:rsidRPr="007D2F83">
        <w:rPr>
          <w:rFonts w:cs="Arial"/>
          <w:lang w:val="nl-BE"/>
        </w:rPr>
        <w:t>zo spoedig mogelijk aan de aangeklaagde de feiten meedelen die hem worden ten laste gelegd;</w:t>
      </w:r>
    </w:p>
    <w:p w14:paraId="15F19584" w14:textId="77777777" w:rsidR="009847C3" w:rsidRPr="007D2F83" w:rsidRDefault="009847C3" w:rsidP="009847C3">
      <w:pPr>
        <w:numPr>
          <w:ilvl w:val="0"/>
          <w:numId w:val="34"/>
        </w:numPr>
        <w:tabs>
          <w:tab w:val="left" w:pos="-2700"/>
        </w:tabs>
        <w:spacing w:after="0" w:line="240" w:lineRule="auto"/>
        <w:ind w:right="1"/>
        <w:contextualSpacing/>
        <w:jc w:val="both"/>
        <w:rPr>
          <w:rFonts w:cs="Arial"/>
          <w:lang w:val="nl-BE"/>
        </w:rPr>
      </w:pPr>
      <w:r w:rsidRPr="007D2F83">
        <w:rPr>
          <w:rFonts w:cs="Arial"/>
          <w:lang w:val="nl-BE"/>
        </w:rPr>
        <w:t>de personen, getuigen of anderen, die hij nuttig oordeelt horen en het verzoek op volledig onpartijdige wijze onderzoeken;</w:t>
      </w:r>
    </w:p>
    <w:p w14:paraId="7001A053" w14:textId="77777777" w:rsidR="009847C3" w:rsidRPr="007D2F83" w:rsidRDefault="009847C3" w:rsidP="009847C3">
      <w:pPr>
        <w:numPr>
          <w:ilvl w:val="0"/>
          <w:numId w:val="34"/>
        </w:numPr>
        <w:tabs>
          <w:tab w:val="left" w:pos="-2700"/>
        </w:tabs>
        <w:spacing w:after="0" w:line="240" w:lineRule="auto"/>
        <w:ind w:right="1"/>
        <w:contextualSpacing/>
        <w:jc w:val="both"/>
        <w:rPr>
          <w:rFonts w:cs="Arial"/>
          <w:lang w:val="nl-BE"/>
        </w:rPr>
      </w:pPr>
      <w:r w:rsidRPr="007D2F83">
        <w:rPr>
          <w:rFonts w:cs="Arial"/>
          <w:lang w:val="nl-BE"/>
        </w:rPr>
        <w:t>onmiddellijk de werkgever op de hoogte brengen van het feit dat de werknemer die een getuigenverklaring heeft afgelegd de ontslagbescherming geniet en hem de identiteit van de getuige meedelen.</w:t>
      </w:r>
    </w:p>
    <w:p w14:paraId="097072E9" w14:textId="77777777" w:rsidR="009847C3" w:rsidRPr="007D2F83" w:rsidRDefault="009847C3" w:rsidP="009847C3">
      <w:pPr>
        <w:tabs>
          <w:tab w:val="left" w:pos="-2700"/>
        </w:tabs>
        <w:ind w:right="1"/>
        <w:contextualSpacing/>
        <w:jc w:val="both"/>
        <w:rPr>
          <w:rFonts w:cs="Arial"/>
          <w:lang w:val="nl-BE"/>
        </w:rPr>
      </w:pPr>
    </w:p>
    <w:p w14:paraId="39F517B5"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De aangeklaagde en de getuigen ontvangen een kopie van hun gedateerde en ondertekende verklaringen, die, in voorkomend geval, een toestemming bevatten om de verklaringen over te maken aan het Openbaar Ministerie dat erom vraagt.</w:t>
      </w:r>
    </w:p>
    <w:p w14:paraId="0A9B440A" w14:textId="77777777" w:rsidR="009847C3" w:rsidRPr="007D2F83" w:rsidRDefault="009847C3" w:rsidP="009847C3">
      <w:pPr>
        <w:tabs>
          <w:tab w:val="left" w:pos="-2700"/>
        </w:tabs>
        <w:ind w:right="1"/>
        <w:contextualSpacing/>
        <w:jc w:val="both"/>
        <w:rPr>
          <w:rFonts w:cs="Arial"/>
          <w:lang w:val="nl-BE"/>
        </w:rPr>
      </w:pPr>
    </w:p>
    <w:p w14:paraId="018DD97A"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Indien de ernst van de feiten het vereist, stelt de preventieadviseur bewarende maatregelen voor aan de werkgever alvorens zijn advies te overhandigen. De werkgever deelt zo snel mogelijk en schriftelijk aan de preventieadviseur zijn gemotiveerde beslissing mee betreffende de gevolgen die hij aan de voorstellen van de bewarende maatregelen zal geven.</w:t>
      </w:r>
    </w:p>
    <w:p w14:paraId="39DCC662"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Indien de werkgever deze maatregelen niet treft, zal de preventieadviseur psychosociale aspecten een beroep doen op de inspectie van het Toezicht op het Welzijn op het Werk.</w:t>
      </w:r>
    </w:p>
    <w:p w14:paraId="65B365C2"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 xml:space="preserve">De preventieadviseur psychosociale aspecten is er eveneens toe gehouden een beroep te doen op de inspectie van TWW wanneer hij, nadat hij zijn advies heeft verstrekt, vaststelt dat de werkgever geen </w:t>
      </w:r>
      <w:r w:rsidRPr="007D2F83">
        <w:rPr>
          <w:rFonts w:cs="Arial"/>
          <w:lang w:val="nl-BE"/>
        </w:rPr>
        <w:lastRenderedPageBreak/>
        <w:t xml:space="preserve">(geschikte) maatregelen treft en dat hetzij er een ernstig en onmiddellijk gevaar voor de werknemer bestaat, hetzij de aangeklaagde de werkgever is of deel uitmaakt van het leidinggevend personeel. </w:t>
      </w:r>
    </w:p>
    <w:p w14:paraId="2E53A5B5" w14:textId="77777777" w:rsidR="009847C3" w:rsidRPr="007D2F83" w:rsidRDefault="009847C3" w:rsidP="009847C3">
      <w:pPr>
        <w:tabs>
          <w:tab w:val="left" w:pos="-2700"/>
        </w:tabs>
        <w:ind w:right="1"/>
        <w:contextualSpacing/>
        <w:jc w:val="both"/>
        <w:rPr>
          <w:rFonts w:cs="Arial"/>
          <w:lang w:val="nl-BE"/>
        </w:rPr>
      </w:pPr>
    </w:p>
    <w:p w14:paraId="5A08EF9D"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 xml:space="preserve">Het advies van de preventieadviseur psychosociale aspecten kan onder bepaalde voorwaarden worden meegedeeld aan het Centrum voor gelijkheid van kansen en voor racismebestrijding en aan het Instituut voor de gelijkheid van vrouwen en mannen. </w:t>
      </w:r>
    </w:p>
    <w:p w14:paraId="23DD323A" w14:textId="77777777" w:rsidR="009847C3" w:rsidRPr="0097538E" w:rsidRDefault="009847C3" w:rsidP="009847C3">
      <w:pPr>
        <w:tabs>
          <w:tab w:val="left" w:pos="-2700"/>
        </w:tabs>
        <w:ind w:right="1"/>
        <w:contextualSpacing/>
        <w:jc w:val="both"/>
        <w:rPr>
          <w:rFonts w:cs="Arial"/>
          <w:lang w:val="nl-BE"/>
        </w:rPr>
      </w:pPr>
    </w:p>
    <w:p w14:paraId="77DCACE4" w14:textId="77777777" w:rsidR="009847C3" w:rsidRPr="0097538E" w:rsidRDefault="009847C3" w:rsidP="009847C3">
      <w:pPr>
        <w:tabs>
          <w:tab w:val="left" w:pos="-2700"/>
        </w:tabs>
        <w:ind w:right="1"/>
        <w:contextualSpacing/>
        <w:jc w:val="both"/>
        <w:rPr>
          <w:rFonts w:cs="Arial"/>
          <w:lang w:val="nl-BE"/>
        </w:rPr>
      </w:pPr>
      <w:r w:rsidRPr="0097538E">
        <w:rPr>
          <w:rFonts w:cs="Arial"/>
          <w:lang w:val="nl-BE"/>
        </w:rPr>
        <w:t>Wanneer de verzoeker of de aangeklaagde overwegen een rechtsvordering in te stellen, deelt de werkgever hen op hun vraag een afschrift van het advies van de preventieadviseur psychosociale aspecten mee.</w:t>
      </w:r>
    </w:p>
    <w:p w14:paraId="67E18E27" w14:textId="77777777" w:rsidR="009847C3" w:rsidRPr="0097538E" w:rsidRDefault="009847C3" w:rsidP="009847C3">
      <w:pPr>
        <w:tabs>
          <w:tab w:val="left" w:pos="-2700"/>
        </w:tabs>
        <w:ind w:right="1"/>
        <w:contextualSpacing/>
        <w:jc w:val="both"/>
        <w:rPr>
          <w:rFonts w:cs="Arial"/>
          <w:lang w:val="nl-BE"/>
        </w:rPr>
      </w:pPr>
    </w:p>
    <w:p w14:paraId="4976E5ED" w14:textId="77777777" w:rsidR="009847C3" w:rsidRPr="007D2F83" w:rsidRDefault="009847C3" w:rsidP="009847C3">
      <w:pPr>
        <w:pStyle w:val="Kop3"/>
      </w:pPr>
      <w:r w:rsidRPr="007D2F83">
        <w:t>Aanvullende bepalingen:</w:t>
      </w:r>
    </w:p>
    <w:p w14:paraId="715F89D7" w14:textId="0A29CA2F" w:rsidR="009847C3" w:rsidRDefault="009847C3" w:rsidP="009847C3">
      <w:pPr>
        <w:tabs>
          <w:tab w:val="left" w:pos="-2700"/>
        </w:tabs>
        <w:ind w:right="1"/>
        <w:contextualSpacing/>
        <w:jc w:val="both"/>
        <w:rPr>
          <w:rFonts w:cs="Arial"/>
          <w:lang w:val="nl-BE"/>
        </w:rPr>
      </w:pPr>
      <w:r w:rsidRPr="007D2F83">
        <w:rPr>
          <w:rFonts w:cs="Arial"/>
          <w:lang w:val="nl-BE"/>
        </w:rPr>
        <w:t>……………………………………………………………………………</w:t>
      </w:r>
      <w:r>
        <w:rPr>
          <w:rFonts w:cs="Arial"/>
          <w:lang w:val="nl-BE"/>
        </w:rPr>
        <w:t>………………………………………………………………………………</w:t>
      </w:r>
      <w:r w:rsidRPr="007D2F83">
        <w:rPr>
          <w:rFonts w:cs="Arial"/>
          <w:lang w:val="nl-BE"/>
        </w:rPr>
        <w:t>…………………</w:t>
      </w:r>
      <w:r>
        <w:rPr>
          <w:rFonts w:cs="Arial"/>
          <w:lang w:val="nl-BE"/>
        </w:rPr>
        <w:t>………………………………………………………………………………</w:t>
      </w:r>
    </w:p>
    <w:p w14:paraId="003E26D9" w14:textId="6B650807" w:rsidR="00E37FED" w:rsidRDefault="00E37FED" w:rsidP="009847C3">
      <w:pPr>
        <w:tabs>
          <w:tab w:val="left" w:pos="-2700"/>
        </w:tabs>
        <w:ind w:right="1"/>
        <w:contextualSpacing/>
        <w:jc w:val="both"/>
        <w:rPr>
          <w:rFonts w:cs="Arial"/>
          <w:lang w:val="nl-BE"/>
        </w:rPr>
      </w:pPr>
    </w:p>
    <w:p w14:paraId="47DC47A5" w14:textId="77777777" w:rsidR="00E37FED" w:rsidRDefault="00E37FED" w:rsidP="00E37FED">
      <w:pPr>
        <w:pStyle w:val="Kop2"/>
      </w:pPr>
      <w:r>
        <w:t>Procedure in geval van feiten met derden</w:t>
      </w:r>
    </w:p>
    <w:p w14:paraId="68B56C0A" w14:textId="77777777" w:rsidR="00E37FED" w:rsidRDefault="00E37FED" w:rsidP="00E37FED">
      <w:pPr>
        <w:numPr>
          <w:ilvl w:val="0"/>
          <w:numId w:val="66"/>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1"/>
        <w:contextualSpacing/>
        <w:jc w:val="both"/>
        <w:rPr>
          <w:rFonts w:cs="Arial"/>
          <w:color w:val="7843A5"/>
        </w:rPr>
      </w:pPr>
      <w:r>
        <w:rPr>
          <w:rFonts w:cs="Arial"/>
          <w:color w:val="7843A5"/>
        </w:rPr>
        <w:t xml:space="preserve">Eigen </w:t>
      </w:r>
      <w:proofErr w:type="spellStart"/>
      <w:r>
        <w:rPr>
          <w:rFonts w:cs="Arial"/>
          <w:color w:val="7843A5"/>
        </w:rPr>
        <w:t>werknemer</w:t>
      </w:r>
      <w:proofErr w:type="spellEnd"/>
    </w:p>
    <w:p w14:paraId="12FEB971" w14:textId="77777777" w:rsidR="00E37FED" w:rsidRDefault="00E37FED" w:rsidP="00E37FE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contextualSpacing/>
        <w:jc w:val="both"/>
        <w:rPr>
          <w:rFonts w:cs="Arial"/>
          <w:lang w:val="nl-BE"/>
        </w:rPr>
      </w:pPr>
      <w:r>
        <w:rPr>
          <w:rFonts w:cs="Arial"/>
          <w:lang w:val="nl-BE"/>
        </w:rPr>
        <w:t>Wanneer een werknemer meent het slachtoffer te zijn van geweld, pesterijen of ongewenst seksueel gedrag vanwege een derde moet hij een verklaring kunnen laten opnemen in het register van feiten door derden (zie art. 4 van deze bijlage).</w:t>
      </w:r>
    </w:p>
    <w:p w14:paraId="511CD68D" w14:textId="77777777" w:rsidR="00E37FED" w:rsidRDefault="00E37FED" w:rsidP="00E37FE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contextualSpacing/>
        <w:jc w:val="both"/>
        <w:rPr>
          <w:rFonts w:cs="Arial"/>
          <w:lang w:val="nl-BE"/>
        </w:rPr>
      </w:pPr>
    </w:p>
    <w:p w14:paraId="5A5FC965" w14:textId="77777777" w:rsidR="00E37FED" w:rsidRDefault="00E37FED" w:rsidP="00E37FED">
      <w:pPr>
        <w:numPr>
          <w:ilvl w:val="0"/>
          <w:numId w:val="66"/>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1"/>
        <w:contextualSpacing/>
        <w:jc w:val="both"/>
        <w:rPr>
          <w:rFonts w:cs="Arial"/>
          <w:color w:val="7843A5"/>
        </w:rPr>
      </w:pPr>
      <w:proofErr w:type="spellStart"/>
      <w:r>
        <w:rPr>
          <w:rFonts w:cs="Arial"/>
          <w:color w:val="7843A5"/>
        </w:rPr>
        <w:t>Derde</w:t>
      </w:r>
      <w:proofErr w:type="spellEnd"/>
      <w:r>
        <w:rPr>
          <w:rFonts w:cs="Arial"/>
          <w:color w:val="7843A5"/>
        </w:rPr>
        <w:t xml:space="preserve"> </w:t>
      </w:r>
      <w:proofErr w:type="spellStart"/>
      <w:r>
        <w:rPr>
          <w:rFonts w:cs="Arial"/>
          <w:color w:val="7843A5"/>
        </w:rPr>
        <w:t>zelf</w:t>
      </w:r>
      <w:proofErr w:type="spellEnd"/>
      <w:r>
        <w:rPr>
          <w:rFonts w:cs="Arial"/>
          <w:color w:val="7843A5"/>
        </w:rPr>
        <w:t xml:space="preserve"> </w:t>
      </w:r>
    </w:p>
    <w:p w14:paraId="27BE104B" w14:textId="77777777" w:rsidR="00E37FED" w:rsidRDefault="00E37FED" w:rsidP="00E37FE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contextualSpacing/>
        <w:jc w:val="both"/>
        <w:rPr>
          <w:rFonts w:cs="Arial"/>
          <w:lang w:val="nl-BE"/>
        </w:rPr>
      </w:pPr>
      <w:r>
        <w:rPr>
          <w:rFonts w:cs="Arial"/>
          <w:lang w:val="nl-BE"/>
        </w:rPr>
        <w:t>De werknemer van een onderneming van buitenaf  die meent het voorwerp te zijn van geweld, pesterijen of ongewenst seksueel gedrag op het werk vanwege een werknemer van de werkgever in wiens inrichting hij permanent werkzaamheden uitvoert, kan een beroep doen op de interne procedure van de werkgever bij wie de werkzaamheden worden uitgevoerd.</w:t>
      </w:r>
    </w:p>
    <w:p w14:paraId="4183D69A" w14:textId="77777777" w:rsidR="00E37FED" w:rsidRDefault="00E37FED" w:rsidP="00E37FE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contextualSpacing/>
        <w:jc w:val="both"/>
        <w:rPr>
          <w:rFonts w:cs="Arial"/>
          <w:lang w:val="nl-BE"/>
        </w:rPr>
      </w:pPr>
      <w:r>
        <w:rPr>
          <w:rFonts w:cs="Arial"/>
          <w:lang w:val="nl-BE"/>
        </w:rPr>
        <w:t>Wanneer er individuele preventiemaatregelen moeten getroffen worden ten aanzien van een werknemer van een onderneming van buitenaf, legt de werkgever in wiens inrichting permanent werkzaamheden worden uitgevoerd de nuttige contacten met de werkgever van de onderneming van buitenaf, opdat deze maatregelen daadwerkelijk zouden kunnen getroffen worden.</w:t>
      </w:r>
    </w:p>
    <w:p w14:paraId="79CCA51D" w14:textId="77777777" w:rsidR="00E37FED" w:rsidRDefault="00E37FED" w:rsidP="00E37FE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contextualSpacing/>
        <w:jc w:val="both"/>
        <w:rPr>
          <w:rFonts w:cs="Arial"/>
          <w:lang w:val="nl-BE"/>
        </w:rPr>
      </w:pPr>
    </w:p>
    <w:p w14:paraId="1DF1F367" w14:textId="77777777" w:rsidR="00E37FED" w:rsidRPr="007D2F83" w:rsidRDefault="00E37FED" w:rsidP="009847C3">
      <w:pPr>
        <w:tabs>
          <w:tab w:val="left" w:pos="-2700"/>
        </w:tabs>
        <w:ind w:right="1"/>
        <w:contextualSpacing/>
        <w:jc w:val="both"/>
        <w:rPr>
          <w:rFonts w:cs="Arial"/>
          <w:lang w:val="nl-BE"/>
        </w:rPr>
      </w:pPr>
    </w:p>
    <w:p w14:paraId="7937E7A6" w14:textId="7A879C59" w:rsidR="009847C3" w:rsidRPr="00BE147D" w:rsidRDefault="00E37FED" w:rsidP="009847C3">
      <w:pPr>
        <w:pStyle w:val="Kop3"/>
        <w:spacing w:after="0"/>
        <w:rPr>
          <w:b/>
          <w:color w:val="auto"/>
        </w:rPr>
      </w:pPr>
      <w:r>
        <w:rPr>
          <w:b/>
          <w:color w:val="auto"/>
        </w:rPr>
        <w:t>Art. 6</w:t>
      </w:r>
      <w:r w:rsidR="009847C3" w:rsidRPr="00BE147D">
        <w:rPr>
          <w:b/>
          <w:color w:val="auto"/>
        </w:rPr>
        <w:tab/>
        <w:t>Tuchtsancties (facultatief)</w:t>
      </w:r>
    </w:p>
    <w:p w14:paraId="70BED6E5"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Zonder afbreuk te doen aan het voorgaande en aan de sancties die zouden opgelegd worden in geval van een gerechtelijke actie, kan de persoon die beschuldigd wordt van geweld, pesterijen of ongewenst seksueel gedrag bij de uitvoering van het werk, een van volgende disciplinaire sancties opgelegd krijgen:</w:t>
      </w:r>
    </w:p>
    <w:p w14:paraId="6446F850" w14:textId="77777777" w:rsidR="009847C3" w:rsidRPr="0097538E" w:rsidRDefault="009847C3" w:rsidP="009847C3">
      <w:pPr>
        <w:numPr>
          <w:ilvl w:val="0"/>
          <w:numId w:val="28"/>
        </w:numPr>
        <w:tabs>
          <w:tab w:val="left" w:pos="-2700"/>
        </w:tabs>
        <w:spacing w:after="0" w:line="240" w:lineRule="auto"/>
        <w:ind w:right="1"/>
        <w:contextualSpacing/>
        <w:jc w:val="both"/>
        <w:rPr>
          <w:rFonts w:cs="Arial"/>
        </w:rPr>
      </w:pPr>
      <w:proofErr w:type="spellStart"/>
      <w:r w:rsidRPr="0097538E">
        <w:rPr>
          <w:rFonts w:cs="Arial"/>
        </w:rPr>
        <w:t>een</w:t>
      </w:r>
      <w:proofErr w:type="spellEnd"/>
      <w:r w:rsidRPr="0097538E">
        <w:rPr>
          <w:rFonts w:cs="Arial"/>
        </w:rPr>
        <w:t xml:space="preserve"> </w:t>
      </w:r>
      <w:proofErr w:type="spellStart"/>
      <w:r w:rsidRPr="0097538E">
        <w:rPr>
          <w:rFonts w:cs="Arial"/>
        </w:rPr>
        <w:t>schriftelijke</w:t>
      </w:r>
      <w:proofErr w:type="spellEnd"/>
      <w:r w:rsidRPr="0097538E">
        <w:rPr>
          <w:rFonts w:cs="Arial"/>
        </w:rPr>
        <w:t xml:space="preserve"> </w:t>
      </w:r>
      <w:proofErr w:type="spellStart"/>
      <w:r w:rsidRPr="0097538E">
        <w:rPr>
          <w:rFonts w:cs="Arial"/>
        </w:rPr>
        <w:t>berisping</w:t>
      </w:r>
      <w:proofErr w:type="spellEnd"/>
    </w:p>
    <w:p w14:paraId="11B10F46" w14:textId="77777777" w:rsidR="009847C3" w:rsidRPr="007D2F83" w:rsidRDefault="009847C3" w:rsidP="009847C3">
      <w:pPr>
        <w:numPr>
          <w:ilvl w:val="0"/>
          <w:numId w:val="28"/>
        </w:numPr>
        <w:tabs>
          <w:tab w:val="left" w:pos="-2700"/>
        </w:tabs>
        <w:spacing w:after="0" w:line="240" w:lineRule="auto"/>
        <w:ind w:right="1"/>
        <w:contextualSpacing/>
        <w:jc w:val="both"/>
        <w:rPr>
          <w:rFonts w:cs="Arial"/>
          <w:lang w:val="nl-BE"/>
        </w:rPr>
      </w:pPr>
      <w:r w:rsidRPr="007D2F83">
        <w:rPr>
          <w:rFonts w:cs="Arial"/>
          <w:lang w:val="nl-BE"/>
        </w:rPr>
        <w:t>een geldboete van …………….. euro aangewend voor  …………………………………………</w:t>
      </w:r>
    </w:p>
    <w:p w14:paraId="50A3ADB8" w14:textId="77777777" w:rsidR="009847C3" w:rsidRPr="007D2F83" w:rsidRDefault="009847C3" w:rsidP="009847C3">
      <w:pPr>
        <w:numPr>
          <w:ilvl w:val="0"/>
          <w:numId w:val="28"/>
        </w:numPr>
        <w:tabs>
          <w:tab w:val="left" w:pos="-2700"/>
        </w:tabs>
        <w:spacing w:after="0" w:line="240" w:lineRule="auto"/>
        <w:ind w:right="1"/>
        <w:contextualSpacing/>
        <w:jc w:val="both"/>
        <w:rPr>
          <w:rFonts w:cs="Arial"/>
          <w:lang w:val="nl-BE"/>
        </w:rPr>
      </w:pPr>
      <w:r w:rsidRPr="007D2F83">
        <w:rPr>
          <w:rFonts w:cs="Arial"/>
          <w:lang w:val="nl-BE"/>
        </w:rPr>
        <w:t>een schorsing van  ……… dagen zonder loon of vergoeding</w:t>
      </w:r>
    </w:p>
    <w:p w14:paraId="324C5C03" w14:textId="77777777" w:rsidR="009847C3" w:rsidRPr="0097538E" w:rsidRDefault="009847C3" w:rsidP="009847C3">
      <w:pPr>
        <w:numPr>
          <w:ilvl w:val="0"/>
          <w:numId w:val="28"/>
        </w:numPr>
        <w:tabs>
          <w:tab w:val="left" w:pos="-2700"/>
        </w:tabs>
        <w:spacing w:after="0" w:line="240" w:lineRule="auto"/>
        <w:ind w:right="1"/>
        <w:contextualSpacing/>
        <w:jc w:val="both"/>
        <w:rPr>
          <w:rFonts w:cs="Arial"/>
        </w:rPr>
      </w:pPr>
      <w:proofErr w:type="spellStart"/>
      <w:r w:rsidRPr="0097538E">
        <w:rPr>
          <w:rFonts w:cs="Arial"/>
        </w:rPr>
        <w:t>ontslag</w:t>
      </w:r>
      <w:proofErr w:type="spellEnd"/>
    </w:p>
    <w:p w14:paraId="3672B5B5" w14:textId="77777777" w:rsidR="009847C3" w:rsidRPr="0097538E" w:rsidRDefault="009847C3" w:rsidP="009847C3">
      <w:pPr>
        <w:numPr>
          <w:ilvl w:val="0"/>
          <w:numId w:val="28"/>
        </w:numPr>
        <w:tabs>
          <w:tab w:val="left" w:pos="-2700"/>
        </w:tabs>
        <w:spacing w:after="0" w:line="240" w:lineRule="auto"/>
        <w:ind w:right="1"/>
        <w:contextualSpacing/>
        <w:jc w:val="both"/>
        <w:rPr>
          <w:rFonts w:cs="Arial"/>
        </w:rPr>
      </w:pPr>
      <w:proofErr w:type="spellStart"/>
      <w:r w:rsidRPr="0097538E">
        <w:rPr>
          <w:rFonts w:cs="Arial"/>
        </w:rPr>
        <w:t>ontslag</w:t>
      </w:r>
      <w:proofErr w:type="spellEnd"/>
      <w:r w:rsidRPr="0097538E">
        <w:rPr>
          <w:rFonts w:cs="Arial"/>
        </w:rPr>
        <w:t xml:space="preserve"> om </w:t>
      </w:r>
      <w:proofErr w:type="spellStart"/>
      <w:r w:rsidRPr="0097538E">
        <w:rPr>
          <w:rFonts w:cs="Arial"/>
        </w:rPr>
        <w:t>dringende</w:t>
      </w:r>
      <w:proofErr w:type="spellEnd"/>
      <w:r w:rsidRPr="0097538E">
        <w:rPr>
          <w:rFonts w:cs="Arial"/>
        </w:rPr>
        <w:t xml:space="preserve"> </w:t>
      </w:r>
      <w:proofErr w:type="spellStart"/>
      <w:r w:rsidRPr="0097538E">
        <w:rPr>
          <w:rFonts w:cs="Arial"/>
        </w:rPr>
        <w:t>reden</w:t>
      </w:r>
      <w:proofErr w:type="spellEnd"/>
      <w:r w:rsidRPr="0097538E">
        <w:rPr>
          <w:rFonts w:cs="Arial"/>
        </w:rPr>
        <w:t xml:space="preserve"> </w:t>
      </w:r>
    </w:p>
    <w:p w14:paraId="69B1B9B1" w14:textId="115BA7B2" w:rsidR="009847C3" w:rsidRPr="00BE147D" w:rsidRDefault="009847C3" w:rsidP="009847C3">
      <w:pPr>
        <w:pStyle w:val="Kop3"/>
        <w:spacing w:after="0"/>
        <w:rPr>
          <w:b/>
        </w:rPr>
      </w:pPr>
      <w:r w:rsidRPr="00BE147D">
        <w:rPr>
          <w:b/>
          <w:color w:val="auto"/>
        </w:rPr>
        <w:t xml:space="preserve">Art. </w:t>
      </w:r>
      <w:r w:rsidR="00E37FED">
        <w:rPr>
          <w:b/>
          <w:color w:val="auto"/>
        </w:rPr>
        <w:t>7</w:t>
      </w:r>
      <w:r w:rsidRPr="00BE147D">
        <w:rPr>
          <w:b/>
          <w:color w:val="auto"/>
        </w:rPr>
        <w:t xml:space="preserve"> Misbruik van voormelde interne procedure en van de andere actiemogelijkheden (facultatief)</w:t>
      </w:r>
    </w:p>
    <w:p w14:paraId="622DAC71"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 xml:space="preserve">Bij manifeste kwaadwilligheid en/of ongegrondheid van bedrijfsinterne verzoeken en/of van andere wettelijke actiemogelijkheden, kan de werkgever of zijn lasthebber inzake personeelszaken, een van volgende disciplinaire sancties treffen: </w:t>
      </w:r>
    </w:p>
    <w:p w14:paraId="0D3D4F88" w14:textId="77777777" w:rsidR="009847C3" w:rsidRPr="0097538E" w:rsidRDefault="009847C3" w:rsidP="009847C3">
      <w:pPr>
        <w:numPr>
          <w:ilvl w:val="0"/>
          <w:numId w:val="29"/>
        </w:numPr>
        <w:tabs>
          <w:tab w:val="left" w:pos="-2700"/>
        </w:tabs>
        <w:spacing w:after="0" w:line="240" w:lineRule="auto"/>
        <w:ind w:right="1"/>
        <w:contextualSpacing/>
        <w:jc w:val="both"/>
        <w:rPr>
          <w:rFonts w:cs="Arial"/>
        </w:rPr>
      </w:pPr>
      <w:r w:rsidRPr="0097538E">
        <w:rPr>
          <w:rFonts w:cs="Arial"/>
        </w:rPr>
        <w:t xml:space="preserve">Een </w:t>
      </w:r>
      <w:proofErr w:type="spellStart"/>
      <w:r w:rsidRPr="0097538E">
        <w:rPr>
          <w:rFonts w:cs="Arial"/>
        </w:rPr>
        <w:t>schriftelijke</w:t>
      </w:r>
      <w:proofErr w:type="spellEnd"/>
      <w:r w:rsidRPr="0097538E">
        <w:rPr>
          <w:rFonts w:cs="Arial"/>
        </w:rPr>
        <w:t xml:space="preserve"> </w:t>
      </w:r>
      <w:proofErr w:type="spellStart"/>
      <w:r w:rsidRPr="0097538E">
        <w:rPr>
          <w:rFonts w:cs="Arial"/>
        </w:rPr>
        <w:t>berisping</w:t>
      </w:r>
      <w:proofErr w:type="spellEnd"/>
    </w:p>
    <w:p w14:paraId="0420DE24" w14:textId="77777777" w:rsidR="009847C3" w:rsidRPr="007D2F83" w:rsidRDefault="009847C3" w:rsidP="009847C3">
      <w:pPr>
        <w:numPr>
          <w:ilvl w:val="0"/>
          <w:numId w:val="29"/>
        </w:numPr>
        <w:tabs>
          <w:tab w:val="left" w:pos="-2700"/>
        </w:tabs>
        <w:spacing w:after="0" w:line="240" w:lineRule="auto"/>
        <w:ind w:right="1"/>
        <w:contextualSpacing/>
        <w:jc w:val="both"/>
        <w:rPr>
          <w:rFonts w:cs="Arial"/>
          <w:lang w:val="nl-BE"/>
        </w:rPr>
      </w:pPr>
      <w:r w:rsidRPr="007D2F83">
        <w:rPr>
          <w:rFonts w:cs="Arial"/>
          <w:lang w:val="nl-BE"/>
        </w:rPr>
        <w:t>Een geldboete van …………….. euro aangewend voor …………………………………………</w:t>
      </w:r>
    </w:p>
    <w:p w14:paraId="7BF6B45C" w14:textId="77777777" w:rsidR="009847C3" w:rsidRPr="007D2F83" w:rsidRDefault="009847C3" w:rsidP="009847C3">
      <w:pPr>
        <w:numPr>
          <w:ilvl w:val="0"/>
          <w:numId w:val="29"/>
        </w:numPr>
        <w:tabs>
          <w:tab w:val="left" w:pos="-2700"/>
        </w:tabs>
        <w:spacing w:after="0" w:line="240" w:lineRule="auto"/>
        <w:ind w:right="1"/>
        <w:contextualSpacing/>
        <w:jc w:val="both"/>
        <w:rPr>
          <w:rFonts w:cs="Arial"/>
          <w:lang w:val="nl-BE"/>
        </w:rPr>
      </w:pPr>
      <w:r w:rsidRPr="007D2F83">
        <w:rPr>
          <w:rFonts w:cs="Arial"/>
          <w:lang w:val="nl-BE"/>
        </w:rPr>
        <w:t>Schorsing van  ……… dagen zonder loon of vergoeding</w:t>
      </w:r>
    </w:p>
    <w:p w14:paraId="427230D9" w14:textId="77777777" w:rsidR="009847C3" w:rsidRPr="0097538E" w:rsidRDefault="009847C3" w:rsidP="009847C3">
      <w:pPr>
        <w:numPr>
          <w:ilvl w:val="0"/>
          <w:numId w:val="29"/>
        </w:numPr>
        <w:tabs>
          <w:tab w:val="left" w:pos="-2700"/>
        </w:tabs>
        <w:spacing w:after="0" w:line="240" w:lineRule="auto"/>
        <w:ind w:right="1"/>
        <w:contextualSpacing/>
        <w:jc w:val="both"/>
        <w:rPr>
          <w:rFonts w:cs="Arial"/>
        </w:rPr>
      </w:pPr>
      <w:r w:rsidRPr="0097538E">
        <w:rPr>
          <w:rFonts w:cs="Arial"/>
        </w:rPr>
        <w:t>Andere: …………………………..</w:t>
      </w:r>
    </w:p>
    <w:p w14:paraId="31C8BF63" w14:textId="77777777" w:rsidR="009847C3" w:rsidRPr="0097538E" w:rsidRDefault="009847C3" w:rsidP="009847C3">
      <w:pPr>
        <w:tabs>
          <w:tab w:val="left" w:pos="-2700"/>
        </w:tabs>
        <w:ind w:right="1"/>
        <w:contextualSpacing/>
        <w:jc w:val="both"/>
        <w:rPr>
          <w:rFonts w:cs="Arial"/>
        </w:rPr>
      </w:pPr>
      <w:r w:rsidRPr="0097538E">
        <w:rPr>
          <w:rFonts w:cs="Arial"/>
        </w:rPr>
        <w:lastRenderedPageBreak/>
        <w:t xml:space="preserve"> </w:t>
      </w:r>
    </w:p>
    <w:p w14:paraId="7D630889" w14:textId="77777777" w:rsidR="009847C3" w:rsidRPr="0097538E" w:rsidRDefault="009847C3" w:rsidP="009847C3">
      <w:pPr>
        <w:tabs>
          <w:tab w:val="left" w:pos="-2700"/>
        </w:tabs>
        <w:ind w:right="1"/>
        <w:contextualSpacing/>
        <w:jc w:val="both"/>
        <w:rPr>
          <w:rFonts w:cs="Arial"/>
        </w:rPr>
        <w:sectPr w:rsidR="009847C3" w:rsidRPr="0097538E" w:rsidSect="00D60FF9">
          <w:headerReference w:type="default" r:id="rId11"/>
          <w:pgSz w:w="11908" w:h="16833" w:code="9"/>
          <w:pgMar w:top="1701" w:right="1134" w:bottom="1701" w:left="1134" w:header="238" w:footer="709" w:gutter="0"/>
          <w:cols w:space="708"/>
          <w:docGrid w:linePitch="299"/>
        </w:sectPr>
      </w:pPr>
    </w:p>
    <w:p w14:paraId="5B4B6C39" w14:textId="51E5307D" w:rsidR="009847C3" w:rsidRPr="007D2F83" w:rsidRDefault="009847C3" w:rsidP="009847C3">
      <w:pPr>
        <w:pStyle w:val="Kop1"/>
      </w:pPr>
      <w:r w:rsidRPr="007D2F83">
        <w:lastRenderedPageBreak/>
        <w:t xml:space="preserve">Bijlage: </w:t>
      </w:r>
      <w:r>
        <w:t>C</w:t>
      </w:r>
      <w:r w:rsidRPr="007D2F83">
        <w:t>ollectieve arbeidsovereenkomst nr. 25 van 15/10/</w:t>
      </w:r>
      <w:r>
        <w:t>19</w:t>
      </w:r>
      <w:r w:rsidRPr="007D2F83">
        <w:t>75 betreffende de gelijke beloning voor mannelijke en vrouwelijke werknemers</w:t>
      </w:r>
    </w:p>
    <w:p w14:paraId="7783BBAB" w14:textId="77777777" w:rsidR="009847C3" w:rsidRPr="001C6341" w:rsidRDefault="009847C3" w:rsidP="009847C3">
      <w:pPr>
        <w:ind w:right="1"/>
        <w:contextualSpacing/>
        <w:jc w:val="both"/>
        <w:rPr>
          <w:rFonts w:cs="Arial"/>
          <w:b/>
          <w:color w:val="7843A5"/>
          <w:sz w:val="24"/>
          <w:szCs w:val="24"/>
          <w:u w:val="single"/>
          <w:lang w:val="nl-BE"/>
        </w:rPr>
      </w:pPr>
      <w:r w:rsidRPr="001C6341">
        <w:rPr>
          <w:rFonts w:cs="Arial"/>
          <w:b/>
          <w:color w:val="7843A5"/>
          <w:sz w:val="24"/>
          <w:szCs w:val="24"/>
          <w:lang w:val="nl-BE"/>
        </w:rPr>
        <w:t>(Gewijzigd door de Collectieve arbeidsovereenkomsten nr. 25</w:t>
      </w:r>
      <w:r w:rsidRPr="001C6341">
        <w:rPr>
          <w:rFonts w:cs="Arial"/>
          <w:b/>
          <w:i/>
          <w:color w:val="7843A5"/>
          <w:sz w:val="24"/>
          <w:szCs w:val="24"/>
          <w:lang w:val="nl-BE"/>
        </w:rPr>
        <w:t>bis</w:t>
      </w:r>
      <w:r w:rsidRPr="001C6341">
        <w:rPr>
          <w:rFonts w:cs="Arial"/>
          <w:b/>
          <w:color w:val="7843A5"/>
          <w:sz w:val="24"/>
          <w:szCs w:val="24"/>
          <w:lang w:val="nl-BE"/>
        </w:rPr>
        <w:t xml:space="preserve"> van 19/12/</w:t>
      </w:r>
      <w:r>
        <w:rPr>
          <w:rFonts w:cs="Arial"/>
          <w:b/>
          <w:color w:val="7843A5"/>
          <w:sz w:val="24"/>
          <w:szCs w:val="24"/>
          <w:lang w:val="nl-BE"/>
        </w:rPr>
        <w:t>20</w:t>
      </w:r>
      <w:r w:rsidRPr="001C6341">
        <w:rPr>
          <w:rFonts w:cs="Arial"/>
          <w:b/>
          <w:color w:val="7843A5"/>
          <w:sz w:val="24"/>
          <w:szCs w:val="24"/>
          <w:lang w:val="nl-BE"/>
        </w:rPr>
        <w:t>01 en nr. 25</w:t>
      </w:r>
      <w:r w:rsidRPr="001C6341">
        <w:rPr>
          <w:rFonts w:cs="Arial"/>
          <w:b/>
          <w:i/>
          <w:color w:val="7843A5"/>
          <w:sz w:val="24"/>
          <w:szCs w:val="24"/>
          <w:lang w:val="nl-BE"/>
        </w:rPr>
        <w:t>ter</w:t>
      </w:r>
      <w:r w:rsidRPr="001C6341">
        <w:rPr>
          <w:rFonts w:cs="Arial"/>
          <w:b/>
          <w:color w:val="7843A5"/>
          <w:sz w:val="24"/>
          <w:szCs w:val="24"/>
          <w:lang w:val="nl-BE"/>
        </w:rPr>
        <w:t xml:space="preserve"> van 9/7/</w:t>
      </w:r>
      <w:r>
        <w:rPr>
          <w:rFonts w:cs="Arial"/>
          <w:b/>
          <w:color w:val="7843A5"/>
          <w:sz w:val="24"/>
          <w:szCs w:val="24"/>
          <w:lang w:val="nl-BE"/>
        </w:rPr>
        <w:t>20</w:t>
      </w:r>
      <w:r w:rsidRPr="001C6341">
        <w:rPr>
          <w:rFonts w:cs="Arial"/>
          <w:b/>
          <w:color w:val="7843A5"/>
          <w:sz w:val="24"/>
          <w:szCs w:val="24"/>
          <w:lang w:val="nl-BE"/>
        </w:rPr>
        <w:t>08)</w:t>
      </w:r>
    </w:p>
    <w:p w14:paraId="13C37DB8" w14:textId="77777777" w:rsidR="009847C3" w:rsidRPr="007D2F83" w:rsidRDefault="009847C3" w:rsidP="009847C3">
      <w:pPr>
        <w:pStyle w:val="Kop2"/>
      </w:pPr>
      <w:r>
        <w:t>Hoofdstuk I</w:t>
      </w:r>
      <w:r w:rsidRPr="007D2F83">
        <w:t xml:space="preserve"> - </w:t>
      </w:r>
      <w:r>
        <w:t>V</w:t>
      </w:r>
      <w:r w:rsidRPr="007D2F83">
        <w:t>oorwerp en toepassingsgebied</w:t>
      </w:r>
    </w:p>
    <w:p w14:paraId="4DBAB337" w14:textId="77777777" w:rsidR="009847C3" w:rsidRPr="00BE147D" w:rsidRDefault="009847C3" w:rsidP="009847C3">
      <w:pPr>
        <w:pStyle w:val="Kop3"/>
        <w:spacing w:after="0"/>
        <w:rPr>
          <w:b/>
          <w:color w:val="auto"/>
        </w:rPr>
      </w:pPr>
      <w:r w:rsidRPr="00BE147D">
        <w:rPr>
          <w:b/>
          <w:color w:val="auto"/>
        </w:rPr>
        <w:t>Artikel 1</w:t>
      </w:r>
    </w:p>
    <w:p w14:paraId="0E7A27BD" w14:textId="77777777" w:rsidR="009847C3" w:rsidRPr="007D2F83" w:rsidRDefault="009847C3" w:rsidP="009847C3">
      <w:pPr>
        <w:autoSpaceDE w:val="0"/>
        <w:autoSpaceDN w:val="0"/>
        <w:adjustRightInd w:val="0"/>
        <w:contextualSpacing/>
        <w:jc w:val="both"/>
        <w:rPr>
          <w:rFonts w:cs="Arial"/>
          <w:lang w:val="nl-BE"/>
        </w:rPr>
      </w:pPr>
      <w:r w:rsidRPr="007D2F83">
        <w:rPr>
          <w:rFonts w:cs="Arial"/>
          <w:lang w:val="nl-BE"/>
        </w:rPr>
        <w:t>Onderhavige collectieve arbeidsovereenkomst heeft ten doel het beginsel van gelijke beloning voor mannelijke en vrouwelijke werknemers, dat is neergelegd in [artikel 141, § 1 en § 2 van het Verdrag tot oprichting van de Europese Gemeenschap], te verwezenlijken.</w:t>
      </w:r>
    </w:p>
    <w:p w14:paraId="7F534091" w14:textId="77777777" w:rsidR="009847C3" w:rsidRPr="007D2F83" w:rsidRDefault="009847C3" w:rsidP="009847C3">
      <w:pPr>
        <w:autoSpaceDE w:val="0"/>
        <w:autoSpaceDN w:val="0"/>
        <w:adjustRightInd w:val="0"/>
        <w:contextualSpacing/>
        <w:jc w:val="both"/>
        <w:rPr>
          <w:rFonts w:cs="Arial"/>
          <w:lang w:val="nl-BE"/>
        </w:rPr>
      </w:pPr>
    </w:p>
    <w:p w14:paraId="37E102BF" w14:textId="77777777" w:rsidR="009847C3" w:rsidRPr="007D2F83" w:rsidRDefault="009847C3" w:rsidP="009847C3">
      <w:pPr>
        <w:autoSpaceDE w:val="0"/>
        <w:autoSpaceDN w:val="0"/>
        <w:adjustRightInd w:val="0"/>
        <w:contextualSpacing/>
        <w:jc w:val="both"/>
        <w:rPr>
          <w:rFonts w:cs="Arial"/>
          <w:lang w:val="nl-BE"/>
        </w:rPr>
      </w:pPr>
      <w:r w:rsidRPr="007D2F83">
        <w:rPr>
          <w:rFonts w:cs="Arial"/>
          <w:lang w:val="nl-BE"/>
        </w:rPr>
        <w:t>De gelijkheid van beloning houdt in dat voor gelijke arbeid [of voor arbeid van gelijke waarde ieder onderscheid op basis van geslacht] wordt afgeschaft.</w:t>
      </w:r>
    </w:p>
    <w:p w14:paraId="4E332DD5" w14:textId="77777777" w:rsidR="009847C3" w:rsidRPr="00BE147D" w:rsidRDefault="009847C3" w:rsidP="009847C3">
      <w:pPr>
        <w:pStyle w:val="Kop3"/>
        <w:spacing w:after="0"/>
        <w:rPr>
          <w:b/>
          <w:color w:val="auto"/>
        </w:rPr>
      </w:pPr>
      <w:r w:rsidRPr="00BE147D">
        <w:rPr>
          <w:b/>
          <w:color w:val="auto"/>
        </w:rPr>
        <w:t>Artikel 2</w:t>
      </w:r>
    </w:p>
    <w:p w14:paraId="1C72130E" w14:textId="77777777" w:rsidR="009847C3" w:rsidRPr="007D2F83" w:rsidRDefault="009847C3" w:rsidP="009847C3">
      <w:pPr>
        <w:autoSpaceDE w:val="0"/>
        <w:autoSpaceDN w:val="0"/>
        <w:adjustRightInd w:val="0"/>
        <w:contextualSpacing/>
        <w:jc w:val="both"/>
        <w:rPr>
          <w:rFonts w:cs="Arial"/>
          <w:lang w:val="nl-BE"/>
        </w:rPr>
      </w:pPr>
      <w:r w:rsidRPr="007D2F83">
        <w:rPr>
          <w:rFonts w:cs="Arial"/>
          <w:lang w:val="nl-BE"/>
        </w:rPr>
        <w:t>De overeenkomst is van toepassing op de werknemers en op de werkgevers bedoeld in artikel 2 van de wet van 5 december 1968 betreffende de collectieve arbeidsovereenkomsten en de paritaire comités.</w:t>
      </w:r>
    </w:p>
    <w:p w14:paraId="5F51CF49" w14:textId="77777777" w:rsidR="009847C3" w:rsidRPr="001C6341" w:rsidRDefault="009847C3" w:rsidP="009847C3">
      <w:pPr>
        <w:pStyle w:val="Kop2"/>
      </w:pPr>
      <w:r w:rsidRPr="001C6341">
        <w:t xml:space="preserve">Hoofdstuk </w:t>
      </w:r>
      <w:r>
        <w:t>II</w:t>
      </w:r>
      <w:r w:rsidRPr="001C6341">
        <w:t xml:space="preserve">- </w:t>
      </w:r>
      <w:r>
        <w:t>T</w:t>
      </w:r>
      <w:r w:rsidRPr="001C6341">
        <w:t>enuitvoerlegging</w:t>
      </w:r>
    </w:p>
    <w:p w14:paraId="6089FD22" w14:textId="77777777" w:rsidR="009847C3" w:rsidRPr="00BE147D" w:rsidRDefault="009847C3" w:rsidP="009847C3">
      <w:pPr>
        <w:pStyle w:val="Kop3"/>
        <w:spacing w:after="0"/>
        <w:rPr>
          <w:b/>
          <w:color w:val="auto"/>
        </w:rPr>
      </w:pPr>
      <w:r w:rsidRPr="00BE147D">
        <w:rPr>
          <w:b/>
          <w:color w:val="auto"/>
        </w:rPr>
        <w:t>Artikel 3</w:t>
      </w:r>
    </w:p>
    <w:p w14:paraId="28C0E47C" w14:textId="77777777" w:rsidR="009847C3" w:rsidRPr="007D2F83" w:rsidRDefault="009847C3" w:rsidP="009847C3">
      <w:pPr>
        <w:autoSpaceDE w:val="0"/>
        <w:autoSpaceDN w:val="0"/>
        <w:adjustRightInd w:val="0"/>
        <w:contextualSpacing/>
        <w:jc w:val="both"/>
        <w:rPr>
          <w:rFonts w:cs="Arial"/>
          <w:lang w:val="nl-BE"/>
        </w:rPr>
      </w:pPr>
      <w:r w:rsidRPr="007D2F83">
        <w:rPr>
          <w:rFonts w:cs="Arial"/>
          <w:lang w:val="nl-BE"/>
        </w:rPr>
        <w:t>[De gelijke beloning voor mannelijke en vrouwelijke werknemers moet verzekerd worden voor alle elementen en voorwaarden van het loon, met inbegrip van de systemen van functiewaardering.</w:t>
      </w:r>
    </w:p>
    <w:p w14:paraId="0B0A2871" w14:textId="77777777" w:rsidR="009847C3" w:rsidRPr="007D2F83" w:rsidRDefault="009847C3" w:rsidP="009847C3">
      <w:pPr>
        <w:autoSpaceDE w:val="0"/>
        <w:autoSpaceDN w:val="0"/>
        <w:adjustRightInd w:val="0"/>
        <w:contextualSpacing/>
        <w:jc w:val="both"/>
        <w:rPr>
          <w:rFonts w:cs="Arial"/>
          <w:lang w:val="nl-BE"/>
        </w:rPr>
      </w:pPr>
    </w:p>
    <w:p w14:paraId="1FBE1DCA" w14:textId="77777777" w:rsidR="009847C3" w:rsidRPr="007D2F83" w:rsidRDefault="009847C3" w:rsidP="009847C3">
      <w:pPr>
        <w:autoSpaceDE w:val="0"/>
        <w:autoSpaceDN w:val="0"/>
        <w:adjustRightInd w:val="0"/>
        <w:contextualSpacing/>
        <w:jc w:val="both"/>
        <w:rPr>
          <w:rFonts w:cs="Arial"/>
          <w:lang w:val="nl-BE"/>
        </w:rPr>
      </w:pPr>
      <w:r w:rsidRPr="007D2F83">
        <w:rPr>
          <w:rFonts w:cs="Arial"/>
          <w:lang w:val="nl-BE"/>
        </w:rPr>
        <w:t>De systemen van functiewaardering moeten de gelijke behandeling verzekeren in de keuze van de criteria, in de weging van die criteria en in het systeem van omzetting van de functiepunten in loonpunten.</w:t>
      </w:r>
    </w:p>
    <w:p w14:paraId="5B89A4B3" w14:textId="77777777" w:rsidR="009847C3" w:rsidRPr="007D2F83" w:rsidRDefault="009847C3" w:rsidP="009847C3">
      <w:pPr>
        <w:autoSpaceDE w:val="0"/>
        <w:autoSpaceDN w:val="0"/>
        <w:adjustRightInd w:val="0"/>
        <w:contextualSpacing/>
        <w:jc w:val="both"/>
        <w:rPr>
          <w:rFonts w:cs="Arial"/>
          <w:lang w:val="nl-BE"/>
        </w:rPr>
      </w:pPr>
    </w:p>
    <w:p w14:paraId="4A804A75" w14:textId="77777777" w:rsidR="009847C3" w:rsidRPr="007D2F83" w:rsidRDefault="009847C3" w:rsidP="009847C3">
      <w:pPr>
        <w:autoSpaceDE w:val="0"/>
        <w:autoSpaceDN w:val="0"/>
        <w:adjustRightInd w:val="0"/>
        <w:contextualSpacing/>
        <w:jc w:val="both"/>
        <w:rPr>
          <w:rFonts w:cs="Arial"/>
          <w:lang w:val="nl-BE"/>
        </w:rPr>
      </w:pPr>
      <w:r w:rsidRPr="007D2F83">
        <w:rPr>
          <w:rFonts w:cs="Arial"/>
          <w:lang w:val="nl-BE"/>
        </w:rPr>
        <w:t>De sectoren en ondernemingen die dit nog niet hebben gedaan, toetsen hun systemen van functiewaardering en hun loonclassificaties aan de verplichting tot genderneutraliteit en brengen in voorkomend geval de nodige correcties aan.]</w:t>
      </w:r>
    </w:p>
    <w:p w14:paraId="36B545C4" w14:textId="77777777" w:rsidR="009847C3" w:rsidRPr="00BE147D" w:rsidRDefault="009847C3" w:rsidP="009847C3">
      <w:pPr>
        <w:pStyle w:val="Kop3"/>
        <w:spacing w:after="0"/>
        <w:rPr>
          <w:b/>
          <w:color w:val="auto"/>
        </w:rPr>
      </w:pPr>
      <w:r w:rsidRPr="00BE147D">
        <w:rPr>
          <w:b/>
          <w:color w:val="auto"/>
        </w:rPr>
        <w:t>Artikel 4</w:t>
      </w:r>
    </w:p>
    <w:p w14:paraId="6342532E" w14:textId="77777777" w:rsidR="009847C3" w:rsidRPr="007D2F83" w:rsidRDefault="009847C3" w:rsidP="009847C3">
      <w:pPr>
        <w:autoSpaceDE w:val="0"/>
        <w:autoSpaceDN w:val="0"/>
        <w:adjustRightInd w:val="0"/>
        <w:contextualSpacing/>
        <w:jc w:val="both"/>
        <w:rPr>
          <w:rFonts w:cs="Arial"/>
          <w:lang w:val="nl-BE"/>
        </w:rPr>
      </w:pPr>
      <w:r w:rsidRPr="007D2F83">
        <w:rPr>
          <w:rFonts w:cs="Arial"/>
          <w:lang w:val="nl-BE"/>
        </w:rPr>
        <w:t>[Onder loon wordt verstaan:</w:t>
      </w:r>
    </w:p>
    <w:p w14:paraId="027E09E5" w14:textId="77777777" w:rsidR="009847C3" w:rsidRPr="007D2F83" w:rsidRDefault="009847C3" w:rsidP="009847C3">
      <w:pPr>
        <w:autoSpaceDE w:val="0"/>
        <w:autoSpaceDN w:val="0"/>
        <w:adjustRightInd w:val="0"/>
        <w:ind w:left="500" w:hanging="500"/>
        <w:contextualSpacing/>
        <w:jc w:val="both"/>
        <w:rPr>
          <w:rFonts w:cs="Arial"/>
          <w:lang w:val="nl-BE"/>
        </w:rPr>
      </w:pPr>
      <w:r w:rsidRPr="007D2F83">
        <w:rPr>
          <w:rFonts w:cs="Arial"/>
          <w:lang w:val="nl-BE"/>
        </w:rPr>
        <w:t>1°</w:t>
      </w:r>
      <w:r w:rsidRPr="007D2F83">
        <w:rPr>
          <w:rFonts w:cs="Arial"/>
          <w:lang w:val="nl-BE"/>
        </w:rPr>
        <w:tab/>
        <w:t>het loon in geld waarop de werknemer ingevolge zijn dienstbetrekking recht heeft ten laste van de werkgever;</w:t>
      </w:r>
    </w:p>
    <w:p w14:paraId="384E452C" w14:textId="77777777" w:rsidR="009847C3" w:rsidRPr="007D2F83" w:rsidRDefault="009847C3" w:rsidP="009847C3">
      <w:pPr>
        <w:autoSpaceDE w:val="0"/>
        <w:autoSpaceDN w:val="0"/>
        <w:adjustRightInd w:val="0"/>
        <w:ind w:left="500" w:hanging="500"/>
        <w:contextualSpacing/>
        <w:jc w:val="both"/>
        <w:rPr>
          <w:rFonts w:cs="Arial"/>
          <w:lang w:val="nl-BE"/>
        </w:rPr>
      </w:pPr>
      <w:r w:rsidRPr="007D2F83">
        <w:rPr>
          <w:rFonts w:cs="Arial"/>
          <w:lang w:val="nl-BE"/>
        </w:rPr>
        <w:t>2°</w:t>
      </w:r>
      <w:r w:rsidRPr="007D2F83">
        <w:rPr>
          <w:rFonts w:cs="Arial"/>
          <w:lang w:val="nl-BE"/>
        </w:rPr>
        <w:tab/>
        <w:t>de fooien of het bedieningsgeld waarop de werknemer recht heeft ingevolge zijn dienstbetrekking of krachtens het gebruik;</w:t>
      </w:r>
    </w:p>
    <w:p w14:paraId="2DC07E8E" w14:textId="77777777" w:rsidR="009847C3" w:rsidRPr="007D2F83" w:rsidRDefault="009847C3" w:rsidP="009847C3">
      <w:pPr>
        <w:autoSpaceDE w:val="0"/>
        <w:autoSpaceDN w:val="0"/>
        <w:adjustRightInd w:val="0"/>
        <w:ind w:left="500" w:hanging="500"/>
        <w:contextualSpacing/>
        <w:jc w:val="both"/>
        <w:rPr>
          <w:rFonts w:cs="Arial"/>
          <w:lang w:val="nl-BE"/>
        </w:rPr>
      </w:pPr>
      <w:r w:rsidRPr="007D2F83">
        <w:rPr>
          <w:rFonts w:cs="Arial"/>
          <w:lang w:val="nl-BE"/>
        </w:rPr>
        <w:t>3°</w:t>
      </w:r>
      <w:r w:rsidRPr="007D2F83">
        <w:rPr>
          <w:rFonts w:cs="Arial"/>
          <w:lang w:val="nl-BE"/>
        </w:rPr>
        <w:tab/>
        <w:t>de in geld waardeerbare voordelen waarop de werknemer ingevolge zijn dienstbetrekking recht heeft ten laste van de werkgever;</w:t>
      </w:r>
    </w:p>
    <w:p w14:paraId="4CC3E8B3" w14:textId="77777777" w:rsidR="009847C3" w:rsidRPr="007D2F83" w:rsidRDefault="009847C3" w:rsidP="009847C3">
      <w:pPr>
        <w:autoSpaceDE w:val="0"/>
        <w:autoSpaceDN w:val="0"/>
        <w:adjustRightInd w:val="0"/>
        <w:ind w:left="500" w:hanging="500"/>
        <w:contextualSpacing/>
        <w:jc w:val="both"/>
        <w:rPr>
          <w:rFonts w:cs="Arial"/>
          <w:lang w:val="nl-BE"/>
        </w:rPr>
      </w:pPr>
      <w:r w:rsidRPr="007D2F83">
        <w:rPr>
          <w:rFonts w:cs="Arial"/>
          <w:lang w:val="nl-BE"/>
        </w:rPr>
        <w:t>4°</w:t>
      </w:r>
      <w:r w:rsidRPr="007D2F83">
        <w:rPr>
          <w:rFonts w:cs="Arial"/>
          <w:lang w:val="nl-BE"/>
        </w:rPr>
        <w:tab/>
        <w:t>de vergoedingen die krachtens een collectieve arbeidsovereenkomst en ter aanvulling van het wettelijk vakantiegeld door de werkgever als vakantiegeld worden betaald;</w:t>
      </w:r>
    </w:p>
    <w:p w14:paraId="12C2F013" w14:textId="77777777" w:rsidR="009847C3" w:rsidRPr="007D2F83" w:rsidRDefault="009847C3" w:rsidP="009847C3">
      <w:pPr>
        <w:autoSpaceDE w:val="0"/>
        <w:autoSpaceDN w:val="0"/>
        <w:adjustRightInd w:val="0"/>
        <w:ind w:left="500" w:hanging="500"/>
        <w:contextualSpacing/>
        <w:jc w:val="both"/>
        <w:rPr>
          <w:rFonts w:cs="Arial"/>
          <w:lang w:val="nl-BE"/>
        </w:rPr>
      </w:pPr>
      <w:r w:rsidRPr="007D2F83">
        <w:rPr>
          <w:rFonts w:cs="Arial"/>
          <w:lang w:val="nl-BE"/>
        </w:rPr>
        <w:t>5°</w:t>
      </w:r>
      <w:r w:rsidRPr="007D2F83">
        <w:rPr>
          <w:rFonts w:cs="Arial"/>
          <w:lang w:val="nl-BE"/>
        </w:rPr>
        <w:tab/>
        <w:t>de vergoedingen die voortvloeien uit de aanvullende niet-wettelijke socialezekerheidsregelingen.</w:t>
      </w:r>
    </w:p>
    <w:p w14:paraId="5B80C299" w14:textId="77777777" w:rsidR="009847C3" w:rsidRPr="00BE147D" w:rsidRDefault="009847C3" w:rsidP="009847C3">
      <w:pPr>
        <w:pStyle w:val="Kop3"/>
        <w:spacing w:after="0"/>
        <w:rPr>
          <w:b/>
          <w:color w:val="auto"/>
        </w:rPr>
      </w:pPr>
      <w:r w:rsidRPr="00BE147D">
        <w:rPr>
          <w:b/>
          <w:color w:val="auto"/>
        </w:rPr>
        <w:lastRenderedPageBreak/>
        <w:t>Artikel 5</w:t>
      </w:r>
    </w:p>
    <w:p w14:paraId="75B63C2C" w14:textId="77777777" w:rsidR="009847C3" w:rsidRPr="007D2F83" w:rsidRDefault="009847C3" w:rsidP="009847C3">
      <w:pPr>
        <w:autoSpaceDE w:val="0"/>
        <w:autoSpaceDN w:val="0"/>
        <w:adjustRightInd w:val="0"/>
        <w:contextualSpacing/>
        <w:jc w:val="both"/>
        <w:rPr>
          <w:rFonts w:cs="Arial"/>
          <w:lang w:val="nl-BE"/>
        </w:rPr>
      </w:pPr>
      <w:r w:rsidRPr="007D2F83">
        <w:rPr>
          <w:rFonts w:cs="Arial"/>
          <w:lang w:val="nl-BE"/>
        </w:rPr>
        <w:t>Elke werknemer die zich benadeeld acht of de representatieve werknemersorganisatie waarbij de werknemer is aangesloten kan bij het bevoegde rechtscollege een rechtsvordering instellen om het beginsel van gelijke beloning voor mannelijke en vrouwelijke werknemers te doen toepassen.</w:t>
      </w:r>
    </w:p>
    <w:p w14:paraId="6B2F66F5" w14:textId="77777777" w:rsidR="009847C3" w:rsidRPr="00BE147D" w:rsidRDefault="009847C3" w:rsidP="009847C3">
      <w:pPr>
        <w:pStyle w:val="Kop3"/>
        <w:spacing w:after="0"/>
        <w:rPr>
          <w:b/>
          <w:color w:val="auto"/>
        </w:rPr>
      </w:pPr>
      <w:r w:rsidRPr="00BE147D">
        <w:rPr>
          <w:b/>
          <w:color w:val="auto"/>
        </w:rPr>
        <w:t>Artikel 6</w:t>
      </w:r>
    </w:p>
    <w:p w14:paraId="148DB254" w14:textId="77777777" w:rsidR="009847C3" w:rsidRPr="007D2F83" w:rsidRDefault="009847C3" w:rsidP="009847C3">
      <w:pPr>
        <w:autoSpaceDE w:val="0"/>
        <w:autoSpaceDN w:val="0"/>
        <w:adjustRightInd w:val="0"/>
        <w:contextualSpacing/>
        <w:jc w:val="both"/>
        <w:rPr>
          <w:rFonts w:cs="Arial"/>
          <w:lang w:val="nl-BE"/>
        </w:rPr>
      </w:pPr>
      <w:r w:rsidRPr="007D2F83">
        <w:rPr>
          <w:rFonts w:cs="Arial"/>
          <w:lang w:val="nl-BE"/>
        </w:rPr>
        <w:t>Een gespecialiseerde paritair samengestelde commissie zal op initiatief van de organisaties, die onderhavige overeenkomst hebben ondertekend, worden opgericht.</w:t>
      </w:r>
    </w:p>
    <w:p w14:paraId="1AFEF498" w14:textId="77777777" w:rsidR="009847C3" w:rsidRPr="007D2F83" w:rsidRDefault="009847C3" w:rsidP="009847C3">
      <w:pPr>
        <w:autoSpaceDE w:val="0"/>
        <w:autoSpaceDN w:val="0"/>
        <w:adjustRightInd w:val="0"/>
        <w:contextualSpacing/>
        <w:jc w:val="both"/>
        <w:rPr>
          <w:rFonts w:cs="Arial"/>
          <w:lang w:val="nl-BE"/>
        </w:rPr>
      </w:pPr>
    </w:p>
    <w:p w14:paraId="41FA27E9" w14:textId="77777777" w:rsidR="009847C3" w:rsidRPr="007D2F83" w:rsidRDefault="009847C3" w:rsidP="009847C3">
      <w:pPr>
        <w:autoSpaceDE w:val="0"/>
        <w:autoSpaceDN w:val="0"/>
        <w:adjustRightInd w:val="0"/>
        <w:contextualSpacing/>
        <w:jc w:val="both"/>
        <w:rPr>
          <w:rFonts w:cs="Arial"/>
          <w:lang w:val="nl-BE"/>
        </w:rPr>
      </w:pPr>
      <w:r w:rsidRPr="007D2F83">
        <w:rPr>
          <w:rFonts w:cs="Arial"/>
          <w:lang w:val="nl-BE"/>
        </w:rPr>
        <w:t>Zij zal tot taak hebben het bevoegde rechtscollege van advies te dienen, indien het erom verzoekt, omtrent geschillen over de toepassing van het beginsel van gelijke beloning.</w:t>
      </w:r>
    </w:p>
    <w:p w14:paraId="34D9F46E" w14:textId="77777777" w:rsidR="009847C3" w:rsidRPr="007D2F83" w:rsidRDefault="009847C3" w:rsidP="009847C3">
      <w:pPr>
        <w:autoSpaceDE w:val="0"/>
        <w:autoSpaceDN w:val="0"/>
        <w:adjustRightInd w:val="0"/>
        <w:contextualSpacing/>
        <w:jc w:val="both"/>
        <w:rPr>
          <w:rFonts w:cs="Arial"/>
          <w:lang w:val="nl-BE"/>
        </w:rPr>
      </w:pPr>
    </w:p>
    <w:p w14:paraId="2882F12F" w14:textId="77777777" w:rsidR="009847C3" w:rsidRPr="007D2F83" w:rsidRDefault="009847C3" w:rsidP="009847C3">
      <w:pPr>
        <w:autoSpaceDE w:val="0"/>
        <w:autoSpaceDN w:val="0"/>
        <w:adjustRightInd w:val="0"/>
        <w:contextualSpacing/>
        <w:jc w:val="both"/>
        <w:rPr>
          <w:rFonts w:cs="Arial"/>
          <w:lang w:val="nl-BE"/>
        </w:rPr>
      </w:pPr>
      <w:r w:rsidRPr="007D2F83">
        <w:rPr>
          <w:rFonts w:cs="Arial"/>
          <w:lang w:val="nl-BE"/>
        </w:rPr>
        <w:t>[Bovendien zal zij de sociale partners informeren en sensibiliseren met betrekking tot initiatieven inzake sekseneutrale functiewaarderingssystemen en op verzoek van de paritaire comités dienaangaande advies en bijstand verlenen.]</w:t>
      </w:r>
    </w:p>
    <w:p w14:paraId="426B6E04" w14:textId="77777777" w:rsidR="009847C3" w:rsidRPr="00BE147D" w:rsidRDefault="009847C3" w:rsidP="009847C3">
      <w:pPr>
        <w:pStyle w:val="Kop3"/>
        <w:spacing w:after="0"/>
        <w:rPr>
          <w:b/>
          <w:color w:val="auto"/>
        </w:rPr>
      </w:pPr>
      <w:r w:rsidRPr="00BE147D">
        <w:rPr>
          <w:b/>
          <w:color w:val="auto"/>
        </w:rPr>
        <w:t>Artikel 7</w:t>
      </w:r>
    </w:p>
    <w:p w14:paraId="2E687668" w14:textId="77777777" w:rsidR="009847C3" w:rsidRPr="007D2F83" w:rsidRDefault="009847C3" w:rsidP="009847C3">
      <w:pPr>
        <w:autoSpaceDE w:val="0"/>
        <w:autoSpaceDN w:val="0"/>
        <w:adjustRightInd w:val="0"/>
        <w:ind w:left="540" w:hanging="540"/>
        <w:contextualSpacing/>
        <w:jc w:val="both"/>
        <w:rPr>
          <w:rFonts w:cs="Arial"/>
          <w:lang w:val="nl-BE"/>
        </w:rPr>
      </w:pPr>
      <w:r w:rsidRPr="007D2F83">
        <w:rPr>
          <w:rFonts w:cs="Arial"/>
          <w:lang w:val="nl-BE"/>
        </w:rPr>
        <w:t>§ 1.</w:t>
      </w:r>
      <w:r w:rsidRPr="007D2F83">
        <w:rPr>
          <w:rFonts w:cs="Arial"/>
          <w:lang w:val="nl-BE"/>
        </w:rPr>
        <w:tab/>
        <w:t>De werkgever die een werknemer tewerkstelt die hetzij op ondernemingsniveau, overeenkomstig de op afspraak berustende procedures die in de onderneming van kracht zijn, hetzij bij de sociale inspectie een met redenen omklede klacht heeft ingediend of die een rechtsvordering instelt of voor wie een rechtsvordering wordt ingesteld tot herziening van het loon op basis van onderhavige overeenkomst, mag de arbeidsbetrekking niet beëindigen, noch de arbeidsvoorwaarden eenzijdig wijzigen, behalve om redenen die vreemd zijn aan die klacht of aan die rechtsvordering.</w:t>
      </w:r>
    </w:p>
    <w:p w14:paraId="78933D48" w14:textId="77777777" w:rsidR="009847C3" w:rsidRPr="007D2F83" w:rsidRDefault="009847C3" w:rsidP="009847C3">
      <w:pPr>
        <w:autoSpaceDE w:val="0"/>
        <w:autoSpaceDN w:val="0"/>
        <w:adjustRightInd w:val="0"/>
        <w:ind w:left="540"/>
        <w:contextualSpacing/>
        <w:jc w:val="both"/>
        <w:rPr>
          <w:rFonts w:cs="Arial"/>
          <w:lang w:val="nl-BE"/>
        </w:rPr>
      </w:pPr>
      <w:r w:rsidRPr="007D2F83">
        <w:rPr>
          <w:rFonts w:cs="Arial"/>
          <w:lang w:val="nl-BE"/>
        </w:rPr>
        <w:t>De bewijslast van deze redenen rust op de werkgever, indien de werknemer wordt ontslagen of de arbeidsvoorwaarden eenzijdig worden gewijzigd binnen de 12 maanden volgend op het indienen van een klacht zoals bedoeld in het vorig lid.  Deze bewijslast rust eveneens op de werkgever in geval van ontslag of eenzijdige wijziging van de arbeidsvoorwaarden nadat een rechtsvordering werd ingesteld, zoals bedoeld in het vorige lid en dit tot 3 maanden na het in kracht van gewijsde gaan van het vonnis.</w:t>
      </w:r>
    </w:p>
    <w:p w14:paraId="43A2FAA0" w14:textId="77777777" w:rsidR="009847C3" w:rsidRPr="007D2F83" w:rsidRDefault="009847C3" w:rsidP="009847C3">
      <w:pPr>
        <w:autoSpaceDE w:val="0"/>
        <w:autoSpaceDN w:val="0"/>
        <w:adjustRightInd w:val="0"/>
        <w:ind w:left="540" w:hanging="540"/>
        <w:contextualSpacing/>
        <w:jc w:val="both"/>
        <w:rPr>
          <w:rFonts w:cs="Arial"/>
          <w:lang w:val="nl-BE"/>
        </w:rPr>
      </w:pPr>
      <w:r w:rsidRPr="007D2F83">
        <w:rPr>
          <w:rFonts w:cs="Arial"/>
          <w:lang w:val="nl-BE"/>
        </w:rPr>
        <w:t>§ 2.</w:t>
      </w:r>
      <w:r w:rsidRPr="007D2F83">
        <w:rPr>
          <w:rFonts w:cs="Arial"/>
          <w:lang w:val="nl-BE"/>
        </w:rPr>
        <w:tab/>
        <w:t>Wanneer de werkgever de arbeidsovereenkomst beëindigt of de arbeidsvoorwaarden eenzijdig wijzigt in strijd met de bepalingen van § 1, lid 1 van dit artikel, verzoekt de werknemer of de vakbondsorganisatie waarbij hij is aangesloten hem opnieuw in de onderneming op te nemen of hem te herplaatsen in de arbeidspost onder de voorwaarden vastgesteld in de arbeidsovereenkomst.  Het verzoek moet worden gedaan binnen de dertig dagen die volgen op de datum van de betekening van de opzegging, van de beëindiging zonder opzegging of van de eenzijdige wijziging van de arbeidsvoorwaarden.  De werkgever moet binnen de dertig dagen volgend op de betekening zich over de aanvraag uitspreken.</w:t>
      </w:r>
    </w:p>
    <w:p w14:paraId="5E75B58C" w14:textId="77777777" w:rsidR="009847C3" w:rsidRPr="007D2F83" w:rsidRDefault="009847C3" w:rsidP="009847C3">
      <w:pPr>
        <w:autoSpaceDE w:val="0"/>
        <w:autoSpaceDN w:val="0"/>
        <w:adjustRightInd w:val="0"/>
        <w:ind w:left="540"/>
        <w:contextualSpacing/>
        <w:jc w:val="both"/>
        <w:rPr>
          <w:rFonts w:cs="Arial"/>
          <w:lang w:val="nl-BE"/>
        </w:rPr>
      </w:pPr>
      <w:r w:rsidRPr="007D2F83">
        <w:rPr>
          <w:rFonts w:cs="Arial"/>
          <w:lang w:val="nl-BE"/>
        </w:rPr>
        <w:t>De werkgever die de werknemer opnieuw in de onderneming opneemt of hem opnieuw aan zijn vroegere arbeidspost tewerkstelt, moet het door de werknemer wegens ontslag of wijziging van de arbeidsvoorwaarden gederfde loon betalen alsmede de werkgevers- en werknemersbijdragen op dat loon storten.</w:t>
      </w:r>
    </w:p>
    <w:p w14:paraId="64C2AB80" w14:textId="77777777" w:rsidR="009847C3" w:rsidRPr="007D2F83" w:rsidRDefault="009847C3" w:rsidP="009847C3">
      <w:pPr>
        <w:autoSpaceDE w:val="0"/>
        <w:autoSpaceDN w:val="0"/>
        <w:adjustRightInd w:val="0"/>
        <w:ind w:left="540" w:hanging="540"/>
        <w:contextualSpacing/>
        <w:jc w:val="both"/>
        <w:rPr>
          <w:rFonts w:cs="Arial"/>
          <w:lang w:val="nl-BE"/>
        </w:rPr>
      </w:pPr>
      <w:r w:rsidRPr="007D2F83">
        <w:rPr>
          <w:rFonts w:cs="Arial"/>
          <w:lang w:val="nl-BE"/>
        </w:rPr>
        <w:t>§ 3.</w:t>
      </w:r>
      <w:r w:rsidRPr="007D2F83">
        <w:rPr>
          <w:rFonts w:cs="Arial"/>
          <w:lang w:val="nl-BE"/>
        </w:rPr>
        <w:tab/>
        <w:t>Wanneer de werknemer ingevolge het in § 2, lid 1 bedoelde verzoek niet opnieuw wordt opgenomen of niet wordt herplaatst in zijn arbeidspost en er geoordeeld werd dat het ontslag of de eenzijdige wijziging van de arbeidsvoorwaarden indruist tegen de beschikkingen van § 1, lid 1, zal de werkgever aan de werknemer een vergoeding betalen die, naargelang van de keuze van de werknemer, gelijk is hetzij aan een forfaitair bedrag dat overeenstemt met het brutoloon voor zes maanden, hetzij aan de werkelijke door de werknemer geleden schade; in laatstgenoemd geval zal de werknemer de omvang van de geleden schade moeten bewijzen.</w:t>
      </w:r>
    </w:p>
    <w:p w14:paraId="1B3A4011" w14:textId="77777777" w:rsidR="009847C3" w:rsidRPr="007D2F83" w:rsidRDefault="009847C3" w:rsidP="009847C3">
      <w:pPr>
        <w:autoSpaceDE w:val="0"/>
        <w:autoSpaceDN w:val="0"/>
        <w:adjustRightInd w:val="0"/>
        <w:ind w:left="540" w:hanging="540"/>
        <w:contextualSpacing/>
        <w:jc w:val="both"/>
        <w:rPr>
          <w:rFonts w:cs="Arial"/>
          <w:lang w:val="nl-BE"/>
        </w:rPr>
      </w:pPr>
      <w:r w:rsidRPr="007D2F83">
        <w:rPr>
          <w:rFonts w:cs="Arial"/>
          <w:lang w:val="nl-BE"/>
        </w:rPr>
        <w:t>§ 4.</w:t>
      </w:r>
      <w:r w:rsidRPr="007D2F83">
        <w:rPr>
          <w:rFonts w:cs="Arial"/>
          <w:lang w:val="nl-BE"/>
        </w:rPr>
        <w:tab/>
        <w:t>De werkgever is verplicht dezelfde vergoeding uit te betalen, zonder dat de werknemer het in § 2, lid 1 bedoelde verzoek om opnieuw te worden opgenomen of in de arbeidspost te worden herplaatst, moet indienen:</w:t>
      </w:r>
    </w:p>
    <w:p w14:paraId="24B89B9A" w14:textId="77777777" w:rsidR="009847C3" w:rsidRPr="007D2F83" w:rsidRDefault="009847C3" w:rsidP="009847C3">
      <w:pPr>
        <w:autoSpaceDE w:val="0"/>
        <w:autoSpaceDN w:val="0"/>
        <w:adjustRightInd w:val="0"/>
        <w:ind w:left="540"/>
        <w:contextualSpacing/>
        <w:jc w:val="both"/>
        <w:rPr>
          <w:rFonts w:cs="Arial"/>
          <w:lang w:val="nl-BE"/>
        </w:rPr>
      </w:pPr>
      <w:r w:rsidRPr="007D2F83">
        <w:rPr>
          <w:rFonts w:cs="Arial"/>
          <w:lang w:val="nl-BE"/>
        </w:rPr>
        <w:t>1° wanneer de werknemer de arbeidsovereenkomst verbreekt, omdat het gedrag van de werkgever in strijd is met de beschikkingen van § 1, lid 1, wat in hoofde van de werknemer een dringende reden is om de arbeidsovereenkomst te verbreken;</w:t>
      </w:r>
    </w:p>
    <w:p w14:paraId="59362B1A" w14:textId="77777777" w:rsidR="009847C3" w:rsidRDefault="009847C3" w:rsidP="009847C3">
      <w:pPr>
        <w:autoSpaceDE w:val="0"/>
        <w:autoSpaceDN w:val="0"/>
        <w:adjustRightInd w:val="0"/>
        <w:ind w:left="540"/>
        <w:contextualSpacing/>
        <w:jc w:val="both"/>
        <w:rPr>
          <w:rFonts w:cs="Arial"/>
          <w:lang w:val="nl-BE"/>
        </w:rPr>
      </w:pPr>
      <w:r w:rsidRPr="007D2F83">
        <w:rPr>
          <w:rFonts w:cs="Arial"/>
          <w:lang w:val="nl-BE"/>
        </w:rPr>
        <w:lastRenderedPageBreak/>
        <w:t>2° wanneer de werkgever de werknemer heeft ontslagen om een dringende reden, op voorwaarde dat het bevoegde rechtsorgaan dit ontslag voor ongegrond houdt en in strijd acht met de beschikkingen van § 1, lid 1.</w:t>
      </w:r>
    </w:p>
    <w:p w14:paraId="0E205B37" w14:textId="77777777" w:rsidR="009847C3" w:rsidRDefault="009847C3" w:rsidP="009847C3">
      <w:pPr>
        <w:autoSpaceDE w:val="0"/>
        <w:autoSpaceDN w:val="0"/>
        <w:adjustRightInd w:val="0"/>
        <w:ind w:left="540"/>
        <w:contextualSpacing/>
        <w:jc w:val="both"/>
        <w:rPr>
          <w:rFonts w:cs="Arial"/>
          <w:lang w:val="nl-BE"/>
        </w:rPr>
      </w:pPr>
    </w:p>
    <w:p w14:paraId="0A580D7F" w14:textId="77777777" w:rsidR="009847C3" w:rsidRPr="007D2F83" w:rsidRDefault="009847C3" w:rsidP="009847C3">
      <w:pPr>
        <w:autoSpaceDE w:val="0"/>
        <w:autoSpaceDN w:val="0"/>
        <w:adjustRightInd w:val="0"/>
        <w:ind w:left="540"/>
        <w:contextualSpacing/>
        <w:jc w:val="both"/>
        <w:rPr>
          <w:rFonts w:cs="Arial"/>
          <w:lang w:val="nl-BE"/>
        </w:rPr>
      </w:pPr>
    </w:p>
    <w:p w14:paraId="6F0A83AC" w14:textId="77777777" w:rsidR="009847C3" w:rsidRPr="007D2F83" w:rsidRDefault="009847C3" w:rsidP="009847C3">
      <w:pPr>
        <w:pStyle w:val="Kop2"/>
      </w:pPr>
      <w:r w:rsidRPr="007D2F83">
        <w:t xml:space="preserve">Hoofdstuk </w:t>
      </w:r>
      <w:r>
        <w:t>III</w:t>
      </w:r>
      <w:r w:rsidRPr="007D2F83">
        <w:t xml:space="preserve"> - </w:t>
      </w:r>
      <w:r>
        <w:t>B</w:t>
      </w:r>
      <w:r w:rsidRPr="007D2F83">
        <w:t>ekendmaking</w:t>
      </w:r>
    </w:p>
    <w:p w14:paraId="016A42B7" w14:textId="77777777" w:rsidR="009847C3" w:rsidRPr="00BE147D" w:rsidRDefault="009847C3" w:rsidP="009847C3">
      <w:pPr>
        <w:pStyle w:val="Kop3"/>
        <w:spacing w:after="0"/>
        <w:rPr>
          <w:b/>
          <w:color w:val="auto"/>
        </w:rPr>
      </w:pPr>
      <w:r w:rsidRPr="00BE147D">
        <w:rPr>
          <w:b/>
          <w:color w:val="auto"/>
        </w:rPr>
        <w:t>Artikel 8</w:t>
      </w:r>
    </w:p>
    <w:p w14:paraId="648E293D" w14:textId="77777777" w:rsidR="009847C3" w:rsidRPr="007D2F83" w:rsidRDefault="009847C3" w:rsidP="009847C3">
      <w:pPr>
        <w:autoSpaceDE w:val="0"/>
        <w:autoSpaceDN w:val="0"/>
        <w:adjustRightInd w:val="0"/>
        <w:contextualSpacing/>
        <w:jc w:val="both"/>
        <w:rPr>
          <w:rFonts w:cs="Arial"/>
          <w:lang w:val="nl-BE"/>
        </w:rPr>
      </w:pPr>
      <w:r w:rsidRPr="007D2F83">
        <w:rPr>
          <w:rFonts w:cs="Arial"/>
          <w:lang w:val="nl-BE"/>
        </w:rPr>
        <w:t>De tekst van onderhavige overeenkomst wordt in bijlage bij het arbeidsreglement van de onderneming gevoegd.</w:t>
      </w:r>
    </w:p>
    <w:p w14:paraId="3CD1034C" w14:textId="77777777" w:rsidR="009847C3" w:rsidRPr="005F0A66" w:rsidRDefault="009847C3" w:rsidP="009847C3">
      <w:pPr>
        <w:pStyle w:val="Kop2"/>
      </w:pPr>
      <w:r w:rsidRPr="005F0A66">
        <w:t xml:space="preserve">Hoofdstuk </w:t>
      </w:r>
      <w:r>
        <w:t>IV</w:t>
      </w:r>
      <w:r w:rsidRPr="005F0A66">
        <w:t xml:space="preserve"> - Slotbepalingen</w:t>
      </w:r>
    </w:p>
    <w:p w14:paraId="39783C66" w14:textId="77777777" w:rsidR="009847C3" w:rsidRPr="00BE147D" w:rsidRDefault="009847C3" w:rsidP="009847C3">
      <w:pPr>
        <w:pStyle w:val="Kop3"/>
        <w:spacing w:after="0"/>
        <w:rPr>
          <w:b/>
          <w:color w:val="auto"/>
        </w:rPr>
      </w:pPr>
      <w:r w:rsidRPr="00BE147D">
        <w:rPr>
          <w:b/>
          <w:color w:val="auto"/>
        </w:rPr>
        <w:t>Artikel 9</w:t>
      </w:r>
    </w:p>
    <w:p w14:paraId="54B1DAF6" w14:textId="77777777" w:rsidR="009847C3" w:rsidRPr="007D2F83" w:rsidRDefault="009847C3" w:rsidP="009847C3">
      <w:pPr>
        <w:autoSpaceDE w:val="0"/>
        <w:autoSpaceDN w:val="0"/>
        <w:adjustRightInd w:val="0"/>
        <w:contextualSpacing/>
        <w:jc w:val="both"/>
        <w:rPr>
          <w:rFonts w:cs="Arial"/>
          <w:lang w:val="nl-BE"/>
        </w:rPr>
      </w:pPr>
      <w:r w:rsidRPr="007D2F83">
        <w:rPr>
          <w:rFonts w:cs="Arial"/>
          <w:lang w:val="nl-BE"/>
        </w:rPr>
        <w:t>Deze overeenkomst is gesloten voor een onbepaalde looptijd; [zij wordt van kracht op de datum van de ondertekening ervan.]</w:t>
      </w:r>
    </w:p>
    <w:p w14:paraId="4629FB44" w14:textId="77777777" w:rsidR="009847C3" w:rsidRPr="007D2F83" w:rsidRDefault="009847C3" w:rsidP="009847C3">
      <w:pPr>
        <w:autoSpaceDE w:val="0"/>
        <w:autoSpaceDN w:val="0"/>
        <w:adjustRightInd w:val="0"/>
        <w:contextualSpacing/>
        <w:jc w:val="both"/>
        <w:rPr>
          <w:rFonts w:cs="Arial"/>
          <w:lang w:val="nl-BE"/>
        </w:rPr>
      </w:pPr>
    </w:p>
    <w:p w14:paraId="539928C2" w14:textId="77777777" w:rsidR="009847C3" w:rsidRPr="007D2F83" w:rsidRDefault="009847C3" w:rsidP="009847C3">
      <w:pPr>
        <w:autoSpaceDE w:val="0"/>
        <w:autoSpaceDN w:val="0"/>
        <w:adjustRightInd w:val="0"/>
        <w:contextualSpacing/>
        <w:jc w:val="both"/>
        <w:rPr>
          <w:rFonts w:cs="Arial"/>
          <w:lang w:val="nl-BE"/>
        </w:rPr>
      </w:pPr>
      <w:r w:rsidRPr="007D2F83">
        <w:rPr>
          <w:rFonts w:cs="Arial"/>
          <w:lang w:val="nl-BE"/>
        </w:rPr>
        <w:t>Zij kan op verzoek van de meest gerede ondertekenende partij worden herzien of opgezegd met een opzeggingstermijn van zes maanden.</w:t>
      </w:r>
    </w:p>
    <w:p w14:paraId="35BD7823" w14:textId="77777777" w:rsidR="009847C3" w:rsidRPr="007D2F83" w:rsidRDefault="009847C3" w:rsidP="009847C3">
      <w:pPr>
        <w:autoSpaceDE w:val="0"/>
        <w:autoSpaceDN w:val="0"/>
        <w:adjustRightInd w:val="0"/>
        <w:contextualSpacing/>
        <w:jc w:val="both"/>
        <w:rPr>
          <w:rFonts w:cs="Arial"/>
          <w:lang w:val="nl-BE"/>
        </w:rPr>
      </w:pPr>
    </w:p>
    <w:p w14:paraId="40B6B281" w14:textId="77777777" w:rsidR="009847C3" w:rsidRPr="007D2F83" w:rsidRDefault="009847C3" w:rsidP="009847C3">
      <w:pPr>
        <w:autoSpaceDE w:val="0"/>
        <w:autoSpaceDN w:val="0"/>
        <w:adjustRightInd w:val="0"/>
        <w:contextualSpacing/>
        <w:jc w:val="both"/>
        <w:rPr>
          <w:rFonts w:cs="Arial"/>
          <w:lang w:val="nl-BE"/>
        </w:rPr>
      </w:pPr>
      <w:r w:rsidRPr="007D2F83">
        <w:rPr>
          <w:rFonts w:cs="Arial"/>
          <w:lang w:val="nl-BE"/>
        </w:rPr>
        <w:t>De organisatie die het initiatief tot herziening of opzegging neemt, moet de redenen aangeven en amendementvoorstellen indienen; de andere organisaties gaan de verbintenis aan deze binnen de termijn van een maand na ontvangst, in de Nationale Arbeidsraad te bespreken.</w:t>
      </w:r>
    </w:p>
    <w:p w14:paraId="3BEAC5E5" w14:textId="77777777" w:rsidR="009847C3" w:rsidRPr="007D2F83" w:rsidRDefault="009847C3" w:rsidP="009847C3">
      <w:pPr>
        <w:pStyle w:val="Kop2"/>
      </w:pPr>
      <w:r w:rsidRPr="007D2F83">
        <w:t xml:space="preserve">Hoofdstuk </w:t>
      </w:r>
      <w:r>
        <w:t>V</w:t>
      </w:r>
      <w:r w:rsidRPr="007D2F83">
        <w:t xml:space="preserve"> - </w:t>
      </w:r>
      <w:r>
        <w:t>V</w:t>
      </w:r>
      <w:r w:rsidRPr="007D2F83">
        <w:t>erplichtende bepalingen</w:t>
      </w:r>
    </w:p>
    <w:p w14:paraId="38B6C386" w14:textId="77777777" w:rsidR="009847C3" w:rsidRPr="00BE147D" w:rsidRDefault="009847C3" w:rsidP="009847C3">
      <w:pPr>
        <w:pStyle w:val="Kop3"/>
        <w:spacing w:after="0"/>
        <w:rPr>
          <w:b/>
          <w:color w:val="auto"/>
        </w:rPr>
      </w:pPr>
      <w:r w:rsidRPr="00BE147D">
        <w:rPr>
          <w:b/>
          <w:color w:val="auto"/>
        </w:rPr>
        <w:t>Artikel 10</w:t>
      </w:r>
    </w:p>
    <w:p w14:paraId="5677C3A5" w14:textId="77777777" w:rsidR="009847C3" w:rsidRPr="007D2F83" w:rsidRDefault="009847C3" w:rsidP="009847C3">
      <w:pPr>
        <w:autoSpaceDE w:val="0"/>
        <w:autoSpaceDN w:val="0"/>
        <w:adjustRightInd w:val="0"/>
        <w:contextualSpacing/>
        <w:jc w:val="both"/>
        <w:rPr>
          <w:rFonts w:cs="Arial"/>
          <w:lang w:val="nl-BE"/>
        </w:rPr>
      </w:pPr>
      <w:r w:rsidRPr="007D2F83">
        <w:rPr>
          <w:rFonts w:cs="Arial"/>
          <w:lang w:val="nl-BE"/>
        </w:rPr>
        <w:t>De ondertekenende partijen gaan de verbintenis aan de nodige maatregelen te treffen opdat de sociale rechters en raadsheren, die in de arbeidsrechtbanken en -hoven als werknemers of als werkgevers zetelen, zouden worden ingelicht over het bestaan van de bij artikel 6 van onderhavige overeenkomst voorziene gespecialiseerde commissie.  Tevens verbinden zij zich ertoe aan hun organisaties, die in rechte zouden optreden ter verdediging van de uit onderhavige overeenkomst voortvloeiende rechten, aan te bevelen dat zij het bevoegde rechtscollege zouden vragen genoemde commissie te raadplegen.</w:t>
      </w:r>
    </w:p>
    <w:p w14:paraId="4B997439" w14:textId="77777777" w:rsidR="009847C3" w:rsidRPr="007D2F83" w:rsidRDefault="009847C3" w:rsidP="009847C3">
      <w:pPr>
        <w:autoSpaceDE w:val="0"/>
        <w:autoSpaceDN w:val="0"/>
        <w:adjustRightInd w:val="0"/>
        <w:contextualSpacing/>
        <w:jc w:val="both"/>
        <w:rPr>
          <w:rFonts w:cs="Arial"/>
          <w:lang w:val="nl-BE"/>
        </w:rPr>
      </w:pPr>
    </w:p>
    <w:p w14:paraId="590C7C08" w14:textId="77777777" w:rsidR="009847C3" w:rsidRPr="007D2F83" w:rsidRDefault="009847C3" w:rsidP="009847C3">
      <w:pPr>
        <w:autoSpaceDE w:val="0"/>
        <w:autoSpaceDN w:val="0"/>
        <w:adjustRightInd w:val="0"/>
        <w:contextualSpacing/>
        <w:jc w:val="both"/>
        <w:rPr>
          <w:rFonts w:cs="Arial"/>
          <w:lang w:val="nl-BE"/>
        </w:rPr>
      </w:pPr>
      <w:r w:rsidRPr="007D2F83">
        <w:rPr>
          <w:rFonts w:cs="Arial"/>
          <w:lang w:val="nl-BE"/>
        </w:rPr>
        <w:t>[De ondertekenende partijen gaan bovendien de verbintenis aan om de nodige maatregelen te treffen opdat de paritaire comités zouden worden ingelicht over de in artikel 6, derde lid van onderhavige overeenkomst voorziene rol van de gespecialiseerde paritair samengestelde commissie inzake sekseneutrale functiewaarderingssystemen.]</w:t>
      </w:r>
    </w:p>
    <w:p w14:paraId="4EFF2A21" w14:textId="77777777" w:rsidR="009847C3" w:rsidRPr="00BE147D" w:rsidRDefault="009847C3" w:rsidP="009847C3">
      <w:pPr>
        <w:pStyle w:val="Kop3"/>
        <w:spacing w:after="0"/>
        <w:rPr>
          <w:b/>
          <w:color w:val="auto"/>
        </w:rPr>
      </w:pPr>
      <w:r w:rsidRPr="00BE147D">
        <w:rPr>
          <w:b/>
          <w:color w:val="auto"/>
        </w:rPr>
        <w:t>Artikel 11</w:t>
      </w:r>
    </w:p>
    <w:p w14:paraId="2E000B0E" w14:textId="77777777" w:rsidR="009847C3" w:rsidRPr="007D2F83" w:rsidRDefault="009847C3" w:rsidP="009847C3">
      <w:pPr>
        <w:autoSpaceDE w:val="0"/>
        <w:autoSpaceDN w:val="0"/>
        <w:adjustRightInd w:val="0"/>
        <w:contextualSpacing/>
        <w:jc w:val="both"/>
        <w:rPr>
          <w:rFonts w:cs="Arial"/>
          <w:lang w:val="nl-BE"/>
        </w:rPr>
      </w:pPr>
      <w:r w:rsidRPr="007D2F83">
        <w:rPr>
          <w:rFonts w:cs="Arial"/>
          <w:lang w:val="nl-BE"/>
        </w:rPr>
        <w:t>De ondertekenende partijen gaan de verbintenis aan de resultaten van de toepassing van onderhavige overeenkomst te onderzoeken, ten laatste 12 maanden na de inwerkingtreding ervan.</w:t>
      </w:r>
    </w:p>
    <w:p w14:paraId="52B4F479" w14:textId="77777777" w:rsidR="009847C3" w:rsidRPr="007D2F83" w:rsidRDefault="009847C3" w:rsidP="009847C3">
      <w:pPr>
        <w:contextualSpacing/>
        <w:jc w:val="both"/>
        <w:rPr>
          <w:rFonts w:cs="Arial"/>
          <w:lang w:val="nl-BE"/>
        </w:rPr>
      </w:pPr>
    </w:p>
    <w:p w14:paraId="03139E60" w14:textId="77777777" w:rsidR="009847C3" w:rsidRPr="007D2F83" w:rsidRDefault="009847C3" w:rsidP="009847C3">
      <w:pPr>
        <w:contextualSpacing/>
        <w:jc w:val="both"/>
        <w:rPr>
          <w:rFonts w:cs="Arial"/>
          <w:lang w:val="nl-BE"/>
        </w:rPr>
        <w:sectPr w:rsidR="009847C3" w:rsidRPr="007D2F83" w:rsidSect="00D60FF9">
          <w:pgSz w:w="11908" w:h="16833" w:code="9"/>
          <w:pgMar w:top="1729" w:right="1134" w:bottom="1922" w:left="1134" w:header="238" w:footer="709" w:gutter="0"/>
          <w:cols w:space="708"/>
        </w:sectPr>
      </w:pPr>
    </w:p>
    <w:p w14:paraId="22AF893E" w14:textId="6BA7C855" w:rsidR="009847C3" w:rsidRPr="007D2F83" w:rsidRDefault="009847C3" w:rsidP="009847C3">
      <w:pPr>
        <w:pStyle w:val="Kop1"/>
      </w:pPr>
      <w:r w:rsidRPr="007D2F83">
        <w:lastRenderedPageBreak/>
        <w:t xml:space="preserve">Bijlage: </w:t>
      </w:r>
      <w:r>
        <w:t>M</w:t>
      </w:r>
      <w:r w:rsidRPr="007D2F83">
        <w:t>aatregelen tot het voeren van een preventief alcohol- en drugsbeleid in de onderneming</w:t>
      </w:r>
    </w:p>
    <w:p w14:paraId="4330C420" w14:textId="77777777" w:rsidR="009847C3" w:rsidRPr="005F0A66" w:rsidRDefault="009847C3" w:rsidP="009847C3">
      <w:pPr>
        <w:ind w:right="1"/>
        <w:contextualSpacing/>
        <w:jc w:val="both"/>
        <w:rPr>
          <w:rFonts w:cs="Arial"/>
          <w:b/>
          <w:color w:val="7843A5"/>
          <w:sz w:val="24"/>
          <w:szCs w:val="24"/>
          <w:u w:val="single"/>
          <w:lang w:val="nl-BE"/>
        </w:rPr>
      </w:pPr>
      <w:r w:rsidRPr="005F0A66">
        <w:rPr>
          <w:rFonts w:cs="Arial"/>
          <w:b/>
          <w:color w:val="7843A5"/>
          <w:sz w:val="24"/>
          <w:szCs w:val="24"/>
          <w:lang w:val="nl-BE"/>
        </w:rPr>
        <w:t>(Collectieve arbeidsovereenkomst nr. 100 van 1/4/</w:t>
      </w:r>
      <w:r>
        <w:rPr>
          <w:rFonts w:cs="Arial"/>
          <w:b/>
          <w:color w:val="7843A5"/>
          <w:sz w:val="24"/>
          <w:szCs w:val="24"/>
          <w:lang w:val="nl-BE"/>
        </w:rPr>
        <w:t>20</w:t>
      </w:r>
      <w:r w:rsidRPr="005F0A66">
        <w:rPr>
          <w:rFonts w:cs="Arial"/>
          <w:b/>
          <w:color w:val="7843A5"/>
          <w:sz w:val="24"/>
          <w:szCs w:val="24"/>
          <w:lang w:val="nl-BE"/>
        </w:rPr>
        <w:t>09)</w:t>
      </w:r>
    </w:p>
    <w:p w14:paraId="40E0DDBC" w14:textId="77777777" w:rsidR="009847C3" w:rsidRPr="007D2F83" w:rsidRDefault="009847C3" w:rsidP="009847C3">
      <w:pPr>
        <w:pStyle w:val="Kop2"/>
      </w:pPr>
      <w:r w:rsidRPr="007D2F83">
        <w:t xml:space="preserve">Fase </w:t>
      </w:r>
      <w:r>
        <w:t>I</w:t>
      </w:r>
    </w:p>
    <w:p w14:paraId="0DA75489" w14:textId="77777777" w:rsidR="009847C3" w:rsidRPr="007D2F83" w:rsidRDefault="009847C3" w:rsidP="009847C3">
      <w:pPr>
        <w:pStyle w:val="Kop3"/>
      </w:pPr>
      <w:r w:rsidRPr="007D2F83">
        <w:t>De uitgangspunten van het preventief alcohol- en drugsbeleid</w:t>
      </w:r>
    </w:p>
    <w:p w14:paraId="6762BA13" w14:textId="77777777" w:rsidR="009847C3" w:rsidRPr="005F0A66" w:rsidRDefault="009847C3" w:rsidP="009847C3">
      <w:pPr>
        <w:numPr>
          <w:ilvl w:val="0"/>
          <w:numId w:val="21"/>
        </w:numPr>
        <w:tabs>
          <w:tab w:val="clear" w:pos="720"/>
        </w:tabs>
        <w:spacing w:after="0" w:line="240" w:lineRule="auto"/>
        <w:ind w:left="500" w:hanging="500"/>
        <w:contextualSpacing/>
        <w:jc w:val="both"/>
        <w:rPr>
          <w:rFonts w:cs="Arial"/>
          <w:lang w:val="nl-BE"/>
        </w:rPr>
      </w:pPr>
      <w:r w:rsidRPr="007D2F83">
        <w:rPr>
          <w:rFonts w:cs="Arial"/>
          <w:lang w:val="nl-BE"/>
        </w:rPr>
        <w:t xml:space="preserve">De onderneming heeft een preventief alcohol- en drugsbeleid uitgewerkt omdat alcohol- of drugsproblemen de veiligheid, de gezondheid en het welzijn van de werknemers en hun omgeving negatief kunnen beïnvloeden en tevens het rendement van de onderneming kunnen aantasten.  </w:t>
      </w:r>
      <w:r w:rsidRPr="005F0A66">
        <w:rPr>
          <w:rFonts w:cs="Arial"/>
          <w:lang w:val="nl-BE"/>
        </w:rPr>
        <w:t>Het beleid wordt volledig ondersteund door het management.</w:t>
      </w:r>
    </w:p>
    <w:p w14:paraId="51894E7B" w14:textId="77777777" w:rsidR="009847C3" w:rsidRPr="005F0A66" w:rsidRDefault="009847C3" w:rsidP="009847C3">
      <w:pPr>
        <w:contextualSpacing/>
        <w:jc w:val="both"/>
        <w:rPr>
          <w:rFonts w:cs="Arial"/>
          <w:lang w:val="nl-BE"/>
        </w:rPr>
      </w:pPr>
    </w:p>
    <w:p w14:paraId="1B94ADE3" w14:textId="77777777" w:rsidR="009847C3" w:rsidRPr="0097538E" w:rsidRDefault="009847C3" w:rsidP="009847C3">
      <w:pPr>
        <w:numPr>
          <w:ilvl w:val="0"/>
          <w:numId w:val="21"/>
        </w:numPr>
        <w:tabs>
          <w:tab w:val="clear" w:pos="720"/>
        </w:tabs>
        <w:spacing w:after="0" w:line="240" w:lineRule="auto"/>
        <w:ind w:left="500" w:hanging="500"/>
        <w:contextualSpacing/>
        <w:jc w:val="both"/>
        <w:rPr>
          <w:rFonts w:cs="Arial"/>
        </w:rPr>
      </w:pPr>
      <w:r w:rsidRPr="007D2F83">
        <w:rPr>
          <w:rFonts w:cs="Arial"/>
          <w:lang w:val="nl-BE"/>
        </w:rPr>
        <w:t xml:space="preserve">Dit beleid heeft betrekking op alcohol- en drugsproblemen op het werk of met invloed op het werk.  </w:t>
      </w:r>
      <w:r w:rsidRPr="0097538E">
        <w:rPr>
          <w:rFonts w:cs="Arial"/>
        </w:rPr>
        <w:t xml:space="preserve">Onder ‘drugs’ </w:t>
      </w:r>
      <w:proofErr w:type="spellStart"/>
      <w:r w:rsidRPr="0097538E">
        <w:rPr>
          <w:rFonts w:cs="Arial"/>
        </w:rPr>
        <w:t>wordt</w:t>
      </w:r>
      <w:proofErr w:type="spellEnd"/>
      <w:r w:rsidRPr="0097538E">
        <w:rPr>
          <w:rFonts w:cs="Arial"/>
        </w:rPr>
        <w:t xml:space="preserve"> </w:t>
      </w:r>
      <w:proofErr w:type="spellStart"/>
      <w:r w:rsidRPr="0097538E">
        <w:rPr>
          <w:rFonts w:cs="Arial"/>
        </w:rPr>
        <w:t>tevens</w:t>
      </w:r>
      <w:proofErr w:type="spellEnd"/>
      <w:r w:rsidRPr="0097538E">
        <w:rPr>
          <w:rFonts w:cs="Arial"/>
        </w:rPr>
        <w:t xml:space="preserve"> </w:t>
      </w:r>
      <w:proofErr w:type="spellStart"/>
      <w:r w:rsidRPr="0097538E">
        <w:rPr>
          <w:rFonts w:cs="Arial"/>
        </w:rPr>
        <w:t>psychoactieve</w:t>
      </w:r>
      <w:proofErr w:type="spellEnd"/>
      <w:r w:rsidRPr="0097538E">
        <w:rPr>
          <w:rFonts w:cs="Arial"/>
        </w:rPr>
        <w:t xml:space="preserve"> </w:t>
      </w:r>
      <w:proofErr w:type="spellStart"/>
      <w:r w:rsidRPr="0097538E">
        <w:rPr>
          <w:rFonts w:cs="Arial"/>
        </w:rPr>
        <w:t>medicatie</w:t>
      </w:r>
      <w:proofErr w:type="spellEnd"/>
      <w:r w:rsidRPr="0097538E">
        <w:rPr>
          <w:rFonts w:cs="Arial"/>
        </w:rPr>
        <w:t xml:space="preserve"> </w:t>
      </w:r>
      <w:proofErr w:type="spellStart"/>
      <w:r w:rsidRPr="0097538E">
        <w:rPr>
          <w:rFonts w:cs="Arial"/>
        </w:rPr>
        <w:t>verstaan</w:t>
      </w:r>
      <w:proofErr w:type="spellEnd"/>
      <w:r w:rsidRPr="0097538E">
        <w:rPr>
          <w:rFonts w:cs="Arial"/>
        </w:rPr>
        <w:t>.</w:t>
      </w:r>
    </w:p>
    <w:p w14:paraId="31DF91D7" w14:textId="77777777" w:rsidR="009847C3" w:rsidRPr="0097538E" w:rsidRDefault="009847C3" w:rsidP="009847C3">
      <w:pPr>
        <w:contextualSpacing/>
        <w:jc w:val="both"/>
        <w:rPr>
          <w:rFonts w:cs="Arial"/>
        </w:rPr>
      </w:pPr>
    </w:p>
    <w:p w14:paraId="68EABDAB" w14:textId="77777777" w:rsidR="009847C3" w:rsidRPr="007D2F83" w:rsidRDefault="009847C3" w:rsidP="009847C3">
      <w:pPr>
        <w:numPr>
          <w:ilvl w:val="0"/>
          <w:numId w:val="21"/>
        </w:numPr>
        <w:tabs>
          <w:tab w:val="clear" w:pos="720"/>
        </w:tabs>
        <w:spacing w:after="0" w:line="240" w:lineRule="auto"/>
        <w:ind w:left="500" w:hanging="500"/>
        <w:contextualSpacing/>
        <w:jc w:val="both"/>
        <w:rPr>
          <w:rFonts w:cs="Arial"/>
          <w:lang w:val="nl-BE"/>
        </w:rPr>
      </w:pPr>
      <w:r w:rsidRPr="007D2F83">
        <w:rPr>
          <w:rFonts w:cs="Arial"/>
          <w:lang w:val="nl-BE"/>
        </w:rPr>
        <w:t>Aangezien het gaat om een problematiek die iedereen kan raken, geldt het alcohol- en drugsbeleid voor iedereen in de onderneming, van hoog tot laag.  Het beleid zal consequent toegepast worden bij elk alcohol- of drugsprobleem.</w:t>
      </w:r>
    </w:p>
    <w:p w14:paraId="107B3DCA" w14:textId="77777777" w:rsidR="009847C3" w:rsidRPr="007D2F83" w:rsidRDefault="009847C3" w:rsidP="009847C3">
      <w:pPr>
        <w:contextualSpacing/>
        <w:jc w:val="both"/>
        <w:rPr>
          <w:rFonts w:cs="Arial"/>
          <w:lang w:val="nl-BE"/>
        </w:rPr>
      </w:pPr>
    </w:p>
    <w:p w14:paraId="62FE1ABD" w14:textId="77777777" w:rsidR="009847C3" w:rsidRPr="007D2F83" w:rsidRDefault="009847C3" w:rsidP="009847C3">
      <w:pPr>
        <w:numPr>
          <w:ilvl w:val="0"/>
          <w:numId w:val="21"/>
        </w:numPr>
        <w:tabs>
          <w:tab w:val="clear" w:pos="720"/>
        </w:tabs>
        <w:spacing w:after="0" w:line="240" w:lineRule="auto"/>
        <w:ind w:left="500" w:hanging="500"/>
        <w:contextualSpacing/>
        <w:jc w:val="both"/>
        <w:rPr>
          <w:rFonts w:cs="Arial"/>
          <w:lang w:val="nl-BE"/>
        </w:rPr>
      </w:pPr>
      <w:r w:rsidRPr="007D2F83">
        <w:rPr>
          <w:rFonts w:cs="Arial"/>
          <w:lang w:val="nl-BE"/>
        </w:rPr>
        <w:t>Het is de bedoeling van het beleid om problemen door alcohol en drugs te voorkomen en wanneer ze zich toch voordoen, deze problemen vroegtijdig op te vangen.  De werknemers moeten een kans krijgen om hun probleem aan te pakken zonder hierbij het werk te verliezen.</w:t>
      </w:r>
    </w:p>
    <w:p w14:paraId="4954B2E1" w14:textId="77777777" w:rsidR="009847C3" w:rsidRPr="007D2F83" w:rsidRDefault="009847C3" w:rsidP="009847C3">
      <w:pPr>
        <w:contextualSpacing/>
        <w:jc w:val="both"/>
        <w:rPr>
          <w:rFonts w:cs="Arial"/>
          <w:lang w:val="nl-BE"/>
        </w:rPr>
      </w:pPr>
    </w:p>
    <w:p w14:paraId="515F42FF" w14:textId="77777777" w:rsidR="009847C3" w:rsidRPr="007D2F83" w:rsidRDefault="009847C3" w:rsidP="009847C3">
      <w:pPr>
        <w:numPr>
          <w:ilvl w:val="0"/>
          <w:numId w:val="21"/>
        </w:numPr>
        <w:tabs>
          <w:tab w:val="clear" w:pos="720"/>
        </w:tabs>
        <w:spacing w:after="0" w:line="240" w:lineRule="auto"/>
        <w:ind w:left="500" w:hanging="500"/>
        <w:contextualSpacing/>
        <w:jc w:val="both"/>
        <w:rPr>
          <w:rFonts w:cs="Arial"/>
          <w:lang w:val="nl-BE"/>
        </w:rPr>
      </w:pPr>
      <w:r w:rsidRPr="007D2F83">
        <w:rPr>
          <w:rFonts w:cs="Arial"/>
          <w:lang w:val="nl-BE"/>
        </w:rPr>
        <w:t>Zowel de werkgever als de werknemers zijn verantwoordelijk voor het voorkomen en/of aanpakken van problemen met alcohol of drugs:</w:t>
      </w:r>
    </w:p>
    <w:p w14:paraId="4E9A01A2" w14:textId="77777777" w:rsidR="009847C3" w:rsidRPr="007D2F83" w:rsidRDefault="009847C3" w:rsidP="009847C3">
      <w:pPr>
        <w:numPr>
          <w:ilvl w:val="0"/>
          <w:numId w:val="23"/>
        </w:numPr>
        <w:tabs>
          <w:tab w:val="clear" w:pos="720"/>
          <w:tab w:val="num" w:pos="900"/>
        </w:tabs>
        <w:spacing w:after="0" w:line="240" w:lineRule="auto"/>
        <w:ind w:left="900"/>
        <w:contextualSpacing/>
        <w:jc w:val="both"/>
        <w:rPr>
          <w:rFonts w:cs="Arial"/>
          <w:lang w:val="nl-BE"/>
        </w:rPr>
      </w:pPr>
      <w:r w:rsidRPr="007D2F83">
        <w:rPr>
          <w:rFonts w:cs="Arial"/>
          <w:lang w:val="nl-BE"/>
        </w:rPr>
        <w:t>iedere werknemer dient naar vermogen mee te werken aan het alcohol- en drugsbeleid in de onderneming;</w:t>
      </w:r>
    </w:p>
    <w:p w14:paraId="053D8B42" w14:textId="77777777" w:rsidR="009847C3" w:rsidRPr="007D2F83" w:rsidRDefault="009847C3" w:rsidP="009847C3">
      <w:pPr>
        <w:numPr>
          <w:ilvl w:val="0"/>
          <w:numId w:val="23"/>
        </w:numPr>
        <w:tabs>
          <w:tab w:val="clear" w:pos="720"/>
          <w:tab w:val="num" w:pos="900"/>
        </w:tabs>
        <w:spacing w:after="0" w:line="240" w:lineRule="auto"/>
        <w:ind w:left="900"/>
        <w:contextualSpacing/>
        <w:jc w:val="both"/>
        <w:rPr>
          <w:rFonts w:cs="Arial"/>
          <w:lang w:val="nl-BE"/>
        </w:rPr>
      </w:pPr>
      <w:r w:rsidRPr="007D2F83">
        <w:rPr>
          <w:rFonts w:cs="Arial"/>
          <w:lang w:val="nl-BE"/>
        </w:rPr>
        <w:t>de leden van de hiërarchische lijn die geconfronteerd worden met een medewerker die niet goed functioneert, mogelijk door alcohol- of drugs, dienen dit aan te pakken met de instrumenten van het algemeen personeelsbeleid (functioneringsopvolging);</w:t>
      </w:r>
    </w:p>
    <w:p w14:paraId="25140991" w14:textId="77777777" w:rsidR="009847C3" w:rsidRPr="007D2F83" w:rsidRDefault="009847C3" w:rsidP="009847C3">
      <w:pPr>
        <w:numPr>
          <w:ilvl w:val="0"/>
          <w:numId w:val="23"/>
        </w:numPr>
        <w:tabs>
          <w:tab w:val="clear" w:pos="720"/>
          <w:tab w:val="num" w:pos="900"/>
        </w:tabs>
        <w:spacing w:after="0" w:line="240" w:lineRule="auto"/>
        <w:ind w:left="900"/>
        <w:contextualSpacing/>
        <w:jc w:val="both"/>
        <w:rPr>
          <w:rFonts w:cs="Arial"/>
          <w:lang w:val="nl-BE"/>
        </w:rPr>
      </w:pPr>
      <w:r w:rsidRPr="007D2F83">
        <w:rPr>
          <w:rFonts w:cs="Arial"/>
          <w:lang w:val="nl-BE"/>
        </w:rPr>
        <w:t xml:space="preserve">de </w:t>
      </w:r>
      <w:proofErr w:type="spellStart"/>
      <w:r w:rsidRPr="007D2F83">
        <w:rPr>
          <w:rFonts w:cs="Arial"/>
          <w:lang w:val="nl-BE"/>
        </w:rPr>
        <w:t>bedrijfhulpverleners</w:t>
      </w:r>
      <w:proofErr w:type="spellEnd"/>
      <w:r w:rsidRPr="007D2F83">
        <w:rPr>
          <w:rFonts w:cs="Arial"/>
          <w:lang w:val="nl-BE"/>
        </w:rPr>
        <w:t xml:space="preserve"> dienen de werknemer te motiveren om zijn onderliggend alcohol- of drugsprobleem aan te pakken en daartoe eventueel de nodige externe hulpverlening te aanvaarden;</w:t>
      </w:r>
    </w:p>
    <w:p w14:paraId="0CBFC80F" w14:textId="77777777" w:rsidR="009847C3" w:rsidRPr="007D2F83" w:rsidRDefault="009847C3" w:rsidP="009847C3">
      <w:pPr>
        <w:numPr>
          <w:ilvl w:val="0"/>
          <w:numId w:val="23"/>
        </w:numPr>
        <w:tabs>
          <w:tab w:val="clear" w:pos="720"/>
          <w:tab w:val="num" w:pos="900"/>
        </w:tabs>
        <w:spacing w:after="0" w:line="240" w:lineRule="auto"/>
        <w:ind w:left="900"/>
        <w:contextualSpacing/>
        <w:jc w:val="both"/>
        <w:rPr>
          <w:rFonts w:cs="Arial"/>
          <w:lang w:val="nl-BE"/>
        </w:rPr>
      </w:pPr>
      <w:r w:rsidRPr="007D2F83">
        <w:rPr>
          <w:rFonts w:cs="Arial"/>
          <w:lang w:val="nl-BE"/>
        </w:rPr>
        <w:t>de eindverantwoordelijkheid voor het uitvoeren van het beleid ligt bij de werkgever.</w:t>
      </w:r>
    </w:p>
    <w:p w14:paraId="346AACC2" w14:textId="77777777" w:rsidR="009847C3" w:rsidRPr="007D2F83" w:rsidRDefault="009847C3" w:rsidP="009847C3">
      <w:pPr>
        <w:contextualSpacing/>
        <w:jc w:val="both"/>
        <w:rPr>
          <w:rFonts w:cs="Arial"/>
          <w:lang w:val="nl-BE"/>
        </w:rPr>
      </w:pPr>
    </w:p>
    <w:p w14:paraId="7B7268FD" w14:textId="77777777" w:rsidR="009847C3" w:rsidRPr="007D2F83" w:rsidRDefault="009847C3" w:rsidP="009847C3">
      <w:pPr>
        <w:numPr>
          <w:ilvl w:val="0"/>
          <w:numId w:val="22"/>
        </w:numPr>
        <w:tabs>
          <w:tab w:val="clear" w:pos="720"/>
        </w:tabs>
        <w:spacing w:after="0" w:line="240" w:lineRule="auto"/>
        <w:ind w:left="500" w:hanging="500"/>
        <w:contextualSpacing/>
        <w:jc w:val="both"/>
        <w:rPr>
          <w:rFonts w:cs="Arial"/>
          <w:lang w:val="nl-BE"/>
        </w:rPr>
      </w:pPr>
      <w:r w:rsidRPr="007D2F83">
        <w:rPr>
          <w:rFonts w:cs="Arial"/>
          <w:lang w:val="nl-BE"/>
        </w:rPr>
        <w:t>De aanpak die men voorstaat is dus dat de leidinggevenden in de onderneming de werknemers met een (mogelijk) alcohol- of drugsprobleem enkel aanspreken op basis van hun functioneren, namelijk hun arbeidsprestaties en werkrelaties.</w:t>
      </w:r>
    </w:p>
    <w:p w14:paraId="6F329BEE" w14:textId="77777777" w:rsidR="009847C3" w:rsidRPr="007D2F83" w:rsidRDefault="009847C3" w:rsidP="009847C3">
      <w:pPr>
        <w:ind w:left="500"/>
        <w:contextualSpacing/>
        <w:jc w:val="both"/>
        <w:rPr>
          <w:rFonts w:cs="Arial"/>
          <w:lang w:val="nl-BE"/>
        </w:rPr>
      </w:pPr>
      <w:r w:rsidRPr="007D2F83">
        <w:rPr>
          <w:rFonts w:cs="Arial"/>
          <w:lang w:val="nl-BE"/>
        </w:rPr>
        <w:t>Bij vaststelling van verminderde prestaties waaraan vermoedelijk alcohol- of drugsintoxicatie aan de basis liggen, kan de werkgever deze vaststelling schriftelijk laten verklaren door eventuele getuigen (andere werknemers, leidinggevenden, leveranciers, ...).  Deze getuigenissen kunnen onder meer gaan over storend gedrag, onrendabel gedrag en onveilig gedrag.</w:t>
      </w:r>
    </w:p>
    <w:p w14:paraId="0394FA91" w14:textId="77777777" w:rsidR="009847C3" w:rsidRPr="007D2F83" w:rsidRDefault="009847C3" w:rsidP="009847C3">
      <w:pPr>
        <w:ind w:left="500"/>
        <w:contextualSpacing/>
        <w:jc w:val="both"/>
        <w:rPr>
          <w:rFonts w:cs="Arial"/>
          <w:lang w:val="nl-BE"/>
        </w:rPr>
      </w:pPr>
      <w:r w:rsidRPr="007D2F83">
        <w:rPr>
          <w:rFonts w:cs="Arial"/>
          <w:lang w:val="nl-BE"/>
        </w:rPr>
        <w:t>Bij ernstige functioneringsproblemen kan de werkgever de betrokken werknemer weigeren het werk aan te vatten of verder te zetten.</w:t>
      </w:r>
    </w:p>
    <w:p w14:paraId="055D3EF5" w14:textId="77777777" w:rsidR="009847C3" w:rsidRPr="007D2F83" w:rsidRDefault="009847C3" w:rsidP="009847C3">
      <w:pPr>
        <w:pStyle w:val="Kop3"/>
      </w:pPr>
      <w:r w:rsidRPr="007D2F83">
        <w:br w:type="page"/>
      </w:r>
      <w:r w:rsidRPr="007D2F83">
        <w:lastRenderedPageBreak/>
        <w:t>De doelstellingen van het preventief alcohol- en drugsbeleid</w:t>
      </w:r>
    </w:p>
    <w:p w14:paraId="6544EBE8" w14:textId="77777777" w:rsidR="009847C3" w:rsidRPr="007D2F83" w:rsidRDefault="009847C3" w:rsidP="009847C3">
      <w:pPr>
        <w:numPr>
          <w:ilvl w:val="0"/>
          <w:numId w:val="24"/>
        </w:numPr>
        <w:tabs>
          <w:tab w:val="clear" w:pos="720"/>
        </w:tabs>
        <w:spacing w:after="0" w:line="240" w:lineRule="auto"/>
        <w:ind w:left="500" w:hanging="500"/>
        <w:contextualSpacing/>
        <w:jc w:val="both"/>
        <w:rPr>
          <w:rFonts w:cs="Arial"/>
          <w:lang w:val="nl-BE"/>
        </w:rPr>
      </w:pPr>
      <w:r w:rsidRPr="007D2F83">
        <w:rPr>
          <w:rFonts w:cs="Arial"/>
          <w:lang w:val="nl-BE"/>
        </w:rPr>
        <w:t>Bewustmaking via de geëigende kanalen en het bespreekbaar maken van de problematiek binnen onder onderneming.</w:t>
      </w:r>
    </w:p>
    <w:p w14:paraId="201B183F" w14:textId="77777777" w:rsidR="009847C3" w:rsidRPr="007D2F83" w:rsidRDefault="009847C3" w:rsidP="009847C3">
      <w:pPr>
        <w:contextualSpacing/>
        <w:jc w:val="both"/>
        <w:rPr>
          <w:rFonts w:cs="Arial"/>
          <w:lang w:val="nl-BE"/>
        </w:rPr>
      </w:pPr>
    </w:p>
    <w:p w14:paraId="4A7DF11E" w14:textId="77777777" w:rsidR="009847C3" w:rsidRPr="007D2F83" w:rsidRDefault="009847C3" w:rsidP="009847C3">
      <w:pPr>
        <w:numPr>
          <w:ilvl w:val="0"/>
          <w:numId w:val="24"/>
        </w:numPr>
        <w:tabs>
          <w:tab w:val="clear" w:pos="720"/>
        </w:tabs>
        <w:spacing w:after="0" w:line="240" w:lineRule="auto"/>
        <w:ind w:left="500" w:hanging="500"/>
        <w:contextualSpacing/>
        <w:jc w:val="both"/>
        <w:rPr>
          <w:rFonts w:cs="Arial"/>
          <w:lang w:val="nl-BE"/>
        </w:rPr>
      </w:pPr>
      <w:r w:rsidRPr="007D2F83">
        <w:rPr>
          <w:rFonts w:cs="Arial"/>
          <w:lang w:val="nl-BE"/>
        </w:rPr>
        <w:t>Het voorkomen dat sociaal gebruik overgaat in probleemgebruik.</w:t>
      </w:r>
    </w:p>
    <w:p w14:paraId="5C97E9A2" w14:textId="77777777" w:rsidR="009847C3" w:rsidRPr="007D2F83" w:rsidRDefault="009847C3" w:rsidP="009847C3">
      <w:pPr>
        <w:contextualSpacing/>
        <w:jc w:val="both"/>
        <w:rPr>
          <w:rFonts w:cs="Arial"/>
          <w:lang w:val="nl-BE"/>
        </w:rPr>
      </w:pPr>
    </w:p>
    <w:p w14:paraId="4AEACE9B" w14:textId="77777777" w:rsidR="009847C3" w:rsidRPr="007D2F83" w:rsidRDefault="009847C3" w:rsidP="009847C3">
      <w:pPr>
        <w:numPr>
          <w:ilvl w:val="0"/>
          <w:numId w:val="24"/>
        </w:numPr>
        <w:tabs>
          <w:tab w:val="clear" w:pos="720"/>
        </w:tabs>
        <w:spacing w:after="0" w:line="240" w:lineRule="auto"/>
        <w:ind w:left="500" w:hanging="500"/>
        <w:contextualSpacing/>
        <w:jc w:val="both"/>
        <w:rPr>
          <w:rFonts w:cs="Arial"/>
          <w:lang w:val="nl-BE"/>
        </w:rPr>
      </w:pPr>
      <w:r w:rsidRPr="007D2F83">
        <w:rPr>
          <w:rFonts w:cs="Arial"/>
          <w:lang w:val="nl-BE"/>
        </w:rPr>
        <w:t>Het voorkomen van gebruik voorafgaand aan of tijdens het werk dat tot disfunctioneren zou kunnen leiden.</w:t>
      </w:r>
    </w:p>
    <w:p w14:paraId="2D04F996" w14:textId="77777777" w:rsidR="009847C3" w:rsidRPr="007D2F83" w:rsidRDefault="009847C3" w:rsidP="009847C3">
      <w:pPr>
        <w:contextualSpacing/>
        <w:jc w:val="both"/>
        <w:rPr>
          <w:rFonts w:cs="Arial"/>
          <w:lang w:val="nl-BE"/>
        </w:rPr>
      </w:pPr>
    </w:p>
    <w:p w14:paraId="32E7AAD6" w14:textId="77777777" w:rsidR="009847C3" w:rsidRPr="007D2F83" w:rsidRDefault="009847C3" w:rsidP="009847C3">
      <w:pPr>
        <w:numPr>
          <w:ilvl w:val="0"/>
          <w:numId w:val="24"/>
        </w:numPr>
        <w:tabs>
          <w:tab w:val="clear" w:pos="720"/>
        </w:tabs>
        <w:spacing w:after="0" w:line="240" w:lineRule="auto"/>
        <w:ind w:left="500" w:hanging="500"/>
        <w:contextualSpacing/>
        <w:jc w:val="both"/>
        <w:rPr>
          <w:rFonts w:cs="Arial"/>
          <w:lang w:val="nl-BE"/>
        </w:rPr>
      </w:pPr>
      <w:r w:rsidRPr="007D2F83">
        <w:rPr>
          <w:rFonts w:cs="Arial"/>
          <w:lang w:val="nl-BE"/>
        </w:rPr>
        <w:t>Zorg dragen voor een zo vroeg mogelijke herkenning van probleemsituaties, met bijzondere aandacht voor de bepalende rol van de hiërarchische lijn hierin.</w:t>
      </w:r>
    </w:p>
    <w:p w14:paraId="7C91A82F" w14:textId="77777777" w:rsidR="009847C3" w:rsidRPr="007D2F83" w:rsidRDefault="009847C3" w:rsidP="009847C3">
      <w:pPr>
        <w:contextualSpacing/>
        <w:jc w:val="both"/>
        <w:rPr>
          <w:rFonts w:cs="Arial"/>
          <w:lang w:val="nl-BE"/>
        </w:rPr>
      </w:pPr>
    </w:p>
    <w:p w14:paraId="7AEE081C" w14:textId="77777777" w:rsidR="009847C3" w:rsidRPr="005F0A66" w:rsidRDefault="009847C3" w:rsidP="009847C3">
      <w:pPr>
        <w:contextualSpacing/>
        <w:jc w:val="both"/>
        <w:rPr>
          <w:rFonts w:cs="Arial"/>
        </w:rPr>
      </w:pPr>
      <w:r w:rsidRPr="005F0A66">
        <w:rPr>
          <w:rFonts w:cs="Arial"/>
          <w:lang w:val="nl-BE"/>
        </w:rPr>
        <w:t xml:space="preserve">Voor zover de realisatie van de uitgangspunten en doelstellingen dit vereist, kan de werkgever, na het doorlopen van de procedure voor de wijziging van het arbeidsreglement en in overeenstemming met de bepalingen van de Collectieve arbeidsovereenkomst nr. 100, een verdere uitwerking voorzien van het preventief drugs- en alcoholbeleid (de zgn. </w:t>
      </w:r>
      <w:r w:rsidRPr="005F0A66">
        <w:rPr>
          <w:rFonts w:cs="Arial"/>
        </w:rPr>
        <w:t>‘</w:t>
      </w:r>
      <w:proofErr w:type="spellStart"/>
      <w:r w:rsidRPr="005F0A66">
        <w:rPr>
          <w:rFonts w:cs="Arial"/>
        </w:rPr>
        <w:t>fase</w:t>
      </w:r>
      <w:proofErr w:type="spellEnd"/>
      <w:r w:rsidRPr="005F0A66">
        <w:rPr>
          <w:rFonts w:cs="Arial"/>
        </w:rPr>
        <w:t xml:space="preserve"> 2) door:</w:t>
      </w:r>
    </w:p>
    <w:p w14:paraId="18BA0FE3" w14:textId="77777777" w:rsidR="009847C3" w:rsidRPr="005F0A66" w:rsidRDefault="009847C3" w:rsidP="009847C3">
      <w:pPr>
        <w:contextualSpacing/>
        <w:jc w:val="both"/>
        <w:rPr>
          <w:rFonts w:cs="Arial"/>
        </w:rPr>
      </w:pPr>
    </w:p>
    <w:p w14:paraId="350038BA" w14:textId="77777777" w:rsidR="009847C3" w:rsidRPr="005F0A66" w:rsidRDefault="009847C3" w:rsidP="009847C3">
      <w:pPr>
        <w:numPr>
          <w:ilvl w:val="0"/>
          <w:numId w:val="25"/>
        </w:numPr>
        <w:tabs>
          <w:tab w:val="clear" w:pos="720"/>
        </w:tabs>
        <w:spacing w:after="0" w:line="240" w:lineRule="auto"/>
        <w:ind w:left="500" w:hanging="500"/>
        <w:contextualSpacing/>
        <w:jc w:val="both"/>
        <w:rPr>
          <w:rFonts w:cs="Arial"/>
          <w:lang w:val="nl-BE"/>
        </w:rPr>
      </w:pPr>
      <w:r w:rsidRPr="005F0A66">
        <w:rPr>
          <w:rFonts w:cs="Arial"/>
          <w:lang w:val="nl-BE"/>
        </w:rPr>
        <w:t>Het opstellen van regels die betrekking hebben op:</w:t>
      </w:r>
    </w:p>
    <w:p w14:paraId="648D196D" w14:textId="77777777" w:rsidR="009847C3" w:rsidRPr="005F0A66" w:rsidRDefault="009847C3" w:rsidP="009847C3">
      <w:pPr>
        <w:numPr>
          <w:ilvl w:val="1"/>
          <w:numId w:val="25"/>
        </w:numPr>
        <w:tabs>
          <w:tab w:val="clear" w:pos="1440"/>
          <w:tab w:val="left" w:pos="900"/>
        </w:tabs>
        <w:spacing w:after="0" w:line="240" w:lineRule="auto"/>
        <w:ind w:left="900"/>
        <w:contextualSpacing/>
        <w:jc w:val="both"/>
        <w:rPr>
          <w:rFonts w:cs="Arial"/>
          <w:lang w:val="nl-BE"/>
        </w:rPr>
      </w:pPr>
      <w:r w:rsidRPr="005F0A66">
        <w:rPr>
          <w:rFonts w:cs="Arial"/>
          <w:lang w:val="nl-BE"/>
        </w:rPr>
        <w:t>de beschikbaarheid op het werk (of niet) van alcohol;</w:t>
      </w:r>
    </w:p>
    <w:p w14:paraId="14154CFB" w14:textId="77777777" w:rsidR="009847C3" w:rsidRPr="005F0A66" w:rsidRDefault="009847C3" w:rsidP="009847C3">
      <w:pPr>
        <w:numPr>
          <w:ilvl w:val="1"/>
          <w:numId w:val="25"/>
        </w:numPr>
        <w:tabs>
          <w:tab w:val="clear" w:pos="1440"/>
          <w:tab w:val="left" w:pos="900"/>
        </w:tabs>
        <w:spacing w:after="0" w:line="240" w:lineRule="auto"/>
        <w:ind w:left="900"/>
        <w:contextualSpacing/>
        <w:jc w:val="both"/>
        <w:rPr>
          <w:rFonts w:cs="Arial"/>
          <w:lang w:val="nl-BE"/>
        </w:rPr>
      </w:pPr>
      <w:r w:rsidRPr="005F0A66">
        <w:rPr>
          <w:rFonts w:cs="Arial"/>
          <w:lang w:val="nl-BE"/>
        </w:rPr>
        <w:t>het binnenbrengen van alcohol en drugs;</w:t>
      </w:r>
    </w:p>
    <w:p w14:paraId="1036FF9F" w14:textId="77777777" w:rsidR="009847C3" w:rsidRPr="005F0A66" w:rsidRDefault="009847C3" w:rsidP="009847C3">
      <w:pPr>
        <w:numPr>
          <w:ilvl w:val="1"/>
          <w:numId w:val="25"/>
        </w:numPr>
        <w:tabs>
          <w:tab w:val="clear" w:pos="1440"/>
          <w:tab w:val="left" w:pos="900"/>
        </w:tabs>
        <w:spacing w:after="0" w:line="240" w:lineRule="auto"/>
        <w:ind w:left="900"/>
        <w:contextualSpacing/>
        <w:jc w:val="both"/>
        <w:rPr>
          <w:rFonts w:cs="Arial"/>
          <w:lang w:val="nl-BE"/>
        </w:rPr>
      </w:pPr>
      <w:r w:rsidRPr="005F0A66">
        <w:rPr>
          <w:rFonts w:cs="Arial"/>
          <w:lang w:val="nl-BE"/>
        </w:rPr>
        <w:t xml:space="preserve">het </w:t>
      </w:r>
      <w:proofErr w:type="spellStart"/>
      <w:r w:rsidRPr="005F0A66">
        <w:rPr>
          <w:rFonts w:cs="Arial"/>
          <w:lang w:val="nl-BE"/>
        </w:rPr>
        <w:t>werkgerelateerde</w:t>
      </w:r>
      <w:proofErr w:type="spellEnd"/>
      <w:r w:rsidRPr="005F0A66">
        <w:rPr>
          <w:rFonts w:cs="Arial"/>
          <w:lang w:val="nl-BE"/>
        </w:rPr>
        <w:t xml:space="preserve"> gebruik van alcohol en drugs.</w:t>
      </w:r>
    </w:p>
    <w:p w14:paraId="28F92059" w14:textId="77777777" w:rsidR="009847C3" w:rsidRPr="005F0A66" w:rsidRDefault="009847C3" w:rsidP="009847C3">
      <w:pPr>
        <w:contextualSpacing/>
        <w:jc w:val="both"/>
        <w:rPr>
          <w:rFonts w:cs="Arial"/>
          <w:lang w:val="nl-BE"/>
        </w:rPr>
      </w:pPr>
    </w:p>
    <w:p w14:paraId="785AC8E6" w14:textId="77777777" w:rsidR="009847C3" w:rsidRPr="005F0A66" w:rsidRDefault="009847C3" w:rsidP="009847C3">
      <w:pPr>
        <w:numPr>
          <w:ilvl w:val="0"/>
          <w:numId w:val="25"/>
        </w:numPr>
        <w:tabs>
          <w:tab w:val="clear" w:pos="720"/>
        </w:tabs>
        <w:spacing w:after="0" w:line="240" w:lineRule="auto"/>
        <w:ind w:left="500" w:hanging="500"/>
        <w:contextualSpacing/>
        <w:jc w:val="both"/>
        <w:rPr>
          <w:rFonts w:cs="Arial"/>
          <w:lang w:val="nl-BE"/>
        </w:rPr>
      </w:pPr>
      <w:r w:rsidRPr="005F0A66">
        <w:rPr>
          <w:rFonts w:cs="Arial"/>
          <w:lang w:val="nl-BE"/>
        </w:rPr>
        <w:t>Procedures te bepalen die gevolgd moeten worden bij vaststelling van disfunctioneren op het werk ten gevolge van mogelijk alcohol- of drugsgebruik of bij de vaststelling van de overtreding van deze regels.</w:t>
      </w:r>
    </w:p>
    <w:p w14:paraId="4DDA2633" w14:textId="77777777" w:rsidR="009847C3" w:rsidRPr="005F0A66" w:rsidRDefault="009847C3" w:rsidP="009847C3">
      <w:pPr>
        <w:contextualSpacing/>
        <w:jc w:val="both"/>
        <w:rPr>
          <w:rFonts w:cs="Arial"/>
          <w:lang w:val="nl-BE"/>
        </w:rPr>
      </w:pPr>
    </w:p>
    <w:p w14:paraId="44F85C1A" w14:textId="77777777" w:rsidR="009847C3" w:rsidRPr="005F0A66" w:rsidRDefault="009847C3" w:rsidP="009847C3">
      <w:pPr>
        <w:numPr>
          <w:ilvl w:val="0"/>
          <w:numId w:val="25"/>
        </w:numPr>
        <w:tabs>
          <w:tab w:val="clear" w:pos="720"/>
        </w:tabs>
        <w:spacing w:after="0" w:line="240" w:lineRule="auto"/>
        <w:ind w:left="500" w:hanging="500"/>
        <w:contextualSpacing/>
        <w:jc w:val="both"/>
        <w:rPr>
          <w:rFonts w:cs="Arial"/>
          <w:lang w:val="nl-BE"/>
        </w:rPr>
      </w:pPr>
      <w:r w:rsidRPr="005F0A66">
        <w:rPr>
          <w:rFonts w:cs="Arial"/>
          <w:lang w:val="nl-BE"/>
        </w:rPr>
        <w:t>Een werkwijze en procedure te bepalen die gevolgd moet worden bij vaststelling van werkonbekwaamheid van een werknemer met betrekking tot het vervoer van de betrokkene naar huis, zijn begeleiding en de kostenregeling.</w:t>
      </w:r>
    </w:p>
    <w:p w14:paraId="06F228AA" w14:textId="77777777" w:rsidR="009847C3" w:rsidRPr="005F0A66" w:rsidRDefault="009847C3" w:rsidP="009847C3">
      <w:pPr>
        <w:contextualSpacing/>
        <w:jc w:val="both"/>
        <w:rPr>
          <w:rFonts w:cs="Arial"/>
          <w:lang w:val="nl-BE"/>
        </w:rPr>
      </w:pPr>
    </w:p>
    <w:p w14:paraId="130EC5B9" w14:textId="77777777" w:rsidR="009847C3" w:rsidRPr="005F0A66" w:rsidRDefault="009847C3" w:rsidP="009847C3">
      <w:pPr>
        <w:numPr>
          <w:ilvl w:val="0"/>
          <w:numId w:val="25"/>
        </w:numPr>
        <w:tabs>
          <w:tab w:val="clear" w:pos="720"/>
        </w:tabs>
        <w:spacing w:after="0" w:line="240" w:lineRule="auto"/>
        <w:ind w:left="500" w:hanging="500"/>
        <w:contextualSpacing/>
        <w:jc w:val="both"/>
        <w:rPr>
          <w:rFonts w:cs="Arial"/>
          <w:lang w:val="nl-BE"/>
        </w:rPr>
      </w:pPr>
      <w:r w:rsidRPr="005F0A66">
        <w:rPr>
          <w:rFonts w:cs="Arial"/>
          <w:lang w:val="nl-BE"/>
        </w:rPr>
        <w:t>Het mogelijk maken van het toepassen van testen op alcohol of drugs door het, in overleg, bepalen van de beperkende voorwaarden, de procedures en de werkwijze hiervoor.</w:t>
      </w:r>
    </w:p>
    <w:p w14:paraId="38C3F405" w14:textId="77777777" w:rsidR="009847C3" w:rsidRPr="005F0A66" w:rsidRDefault="009847C3" w:rsidP="009847C3">
      <w:pPr>
        <w:contextualSpacing/>
        <w:jc w:val="both"/>
        <w:rPr>
          <w:rFonts w:cs="Arial"/>
          <w:lang w:val="nl-BE"/>
        </w:rPr>
      </w:pPr>
    </w:p>
    <w:p w14:paraId="507524EE" w14:textId="77777777" w:rsidR="009847C3" w:rsidRPr="005F0A66" w:rsidRDefault="009847C3" w:rsidP="009847C3">
      <w:pPr>
        <w:numPr>
          <w:ilvl w:val="0"/>
          <w:numId w:val="25"/>
        </w:numPr>
        <w:tabs>
          <w:tab w:val="clear" w:pos="720"/>
        </w:tabs>
        <w:spacing w:after="0" w:line="240" w:lineRule="auto"/>
        <w:ind w:left="500" w:hanging="500"/>
        <w:contextualSpacing/>
        <w:jc w:val="both"/>
        <w:rPr>
          <w:rFonts w:cs="Arial"/>
          <w:lang w:val="nl-BE"/>
        </w:rPr>
      </w:pPr>
      <w:r w:rsidRPr="005F0A66">
        <w:rPr>
          <w:rFonts w:cs="Arial"/>
          <w:lang w:val="nl-BE"/>
        </w:rPr>
        <w:t>Het voorzien van passende sancties in het arbeidsreglement.</w:t>
      </w:r>
    </w:p>
    <w:p w14:paraId="39169262" w14:textId="77777777" w:rsidR="009847C3" w:rsidRPr="005F0A66" w:rsidRDefault="009847C3" w:rsidP="009847C3">
      <w:pPr>
        <w:contextualSpacing/>
        <w:jc w:val="both"/>
        <w:rPr>
          <w:rFonts w:cs="Arial"/>
          <w:lang w:val="nl-BE"/>
        </w:rPr>
      </w:pPr>
    </w:p>
    <w:p w14:paraId="31FA7DDD" w14:textId="77777777" w:rsidR="009847C3" w:rsidRPr="005F0A66" w:rsidRDefault="009847C3" w:rsidP="009847C3">
      <w:pPr>
        <w:numPr>
          <w:ilvl w:val="0"/>
          <w:numId w:val="25"/>
        </w:numPr>
        <w:tabs>
          <w:tab w:val="clear" w:pos="720"/>
        </w:tabs>
        <w:spacing w:after="0" w:line="240" w:lineRule="auto"/>
        <w:ind w:left="500" w:hanging="500"/>
        <w:contextualSpacing/>
        <w:jc w:val="both"/>
        <w:rPr>
          <w:rFonts w:cs="Arial"/>
          <w:lang w:val="nl-BE"/>
        </w:rPr>
      </w:pPr>
      <w:r w:rsidRPr="005F0A66">
        <w:rPr>
          <w:rFonts w:cs="Arial"/>
          <w:lang w:val="nl-BE"/>
        </w:rPr>
        <w:t>Adequate opvang en begeleiding van probleemgebruikers, in overleg met de preventiedienst(en) en de curatieve sector.  Een informeel onderhoud met de vertrouwenspersoon is te allen tijde mogelijk op dezelfde wijze als bepaald in het arbeidsreglement in geval van grensoverschrijdend gedrag.</w:t>
      </w:r>
    </w:p>
    <w:p w14:paraId="71BB4CF7" w14:textId="77777777" w:rsidR="009847C3" w:rsidRPr="00BE147D" w:rsidRDefault="009847C3" w:rsidP="009847C3">
      <w:pPr>
        <w:pStyle w:val="Kop2"/>
      </w:pPr>
      <w:r>
        <w:t>(Fase II – O</w:t>
      </w:r>
      <w:r w:rsidRPr="007D2F83">
        <w:t>ptioneel)</w:t>
      </w:r>
    </w:p>
    <w:p w14:paraId="39849D16" w14:textId="77777777" w:rsidR="009847C3" w:rsidRPr="007D2F83" w:rsidRDefault="009847C3" w:rsidP="009847C3">
      <w:pPr>
        <w:contextualSpacing/>
        <w:jc w:val="both"/>
        <w:rPr>
          <w:rFonts w:cs="Arial"/>
          <w:i/>
          <w:lang w:val="nl-BE"/>
        </w:rPr>
      </w:pPr>
      <w:r>
        <w:rPr>
          <w:rFonts w:cs="Arial"/>
          <w:i/>
          <w:lang w:val="nl-BE"/>
        </w:rPr>
        <w:t>……………………………………………………………………………….</w:t>
      </w:r>
      <w:r w:rsidRPr="007D2F83">
        <w:rPr>
          <w:rFonts w:cs="Arial"/>
          <w:i/>
          <w:lang w:val="nl-BE"/>
        </w:rPr>
        <w:t>..</w:t>
      </w:r>
    </w:p>
    <w:p w14:paraId="2F8B2A7D" w14:textId="77777777" w:rsidR="009847C3" w:rsidRPr="007D2F83" w:rsidRDefault="009847C3" w:rsidP="009847C3">
      <w:pPr>
        <w:contextualSpacing/>
        <w:jc w:val="both"/>
        <w:rPr>
          <w:rFonts w:cs="Arial"/>
          <w:lang w:val="nl-BE"/>
        </w:rPr>
      </w:pPr>
    </w:p>
    <w:p w14:paraId="08E9BA8E" w14:textId="77777777" w:rsidR="009847C3" w:rsidRPr="007D2F83" w:rsidRDefault="009847C3" w:rsidP="009847C3">
      <w:pPr>
        <w:contextualSpacing/>
        <w:jc w:val="both"/>
        <w:rPr>
          <w:rFonts w:cs="Arial"/>
          <w:lang w:val="nl-BE"/>
        </w:rPr>
      </w:pPr>
    </w:p>
    <w:p w14:paraId="09A69575" w14:textId="77777777" w:rsidR="009847C3" w:rsidRPr="007D2F83" w:rsidRDefault="009847C3" w:rsidP="009847C3">
      <w:pPr>
        <w:contextualSpacing/>
        <w:jc w:val="both"/>
        <w:rPr>
          <w:rFonts w:cs="Arial"/>
          <w:lang w:val="nl-BE"/>
        </w:rPr>
      </w:pPr>
    </w:p>
    <w:p w14:paraId="56C06200" w14:textId="77777777" w:rsidR="009847C3" w:rsidRPr="007D2F83" w:rsidRDefault="009847C3" w:rsidP="009847C3">
      <w:pPr>
        <w:contextualSpacing/>
        <w:jc w:val="both"/>
        <w:rPr>
          <w:rFonts w:cs="Arial"/>
          <w:lang w:val="nl-BE"/>
        </w:rPr>
        <w:sectPr w:rsidR="009847C3" w:rsidRPr="007D2F83" w:rsidSect="00D60FF9">
          <w:pgSz w:w="11908" w:h="16833" w:code="9"/>
          <w:pgMar w:top="1135" w:right="1134" w:bottom="1922" w:left="1134" w:header="238" w:footer="709" w:gutter="0"/>
          <w:cols w:space="708"/>
        </w:sectPr>
      </w:pPr>
    </w:p>
    <w:p w14:paraId="68843742" w14:textId="77777777" w:rsidR="00B03124" w:rsidRDefault="00B03124" w:rsidP="009847C3">
      <w:pPr>
        <w:pStyle w:val="Kop1"/>
      </w:pPr>
    </w:p>
    <w:p w14:paraId="2D7C7231" w14:textId="0C6EB9F6" w:rsidR="009847C3" w:rsidRPr="007D2F83" w:rsidRDefault="009847C3" w:rsidP="009847C3">
      <w:pPr>
        <w:pStyle w:val="Kop1"/>
      </w:pPr>
      <w:r w:rsidRPr="007D2F83">
        <w:t xml:space="preserve">Bijlage: </w:t>
      </w:r>
      <w:r>
        <w:t>I</w:t>
      </w:r>
      <w:r w:rsidRPr="007D2F83">
        <w:t>nspecties</w:t>
      </w:r>
    </w:p>
    <w:p w14:paraId="1A3593A0" w14:textId="1D4CDC16" w:rsidR="009847C3" w:rsidRDefault="009847C3" w:rsidP="00FF7BFD">
      <w:pPr>
        <w:pStyle w:val="Kop2"/>
        <w:numPr>
          <w:ilvl w:val="1"/>
          <w:numId w:val="23"/>
        </w:numPr>
      </w:pPr>
      <w:r w:rsidRPr="007D2F83">
        <w:t>Externe Directies Toezicht op de Sociale Wetten van de FOD Werkgelegenheid, Arbeid en Sociaal Overleg:</w:t>
      </w:r>
    </w:p>
    <w:tbl>
      <w:tblPr>
        <w:tblStyle w:val="Linksuitgelijnd"/>
        <w:tblW w:w="0" w:type="auto"/>
        <w:tblLook w:val="04A0" w:firstRow="1" w:lastRow="0" w:firstColumn="1" w:lastColumn="0" w:noHBand="0" w:noVBand="1"/>
      </w:tblPr>
      <w:tblGrid>
        <w:gridCol w:w="4606"/>
        <w:gridCol w:w="4606"/>
      </w:tblGrid>
      <w:tr w:rsidR="00D12CC2" w14:paraId="2DFBD802" w14:textId="77777777" w:rsidTr="00D12CC2">
        <w:trPr>
          <w:cnfStyle w:val="100000000000" w:firstRow="1" w:lastRow="0" w:firstColumn="0" w:lastColumn="0" w:oddVBand="0" w:evenVBand="0" w:oddHBand="0" w:evenHBand="0" w:firstRowFirstColumn="0" w:firstRowLastColumn="0" w:lastRowFirstColumn="0" w:lastRowLastColumn="0"/>
          <w:trHeight w:val="680"/>
        </w:trPr>
        <w:tc>
          <w:tcPr>
            <w:tcW w:w="4606" w:type="dxa"/>
            <w:hideMark/>
          </w:tcPr>
          <w:p w14:paraId="2FAD9F47" w14:textId="77777777" w:rsidR="00D12CC2" w:rsidRDefault="00D12CC2" w:rsidP="00180BDB">
            <w:pPr>
              <w:spacing w:after="120"/>
              <w:contextualSpacing/>
              <w:rPr>
                <w:rFonts w:eastAsia="Times New Roman" w:cs="Arial"/>
                <w:bCs/>
              </w:rPr>
            </w:pPr>
            <w:proofErr w:type="spellStart"/>
            <w:r>
              <w:rPr>
                <w:rFonts w:eastAsia="Times New Roman" w:cs="Arial"/>
                <w:bCs/>
                <w:caps w:val="0"/>
              </w:rPr>
              <w:t>Vlaanderen</w:t>
            </w:r>
            <w:proofErr w:type="spellEnd"/>
            <w:r>
              <w:rPr>
                <w:rFonts w:eastAsia="Times New Roman" w:cs="Arial"/>
                <w:bCs/>
                <w:caps w:val="0"/>
              </w:rPr>
              <w:t xml:space="preserve"> + Brussel</w:t>
            </w:r>
          </w:p>
        </w:tc>
        <w:tc>
          <w:tcPr>
            <w:tcW w:w="4606" w:type="dxa"/>
            <w:hideMark/>
          </w:tcPr>
          <w:p w14:paraId="32C440EF" w14:textId="77777777" w:rsidR="00D12CC2" w:rsidRDefault="00D12CC2" w:rsidP="00180BDB">
            <w:pPr>
              <w:spacing w:after="120"/>
              <w:contextualSpacing/>
              <w:rPr>
                <w:rFonts w:eastAsia="Times New Roman" w:cs="Arial"/>
                <w:bCs/>
              </w:rPr>
            </w:pPr>
            <w:proofErr w:type="spellStart"/>
            <w:r>
              <w:rPr>
                <w:rFonts w:eastAsia="Times New Roman" w:cs="Arial"/>
                <w:bCs/>
                <w:caps w:val="0"/>
              </w:rPr>
              <w:t>Wallonië</w:t>
            </w:r>
            <w:proofErr w:type="spellEnd"/>
            <w:r>
              <w:rPr>
                <w:rFonts w:eastAsia="Times New Roman" w:cs="Arial"/>
                <w:bCs/>
                <w:caps w:val="0"/>
              </w:rPr>
              <w:t xml:space="preserve"> + </w:t>
            </w:r>
            <w:proofErr w:type="spellStart"/>
            <w:r>
              <w:rPr>
                <w:rFonts w:eastAsia="Times New Roman" w:cs="Arial"/>
                <w:bCs/>
                <w:caps w:val="0"/>
              </w:rPr>
              <w:t>Duitstalige</w:t>
            </w:r>
            <w:proofErr w:type="spellEnd"/>
            <w:r>
              <w:rPr>
                <w:rFonts w:eastAsia="Times New Roman" w:cs="Arial"/>
                <w:bCs/>
                <w:caps w:val="0"/>
              </w:rPr>
              <w:t xml:space="preserve"> </w:t>
            </w:r>
            <w:proofErr w:type="spellStart"/>
            <w:r>
              <w:rPr>
                <w:rFonts w:eastAsia="Times New Roman" w:cs="Arial"/>
                <w:bCs/>
                <w:caps w:val="0"/>
              </w:rPr>
              <w:t>gemeenschap</w:t>
            </w:r>
            <w:proofErr w:type="spellEnd"/>
            <w:r>
              <w:rPr>
                <w:rFonts w:eastAsia="Times New Roman" w:cs="Arial"/>
                <w:bCs/>
                <w:caps w:val="0"/>
              </w:rPr>
              <w:t xml:space="preserve"> + Brussel</w:t>
            </w:r>
          </w:p>
        </w:tc>
      </w:tr>
      <w:tr w:rsidR="00D12CC2" w:rsidRPr="0021518E" w14:paraId="4D893B25" w14:textId="77777777" w:rsidTr="00D12CC2">
        <w:trPr>
          <w:cnfStyle w:val="000000100000" w:firstRow="0" w:lastRow="0" w:firstColumn="0" w:lastColumn="0" w:oddVBand="0" w:evenVBand="0" w:oddHBand="1" w:evenHBand="0" w:firstRowFirstColumn="0" w:firstRowLastColumn="0" w:lastRowFirstColumn="0" w:lastRowLastColumn="0"/>
        </w:trPr>
        <w:tc>
          <w:tcPr>
            <w:tcW w:w="4606" w:type="dxa"/>
          </w:tcPr>
          <w:p w14:paraId="319A8DA2" w14:textId="77777777" w:rsidR="00D12CC2" w:rsidRDefault="00D12CC2" w:rsidP="00180BDB">
            <w:pPr>
              <w:spacing w:after="120"/>
              <w:contextualSpacing/>
              <w:rPr>
                <w:rFonts w:cs="Arial"/>
                <w:b/>
                <w:bCs/>
                <w:lang w:val="nl-BE"/>
              </w:rPr>
            </w:pPr>
          </w:p>
          <w:p w14:paraId="11384F94" w14:textId="77777777" w:rsidR="00D12CC2" w:rsidRDefault="00D12CC2" w:rsidP="00180BDB">
            <w:pPr>
              <w:spacing w:after="120"/>
              <w:contextualSpacing/>
              <w:rPr>
                <w:rFonts w:cs="Arial"/>
                <w:b/>
                <w:bCs/>
                <w:lang w:val="nl-BE"/>
              </w:rPr>
            </w:pPr>
            <w:r>
              <w:rPr>
                <w:rFonts w:cs="Arial"/>
                <w:b/>
                <w:bCs/>
                <w:lang w:val="nl-BE"/>
              </w:rPr>
              <w:t>ANTWERPEN</w:t>
            </w:r>
          </w:p>
          <w:p w14:paraId="38519E6F" w14:textId="77777777" w:rsidR="00D12CC2" w:rsidRDefault="00D12CC2" w:rsidP="00180BDB">
            <w:pPr>
              <w:spacing w:after="120"/>
              <w:contextualSpacing/>
              <w:rPr>
                <w:rFonts w:cs="Arial"/>
                <w:lang w:val="nl-BE"/>
              </w:rPr>
            </w:pPr>
            <w:r>
              <w:rPr>
                <w:rFonts w:cs="Arial"/>
                <w:lang w:val="nl-BE"/>
              </w:rPr>
              <w:t>Theater Building</w:t>
            </w:r>
          </w:p>
          <w:p w14:paraId="2E37CE9C" w14:textId="77777777" w:rsidR="00D12CC2" w:rsidRDefault="00D12CC2" w:rsidP="00180BDB">
            <w:pPr>
              <w:spacing w:after="120"/>
              <w:contextualSpacing/>
              <w:rPr>
                <w:rFonts w:cs="Arial"/>
                <w:lang w:val="nl-BE"/>
              </w:rPr>
            </w:pPr>
            <w:r>
              <w:rPr>
                <w:rFonts w:cs="Arial"/>
                <w:lang w:val="nl-BE"/>
              </w:rPr>
              <w:t>Italiëlei 124 bus 56</w:t>
            </w:r>
          </w:p>
          <w:p w14:paraId="2DFDF8AF" w14:textId="77777777" w:rsidR="00D12CC2" w:rsidRDefault="00D12CC2" w:rsidP="00180BDB">
            <w:pPr>
              <w:spacing w:after="120"/>
              <w:contextualSpacing/>
              <w:rPr>
                <w:rFonts w:cs="Arial"/>
                <w:lang w:val="nl-BE"/>
              </w:rPr>
            </w:pPr>
            <w:r>
              <w:rPr>
                <w:rFonts w:cs="Arial"/>
                <w:lang w:val="nl-BE"/>
              </w:rPr>
              <w:t>2000 ANTWERPEN</w:t>
            </w:r>
          </w:p>
          <w:p w14:paraId="033A2C64" w14:textId="77777777" w:rsidR="00D12CC2" w:rsidRPr="008A4BBC" w:rsidRDefault="00D12CC2" w:rsidP="00180BDB">
            <w:pPr>
              <w:spacing w:after="120"/>
              <w:contextualSpacing/>
              <w:rPr>
                <w:rFonts w:cs="Arial"/>
                <w:lang w:val="de-DE"/>
              </w:rPr>
            </w:pPr>
            <w:r w:rsidRPr="008A4BBC">
              <w:rPr>
                <w:rFonts w:cs="Arial"/>
                <w:lang w:val="de-DE"/>
              </w:rPr>
              <w:t>Tel.: 02 233 42 30</w:t>
            </w:r>
          </w:p>
          <w:p w14:paraId="69C5B17F" w14:textId="77777777" w:rsidR="00D12CC2" w:rsidRPr="008A4BBC" w:rsidRDefault="00D12CC2" w:rsidP="00180BDB">
            <w:pPr>
              <w:spacing w:after="120"/>
              <w:contextualSpacing/>
              <w:rPr>
                <w:rFonts w:cs="Arial"/>
                <w:lang w:val="de-DE"/>
              </w:rPr>
            </w:pPr>
            <w:proofErr w:type="spellStart"/>
            <w:r w:rsidRPr="008A4BBC">
              <w:rPr>
                <w:rFonts w:cs="Arial"/>
                <w:lang w:val="de-DE"/>
              </w:rPr>
              <w:t>E-mail</w:t>
            </w:r>
            <w:proofErr w:type="spellEnd"/>
            <w:r w:rsidRPr="008A4BBC">
              <w:rPr>
                <w:rFonts w:cs="Arial"/>
                <w:lang w:val="de-DE"/>
              </w:rPr>
              <w:t xml:space="preserve">: </w:t>
            </w:r>
            <w:r w:rsidR="0021518E">
              <w:fldChar w:fldCharType="begin"/>
            </w:r>
            <w:r w:rsidR="0021518E" w:rsidRPr="0021518E">
              <w:rPr>
                <w:lang w:val="fr-FR"/>
              </w:rPr>
              <w:instrText>HYPERLINK "mailto:tsw.antwerpen@werk.belgie.be"</w:instrText>
            </w:r>
            <w:r w:rsidR="0021518E">
              <w:fldChar w:fldCharType="separate"/>
            </w:r>
            <w:r w:rsidRPr="008A4BBC">
              <w:rPr>
                <w:rStyle w:val="Hyperlink"/>
                <w:rFonts w:cs="Arial"/>
                <w:lang w:val="de-DE"/>
              </w:rPr>
              <w:t>tsw.antwerpen@werk.belgie.be</w:t>
            </w:r>
            <w:r w:rsidR="0021518E">
              <w:rPr>
                <w:rStyle w:val="Hyperlink"/>
                <w:rFonts w:cs="Arial"/>
                <w:lang w:val="de-DE"/>
              </w:rPr>
              <w:fldChar w:fldCharType="end"/>
            </w:r>
          </w:p>
          <w:p w14:paraId="603745AE" w14:textId="77777777" w:rsidR="00D12CC2" w:rsidRPr="00960D78" w:rsidRDefault="00D12CC2" w:rsidP="00180BDB">
            <w:pPr>
              <w:spacing w:after="120"/>
              <w:contextualSpacing/>
              <w:rPr>
                <w:rFonts w:cs="Arial"/>
                <w:b/>
                <w:bCs/>
                <w:lang w:val="de-DE"/>
              </w:rPr>
            </w:pPr>
          </w:p>
          <w:p w14:paraId="43790E4F" w14:textId="77777777" w:rsidR="00D12CC2" w:rsidRDefault="00D12CC2" w:rsidP="00180BDB">
            <w:pPr>
              <w:spacing w:after="120"/>
              <w:contextualSpacing/>
              <w:rPr>
                <w:rFonts w:cs="Arial"/>
                <w:b/>
                <w:bCs/>
                <w:lang w:val="nl-BE"/>
              </w:rPr>
            </w:pPr>
            <w:r>
              <w:rPr>
                <w:rFonts w:cs="Arial"/>
                <w:b/>
                <w:bCs/>
                <w:lang w:val="nl-BE"/>
              </w:rPr>
              <w:t>WEST-VLAANDEREN</w:t>
            </w:r>
          </w:p>
          <w:p w14:paraId="1626CE55" w14:textId="77777777" w:rsidR="00D12CC2" w:rsidRDefault="00D12CC2" w:rsidP="00180BDB">
            <w:pPr>
              <w:spacing w:after="120"/>
              <w:contextualSpacing/>
              <w:rPr>
                <w:rFonts w:cs="Arial"/>
                <w:lang w:val="nl-BE"/>
              </w:rPr>
            </w:pPr>
            <w:r>
              <w:rPr>
                <w:rFonts w:cs="Arial"/>
                <w:lang w:val="nl-BE"/>
              </w:rPr>
              <w:t>FAC Kamgebouw</w:t>
            </w:r>
          </w:p>
          <w:p w14:paraId="69C6605A" w14:textId="77777777" w:rsidR="00D12CC2" w:rsidRDefault="00D12CC2" w:rsidP="00180BDB">
            <w:pPr>
              <w:spacing w:after="120"/>
              <w:contextualSpacing/>
              <w:rPr>
                <w:rFonts w:cs="Arial"/>
                <w:lang w:val="nl-BE"/>
              </w:rPr>
            </w:pPr>
            <w:r>
              <w:rPr>
                <w:rFonts w:cs="Arial"/>
                <w:lang w:val="nl-BE"/>
              </w:rPr>
              <w:t>Koning Albert I laan 1-5 bus 4</w:t>
            </w:r>
          </w:p>
          <w:p w14:paraId="7A6B55DA" w14:textId="77777777" w:rsidR="00D12CC2" w:rsidRPr="008A4BBC" w:rsidRDefault="00D12CC2" w:rsidP="00180BDB">
            <w:pPr>
              <w:spacing w:after="120"/>
              <w:contextualSpacing/>
              <w:rPr>
                <w:rFonts w:cs="Arial"/>
                <w:lang w:val="de-DE"/>
              </w:rPr>
            </w:pPr>
            <w:r w:rsidRPr="008A4BBC">
              <w:rPr>
                <w:rFonts w:cs="Arial"/>
                <w:lang w:val="de-DE"/>
              </w:rPr>
              <w:t>8200 BRUGGE</w:t>
            </w:r>
          </w:p>
          <w:p w14:paraId="02C98163" w14:textId="77777777" w:rsidR="00D12CC2" w:rsidRPr="008A4BBC" w:rsidRDefault="00D12CC2" w:rsidP="00180BDB">
            <w:pPr>
              <w:spacing w:after="120"/>
              <w:contextualSpacing/>
              <w:rPr>
                <w:rFonts w:cs="Arial"/>
                <w:lang w:val="de-DE"/>
              </w:rPr>
            </w:pPr>
            <w:r w:rsidRPr="008A4BBC">
              <w:rPr>
                <w:rFonts w:cs="Arial"/>
                <w:lang w:val="de-DE"/>
              </w:rPr>
              <w:t>Tel.: 02 233 43 80</w:t>
            </w:r>
          </w:p>
          <w:p w14:paraId="077569BE" w14:textId="77777777" w:rsidR="00D12CC2" w:rsidRPr="00F200DC" w:rsidRDefault="00D12CC2" w:rsidP="00180BDB">
            <w:pPr>
              <w:spacing w:after="120"/>
              <w:contextualSpacing/>
              <w:rPr>
                <w:rFonts w:cs="Arial"/>
                <w:lang w:val="de-DE"/>
              </w:rPr>
            </w:pPr>
            <w:proofErr w:type="spellStart"/>
            <w:r w:rsidRPr="008A4BBC">
              <w:rPr>
                <w:rFonts w:cs="Arial"/>
                <w:lang w:val="de-DE"/>
              </w:rPr>
              <w:t>E-mail</w:t>
            </w:r>
            <w:proofErr w:type="spellEnd"/>
            <w:r w:rsidRPr="008A4BBC">
              <w:rPr>
                <w:rFonts w:cs="Arial"/>
                <w:lang w:val="de-DE"/>
              </w:rPr>
              <w:t xml:space="preserve">: </w:t>
            </w:r>
            <w:r w:rsidR="0021518E">
              <w:fldChar w:fldCharType="begin"/>
            </w:r>
            <w:r w:rsidR="0021518E" w:rsidRPr="0021518E">
              <w:rPr>
                <w:lang w:val="fr-FR"/>
              </w:rPr>
              <w:instrText>HYPERLINK "mailto:tsw.west-vlaanderen@werk.belgie.be"</w:instrText>
            </w:r>
            <w:r w:rsidR="0021518E">
              <w:fldChar w:fldCharType="separate"/>
            </w:r>
            <w:r w:rsidRPr="00FC3AA4">
              <w:rPr>
                <w:rStyle w:val="Hyperlink"/>
                <w:rFonts w:cs="Arial"/>
                <w:szCs w:val="24"/>
                <w:lang w:val="de-DE"/>
              </w:rPr>
              <w:t>tsw.west-vlaanderen@werk.belgie.be</w:t>
            </w:r>
            <w:r w:rsidR="0021518E">
              <w:rPr>
                <w:rStyle w:val="Hyperlink"/>
                <w:rFonts w:cs="Arial"/>
                <w:szCs w:val="24"/>
                <w:lang w:val="de-DE"/>
              </w:rPr>
              <w:fldChar w:fldCharType="end"/>
            </w:r>
          </w:p>
          <w:p w14:paraId="3E664909" w14:textId="77777777" w:rsidR="00D12CC2" w:rsidRPr="008A4BBC" w:rsidRDefault="00D12CC2" w:rsidP="00180BDB">
            <w:pPr>
              <w:spacing w:after="120"/>
              <w:contextualSpacing/>
              <w:rPr>
                <w:rFonts w:cs="Arial"/>
                <w:lang w:val="de-DE"/>
              </w:rPr>
            </w:pPr>
          </w:p>
          <w:p w14:paraId="750CB2C7" w14:textId="77777777" w:rsidR="00D12CC2" w:rsidRDefault="00D12CC2" w:rsidP="00180BDB">
            <w:pPr>
              <w:spacing w:after="120"/>
              <w:contextualSpacing/>
              <w:rPr>
                <w:rFonts w:cs="Arial"/>
                <w:b/>
                <w:bCs/>
                <w:lang w:val="nl-BE"/>
              </w:rPr>
            </w:pPr>
            <w:r>
              <w:rPr>
                <w:rFonts w:cs="Arial"/>
                <w:b/>
                <w:bCs/>
                <w:lang w:val="nl-BE"/>
              </w:rPr>
              <w:t>BRUSSEL</w:t>
            </w:r>
          </w:p>
          <w:p w14:paraId="03336905" w14:textId="77777777" w:rsidR="00D12CC2" w:rsidRDefault="00D12CC2" w:rsidP="00180BDB">
            <w:pPr>
              <w:spacing w:after="120"/>
              <w:contextualSpacing/>
              <w:rPr>
                <w:rFonts w:cs="Arial"/>
                <w:lang w:val="nl-BE"/>
              </w:rPr>
            </w:pPr>
            <w:r>
              <w:rPr>
                <w:rFonts w:cs="Arial"/>
                <w:lang w:val="nl-BE"/>
              </w:rPr>
              <w:t xml:space="preserve">E. </w:t>
            </w:r>
            <w:proofErr w:type="spellStart"/>
            <w:r>
              <w:rPr>
                <w:rFonts w:cs="Arial"/>
                <w:lang w:val="nl-BE"/>
              </w:rPr>
              <w:t>Blerotstraat</w:t>
            </w:r>
            <w:proofErr w:type="spellEnd"/>
            <w:r>
              <w:rPr>
                <w:rFonts w:cs="Arial"/>
                <w:lang w:val="nl-BE"/>
              </w:rPr>
              <w:t xml:space="preserve"> 1</w:t>
            </w:r>
          </w:p>
          <w:p w14:paraId="66508782" w14:textId="77777777" w:rsidR="00D12CC2" w:rsidRDefault="00D12CC2" w:rsidP="00180BDB">
            <w:pPr>
              <w:spacing w:after="120"/>
              <w:contextualSpacing/>
              <w:rPr>
                <w:rFonts w:cs="Arial"/>
                <w:lang w:val="nl-BE"/>
              </w:rPr>
            </w:pPr>
            <w:r>
              <w:rPr>
                <w:rFonts w:cs="Arial"/>
                <w:lang w:val="nl-BE"/>
              </w:rPr>
              <w:t>1070 BRUSSEL</w:t>
            </w:r>
          </w:p>
          <w:p w14:paraId="3A6B63E4" w14:textId="77777777" w:rsidR="00D12CC2" w:rsidRDefault="00D12CC2" w:rsidP="00180BDB">
            <w:pPr>
              <w:spacing w:after="120"/>
              <w:contextualSpacing/>
              <w:rPr>
                <w:rFonts w:cs="Arial"/>
                <w:lang w:val="nl-BE"/>
              </w:rPr>
            </w:pPr>
            <w:r>
              <w:rPr>
                <w:rFonts w:cs="Arial"/>
                <w:lang w:val="nl-BE"/>
              </w:rPr>
              <w:t>Tel.: 02 235 54 01</w:t>
            </w:r>
          </w:p>
          <w:p w14:paraId="44E3EE41" w14:textId="77777777" w:rsidR="00D12CC2" w:rsidRPr="00FC3AA4" w:rsidRDefault="00D12CC2" w:rsidP="00180BDB">
            <w:pPr>
              <w:spacing w:after="120"/>
              <w:contextualSpacing/>
              <w:rPr>
                <w:rStyle w:val="Hyperlink"/>
                <w:rFonts w:cs="Arial"/>
                <w:lang w:val="de-DE"/>
              </w:rPr>
            </w:pPr>
            <w:proofErr w:type="spellStart"/>
            <w:r w:rsidRPr="008A4BBC">
              <w:rPr>
                <w:rFonts w:cs="Arial"/>
                <w:lang w:val="de-DE"/>
              </w:rPr>
              <w:t>E-mail</w:t>
            </w:r>
            <w:proofErr w:type="spellEnd"/>
            <w:r w:rsidRPr="008A4BBC">
              <w:rPr>
                <w:rFonts w:cs="Arial"/>
                <w:lang w:val="de-DE"/>
              </w:rPr>
              <w:t xml:space="preserve">: </w:t>
            </w:r>
            <w:r w:rsidR="0021518E">
              <w:fldChar w:fldCharType="begin"/>
            </w:r>
            <w:r w:rsidR="0021518E" w:rsidRPr="0021518E">
              <w:rPr>
                <w:lang w:val="fr-FR"/>
              </w:rPr>
              <w:instrText>HYPERLINK "mailto:tsw.brussel@werk.belgie.be"</w:instrText>
            </w:r>
            <w:r w:rsidR="0021518E">
              <w:fldChar w:fldCharType="separate"/>
            </w:r>
            <w:r w:rsidRPr="00FC3AA4">
              <w:rPr>
                <w:rStyle w:val="Hyperlink"/>
                <w:rFonts w:cs="Arial"/>
                <w:lang w:val="de-DE"/>
              </w:rPr>
              <w:t>tsw.brussel@werk.belgie.be</w:t>
            </w:r>
            <w:r w:rsidR="0021518E">
              <w:rPr>
                <w:rStyle w:val="Hyperlink"/>
                <w:rFonts w:cs="Arial"/>
                <w:lang w:val="de-DE"/>
              </w:rPr>
              <w:fldChar w:fldCharType="end"/>
            </w:r>
          </w:p>
          <w:p w14:paraId="773817F0" w14:textId="77777777" w:rsidR="00D12CC2" w:rsidRPr="00FC3AA4" w:rsidRDefault="00D12CC2" w:rsidP="00180BDB">
            <w:pPr>
              <w:spacing w:after="120"/>
              <w:contextualSpacing/>
              <w:rPr>
                <w:rFonts w:cs="Arial"/>
                <w:lang w:val="de-DE"/>
              </w:rPr>
            </w:pPr>
            <w:r>
              <w:rPr>
                <w:rStyle w:val="Hyperlink"/>
                <w:lang w:val="de-DE"/>
              </w:rPr>
              <w:t>c</w:t>
            </w:r>
            <w:r w:rsidRPr="00FC3AA4">
              <w:rPr>
                <w:rStyle w:val="Hyperlink"/>
                <w:lang w:val="de-DE"/>
              </w:rPr>
              <w:t>ls.bruxelles@emploi.belgique.be</w:t>
            </w:r>
          </w:p>
          <w:p w14:paraId="3DFB5AB5" w14:textId="77777777" w:rsidR="00D12CC2" w:rsidRPr="008A4BBC" w:rsidRDefault="00D12CC2" w:rsidP="00180BDB">
            <w:pPr>
              <w:spacing w:after="120"/>
              <w:contextualSpacing/>
              <w:rPr>
                <w:rFonts w:cs="Arial"/>
                <w:lang w:val="de-DE"/>
              </w:rPr>
            </w:pPr>
          </w:p>
          <w:p w14:paraId="6ED3A9CB" w14:textId="77777777" w:rsidR="00D12CC2" w:rsidRPr="0093438F" w:rsidRDefault="00D12CC2" w:rsidP="00180BDB">
            <w:pPr>
              <w:spacing w:after="120"/>
              <w:contextualSpacing/>
              <w:rPr>
                <w:rFonts w:cs="Arial"/>
                <w:b/>
                <w:bCs/>
                <w:lang w:val="de-DE"/>
              </w:rPr>
            </w:pPr>
            <w:r w:rsidRPr="0093438F">
              <w:rPr>
                <w:rFonts w:cs="Arial"/>
                <w:b/>
                <w:bCs/>
                <w:lang w:val="de-DE"/>
              </w:rPr>
              <w:t>OOST-VLAANDEREN</w:t>
            </w:r>
          </w:p>
          <w:p w14:paraId="4925BAFF" w14:textId="77777777" w:rsidR="00D12CC2" w:rsidRPr="00960D78" w:rsidRDefault="00D12CC2" w:rsidP="00180BDB">
            <w:pPr>
              <w:spacing w:after="120"/>
              <w:contextualSpacing/>
              <w:rPr>
                <w:rFonts w:cs="Arial"/>
                <w:lang w:val="nl-BE"/>
              </w:rPr>
            </w:pPr>
            <w:proofErr w:type="spellStart"/>
            <w:r w:rsidRPr="00960D78">
              <w:rPr>
                <w:rFonts w:cs="Arial"/>
                <w:lang w:val="nl-BE"/>
              </w:rPr>
              <w:t>Savaanstraat</w:t>
            </w:r>
            <w:proofErr w:type="spellEnd"/>
            <w:r w:rsidRPr="00960D78">
              <w:rPr>
                <w:rFonts w:cs="Arial"/>
                <w:lang w:val="nl-BE"/>
              </w:rPr>
              <w:t xml:space="preserve"> 11/002</w:t>
            </w:r>
          </w:p>
          <w:p w14:paraId="478391FE" w14:textId="77777777" w:rsidR="00D12CC2" w:rsidRPr="00960D78" w:rsidRDefault="00D12CC2" w:rsidP="00180BDB">
            <w:pPr>
              <w:spacing w:after="120"/>
              <w:contextualSpacing/>
              <w:rPr>
                <w:rFonts w:cs="Arial"/>
                <w:lang w:val="nl-BE"/>
              </w:rPr>
            </w:pPr>
            <w:r w:rsidRPr="00960D78">
              <w:rPr>
                <w:rFonts w:cs="Arial"/>
                <w:lang w:val="nl-BE"/>
              </w:rPr>
              <w:t>9000 GENT</w:t>
            </w:r>
          </w:p>
          <w:p w14:paraId="1D849072" w14:textId="77777777" w:rsidR="00D12CC2" w:rsidRPr="00960D78" w:rsidRDefault="00D12CC2" w:rsidP="00180BDB">
            <w:pPr>
              <w:spacing w:after="120"/>
              <w:contextualSpacing/>
              <w:rPr>
                <w:rFonts w:cs="Arial"/>
                <w:lang w:val="nl-BE"/>
              </w:rPr>
            </w:pPr>
            <w:r w:rsidRPr="00960D78">
              <w:rPr>
                <w:rFonts w:cs="Arial"/>
                <w:lang w:val="nl-BE"/>
              </w:rPr>
              <w:t>Tel.: 02 233 44 40</w:t>
            </w:r>
          </w:p>
          <w:p w14:paraId="01A630B9" w14:textId="77777777" w:rsidR="00D12CC2" w:rsidRPr="00E41788" w:rsidRDefault="00D12CC2" w:rsidP="00180BDB">
            <w:pPr>
              <w:spacing w:after="120"/>
              <w:contextualSpacing/>
              <w:rPr>
                <w:rFonts w:cs="Arial"/>
                <w:sz w:val="24"/>
                <w:szCs w:val="24"/>
                <w:lang w:val="nl-BE"/>
              </w:rPr>
            </w:pPr>
            <w:r w:rsidRPr="00E41788">
              <w:rPr>
                <w:rFonts w:cs="Arial"/>
                <w:lang w:val="nl-BE"/>
              </w:rPr>
              <w:t xml:space="preserve">E-mail: </w:t>
            </w:r>
            <w:r w:rsidR="0021518E">
              <w:fldChar w:fldCharType="begin"/>
            </w:r>
            <w:r w:rsidR="0021518E" w:rsidRPr="0021518E">
              <w:rPr>
                <w:lang w:val="nl-BE"/>
              </w:rPr>
              <w:instrText>HYPERLINK "mailto:tsw.oost-vlaanderen@werk.belgie.be"</w:instrText>
            </w:r>
            <w:r w:rsidR="0021518E">
              <w:fldChar w:fldCharType="separate"/>
            </w:r>
            <w:r w:rsidRPr="00E41788">
              <w:rPr>
                <w:rStyle w:val="Hyperlink"/>
                <w:rFonts w:cs="Arial"/>
                <w:szCs w:val="24"/>
                <w:lang w:val="nl-BE"/>
              </w:rPr>
              <w:t>tsw.oost-vlaanderen@werk.belgie.be</w:t>
            </w:r>
            <w:r w:rsidR="0021518E">
              <w:rPr>
                <w:rStyle w:val="Hyperlink"/>
                <w:rFonts w:cs="Arial"/>
                <w:szCs w:val="24"/>
                <w:lang w:val="nl-BE"/>
              </w:rPr>
              <w:fldChar w:fldCharType="end"/>
            </w:r>
          </w:p>
          <w:p w14:paraId="5FA7CB5F" w14:textId="77777777" w:rsidR="00D12CC2" w:rsidRPr="00E41788" w:rsidRDefault="00D12CC2" w:rsidP="00180BDB">
            <w:pPr>
              <w:spacing w:after="120"/>
              <w:contextualSpacing/>
              <w:rPr>
                <w:rFonts w:cs="Arial"/>
                <w:lang w:val="nl-BE"/>
              </w:rPr>
            </w:pPr>
          </w:p>
          <w:p w14:paraId="4331F51F" w14:textId="77777777" w:rsidR="00D12CC2" w:rsidRDefault="00D12CC2" w:rsidP="00180BDB">
            <w:pPr>
              <w:spacing w:after="120"/>
              <w:contextualSpacing/>
              <w:rPr>
                <w:rFonts w:cs="Arial"/>
                <w:b/>
                <w:bCs/>
                <w:lang w:val="nl-BE"/>
              </w:rPr>
            </w:pPr>
            <w:r>
              <w:rPr>
                <w:rFonts w:cs="Arial"/>
                <w:b/>
                <w:bCs/>
                <w:lang w:val="nl-BE"/>
              </w:rPr>
              <w:t>LIMBURG en VLAAMS BRABANT</w:t>
            </w:r>
          </w:p>
          <w:p w14:paraId="6E9583FF" w14:textId="77777777" w:rsidR="00D12CC2" w:rsidRDefault="00D12CC2" w:rsidP="00180BDB">
            <w:pPr>
              <w:spacing w:after="120"/>
              <w:contextualSpacing/>
              <w:rPr>
                <w:rFonts w:cs="Arial"/>
                <w:lang w:val="nl-BE"/>
              </w:rPr>
            </w:pPr>
            <w:r>
              <w:rPr>
                <w:rFonts w:cs="Arial"/>
                <w:lang w:val="nl-BE"/>
              </w:rPr>
              <w:t>FAC Verwilghen blok A 3</w:t>
            </w:r>
            <w:r>
              <w:rPr>
                <w:rFonts w:cs="Arial"/>
                <w:vertAlign w:val="superscript"/>
                <w:lang w:val="nl-BE"/>
              </w:rPr>
              <w:t>de</w:t>
            </w:r>
            <w:r>
              <w:rPr>
                <w:rFonts w:cs="Arial"/>
                <w:lang w:val="nl-BE"/>
              </w:rPr>
              <w:t xml:space="preserve"> verdieping</w:t>
            </w:r>
          </w:p>
          <w:p w14:paraId="78F5B064" w14:textId="77777777" w:rsidR="00D12CC2" w:rsidRDefault="00D12CC2" w:rsidP="00180BDB">
            <w:pPr>
              <w:spacing w:after="120"/>
              <w:contextualSpacing/>
              <w:rPr>
                <w:rFonts w:cs="Arial"/>
                <w:lang w:val="nl-BE"/>
              </w:rPr>
            </w:pPr>
            <w:r>
              <w:rPr>
                <w:rFonts w:cs="Arial"/>
                <w:lang w:val="nl-BE"/>
              </w:rPr>
              <w:t>Voorstraat 43</w:t>
            </w:r>
          </w:p>
          <w:p w14:paraId="047CD5C2" w14:textId="77777777" w:rsidR="00D12CC2" w:rsidRDefault="00D12CC2" w:rsidP="00180BDB">
            <w:pPr>
              <w:spacing w:after="120"/>
              <w:contextualSpacing/>
              <w:rPr>
                <w:rFonts w:cs="Arial"/>
                <w:lang w:val="nl-BE"/>
              </w:rPr>
            </w:pPr>
            <w:r>
              <w:rPr>
                <w:rFonts w:cs="Arial"/>
                <w:lang w:val="nl-BE"/>
              </w:rPr>
              <w:t>3500 HASSELT</w:t>
            </w:r>
          </w:p>
          <w:p w14:paraId="44211678" w14:textId="77777777" w:rsidR="00D12CC2" w:rsidRDefault="00D12CC2" w:rsidP="00180BDB">
            <w:pPr>
              <w:spacing w:after="120"/>
              <w:contextualSpacing/>
              <w:rPr>
                <w:rFonts w:cs="Arial"/>
                <w:lang w:val="nl-BE"/>
              </w:rPr>
            </w:pPr>
            <w:r>
              <w:rPr>
                <w:rFonts w:cs="Arial"/>
                <w:lang w:val="nl-BE"/>
              </w:rPr>
              <w:t>Tel.: 02 233 46 50</w:t>
            </w:r>
          </w:p>
          <w:p w14:paraId="4467CCC4" w14:textId="77777777" w:rsidR="00D12CC2" w:rsidRPr="00FC3AA4" w:rsidRDefault="00D12CC2" w:rsidP="00180BDB">
            <w:pPr>
              <w:spacing w:after="120"/>
              <w:contextualSpacing/>
              <w:rPr>
                <w:rFonts w:cs="Arial"/>
                <w:sz w:val="22"/>
                <w:szCs w:val="22"/>
                <w:lang w:val="de-DE"/>
              </w:rPr>
            </w:pPr>
            <w:proofErr w:type="spellStart"/>
            <w:r w:rsidRPr="006F47D9">
              <w:rPr>
                <w:rFonts w:cs="Arial"/>
                <w:lang w:val="de-DE"/>
              </w:rPr>
              <w:t>E-mail</w:t>
            </w:r>
            <w:proofErr w:type="spellEnd"/>
            <w:r w:rsidRPr="006F47D9">
              <w:rPr>
                <w:rFonts w:cs="Arial"/>
                <w:lang w:val="de-DE"/>
              </w:rPr>
              <w:t xml:space="preserve">: </w:t>
            </w:r>
            <w:r w:rsidR="0021518E">
              <w:fldChar w:fldCharType="begin"/>
            </w:r>
            <w:r w:rsidR="0021518E" w:rsidRPr="0021518E">
              <w:rPr>
                <w:lang w:val="nl-BE"/>
              </w:rPr>
              <w:instrText>HYPERLINK "mailto:tsw.limburg.vlaams-brabant@werk.belgie.be"</w:instrText>
            </w:r>
            <w:r w:rsidR="0021518E">
              <w:fldChar w:fldCharType="separate"/>
            </w:r>
            <w:r w:rsidRPr="00FC3AA4">
              <w:rPr>
                <w:rStyle w:val="Hyperlink"/>
                <w:rFonts w:cs="Arial"/>
                <w:sz w:val="18"/>
                <w:szCs w:val="22"/>
                <w:lang w:val="de-DE"/>
              </w:rPr>
              <w:t>tsw.limburg.vlaams-brabant@werk.belgie.be</w:t>
            </w:r>
            <w:r w:rsidR="0021518E">
              <w:rPr>
                <w:rStyle w:val="Hyperlink"/>
                <w:rFonts w:cs="Arial"/>
                <w:sz w:val="18"/>
                <w:szCs w:val="22"/>
                <w:lang w:val="de-DE"/>
              </w:rPr>
              <w:fldChar w:fldCharType="end"/>
            </w:r>
          </w:p>
          <w:p w14:paraId="5D274681" w14:textId="77777777" w:rsidR="00D12CC2" w:rsidRDefault="00D12CC2" w:rsidP="00180BDB">
            <w:pPr>
              <w:spacing w:after="120"/>
              <w:contextualSpacing/>
              <w:rPr>
                <w:rFonts w:cs="Arial"/>
                <w:lang w:val="de-DE"/>
              </w:rPr>
            </w:pPr>
          </w:p>
        </w:tc>
        <w:tc>
          <w:tcPr>
            <w:tcW w:w="4606" w:type="dxa"/>
          </w:tcPr>
          <w:p w14:paraId="46C8B1C2" w14:textId="77777777" w:rsidR="00D12CC2" w:rsidRPr="00E41788" w:rsidRDefault="00D12CC2" w:rsidP="00180BDB">
            <w:pPr>
              <w:spacing w:after="120"/>
              <w:contextualSpacing/>
              <w:rPr>
                <w:rFonts w:cs="Arial"/>
                <w:b/>
                <w:bCs/>
                <w:lang w:val="nl-BE"/>
              </w:rPr>
            </w:pPr>
          </w:p>
          <w:p w14:paraId="1C5832B9" w14:textId="77777777" w:rsidR="00D12CC2" w:rsidRDefault="00D12CC2" w:rsidP="00180BDB">
            <w:pPr>
              <w:spacing w:after="120"/>
              <w:contextualSpacing/>
              <w:rPr>
                <w:rFonts w:cs="Arial"/>
                <w:b/>
                <w:bCs/>
                <w:lang w:val="fr-FR"/>
              </w:rPr>
            </w:pPr>
            <w:r>
              <w:rPr>
                <w:rFonts w:cs="Arial"/>
                <w:b/>
                <w:bCs/>
                <w:lang w:val="fr-FR"/>
              </w:rPr>
              <w:t>HENEGOUWEN</w:t>
            </w:r>
          </w:p>
          <w:p w14:paraId="7E9EB57A" w14:textId="77777777" w:rsidR="00D12CC2" w:rsidRDefault="00D12CC2" w:rsidP="00180BDB">
            <w:pPr>
              <w:spacing w:after="120"/>
              <w:contextualSpacing/>
              <w:rPr>
                <w:rFonts w:cs="Arial"/>
                <w:lang w:val="fr-FR"/>
              </w:rPr>
            </w:pPr>
            <w:r>
              <w:rPr>
                <w:rFonts w:cs="Arial"/>
                <w:lang w:val="fr-FR"/>
              </w:rPr>
              <w:t>Rue du Miroir 8</w:t>
            </w:r>
          </w:p>
          <w:p w14:paraId="29A4F418" w14:textId="77777777" w:rsidR="00D12CC2" w:rsidRDefault="00D12CC2" w:rsidP="00180BDB">
            <w:pPr>
              <w:spacing w:after="120"/>
              <w:contextualSpacing/>
              <w:rPr>
                <w:rFonts w:cs="Arial"/>
                <w:lang w:val="fr-FR"/>
              </w:rPr>
            </w:pPr>
            <w:r>
              <w:rPr>
                <w:rFonts w:cs="Arial"/>
                <w:lang w:val="fr-FR"/>
              </w:rPr>
              <w:t>7000 MONS</w:t>
            </w:r>
          </w:p>
          <w:p w14:paraId="3835106A" w14:textId="77777777" w:rsidR="00D12CC2" w:rsidRDefault="00D12CC2" w:rsidP="00180BDB">
            <w:pPr>
              <w:spacing w:after="120"/>
              <w:contextualSpacing/>
              <w:rPr>
                <w:rFonts w:cs="Arial"/>
                <w:lang w:val="fr-FR"/>
              </w:rPr>
            </w:pPr>
            <w:r>
              <w:rPr>
                <w:rFonts w:cs="Arial"/>
                <w:lang w:val="fr-FR"/>
              </w:rPr>
              <w:t xml:space="preserve">Tel.: </w:t>
            </w:r>
            <w:r>
              <w:rPr>
                <w:rFonts w:cs="Arial"/>
                <w:lang w:val="fr-BE"/>
              </w:rPr>
              <w:t>02 233 46 70</w:t>
            </w:r>
          </w:p>
          <w:p w14:paraId="66C38839" w14:textId="77777777" w:rsidR="00D12CC2" w:rsidRPr="000303E1" w:rsidRDefault="00D12CC2" w:rsidP="00180BDB">
            <w:pPr>
              <w:spacing w:after="120"/>
              <w:contextualSpacing/>
              <w:rPr>
                <w:rFonts w:cs="Arial"/>
                <w:lang w:val="de-DE"/>
              </w:rPr>
            </w:pPr>
            <w:proofErr w:type="spellStart"/>
            <w:r w:rsidRPr="00084F1F">
              <w:rPr>
                <w:rFonts w:cs="Arial"/>
                <w:lang w:val="de-DE"/>
              </w:rPr>
              <w:t>E-mail</w:t>
            </w:r>
            <w:proofErr w:type="spellEnd"/>
            <w:r w:rsidRPr="00084F1F">
              <w:rPr>
                <w:rFonts w:cs="Arial"/>
                <w:lang w:val="de-DE"/>
              </w:rPr>
              <w:t xml:space="preserve">: </w:t>
            </w:r>
            <w:r w:rsidR="0021518E">
              <w:fldChar w:fldCharType="begin"/>
            </w:r>
            <w:r w:rsidR="0021518E" w:rsidRPr="0021518E">
              <w:rPr>
                <w:lang w:val="fr-FR"/>
              </w:rPr>
              <w:instrText>HYPERLINK "mailto:cls.hainaut@emploi.belgique.be"</w:instrText>
            </w:r>
            <w:r w:rsidR="0021518E">
              <w:fldChar w:fldCharType="separate"/>
            </w:r>
            <w:r w:rsidRPr="00FC3AA4">
              <w:rPr>
                <w:rStyle w:val="Hyperlink"/>
                <w:rFonts w:cs="Arial"/>
                <w:szCs w:val="24"/>
                <w:lang w:val="de-DE"/>
              </w:rPr>
              <w:t>cls.h</w:t>
            </w:r>
            <w:r w:rsidRPr="00FC3AA4">
              <w:rPr>
                <w:rStyle w:val="Hyperlink"/>
                <w:szCs w:val="24"/>
                <w:lang w:val="de-DE"/>
              </w:rPr>
              <w:t>ainaut</w:t>
            </w:r>
            <w:r w:rsidRPr="00FC3AA4">
              <w:rPr>
                <w:rStyle w:val="Hyperlink"/>
                <w:rFonts w:cs="Arial"/>
                <w:szCs w:val="24"/>
                <w:lang w:val="de-DE"/>
              </w:rPr>
              <w:t>@emploi.belgique.be</w:t>
            </w:r>
            <w:r w:rsidR="0021518E">
              <w:rPr>
                <w:rStyle w:val="Hyperlink"/>
                <w:rFonts w:cs="Arial"/>
                <w:szCs w:val="24"/>
                <w:lang w:val="de-DE"/>
              </w:rPr>
              <w:fldChar w:fldCharType="end"/>
            </w:r>
          </w:p>
          <w:p w14:paraId="764DEB1D" w14:textId="77777777" w:rsidR="00D12CC2" w:rsidRPr="00960D78" w:rsidRDefault="00D12CC2" w:rsidP="00180BDB">
            <w:pPr>
              <w:spacing w:after="120"/>
              <w:contextualSpacing/>
              <w:rPr>
                <w:rFonts w:cs="Arial"/>
                <w:bCs/>
                <w:lang w:val="de-DE"/>
              </w:rPr>
            </w:pPr>
          </w:p>
          <w:p w14:paraId="2641B3C5" w14:textId="77777777" w:rsidR="00D12CC2" w:rsidRPr="00960D78" w:rsidRDefault="00D12CC2" w:rsidP="00180BDB">
            <w:pPr>
              <w:spacing w:after="120"/>
              <w:contextualSpacing/>
              <w:rPr>
                <w:rFonts w:cs="Arial"/>
                <w:b/>
                <w:bCs/>
                <w:lang w:val="de-DE"/>
              </w:rPr>
            </w:pPr>
            <w:r w:rsidRPr="00960D78">
              <w:rPr>
                <w:rFonts w:cs="Arial"/>
                <w:b/>
                <w:bCs/>
                <w:lang w:val="de-DE"/>
              </w:rPr>
              <w:t>LUIK en OOST-BELGIË</w:t>
            </w:r>
          </w:p>
          <w:p w14:paraId="419A4656" w14:textId="5B3B47A4" w:rsidR="00D12CC2" w:rsidRPr="00960D78" w:rsidRDefault="002159FB" w:rsidP="00180BDB">
            <w:pPr>
              <w:spacing w:after="120"/>
              <w:contextualSpacing/>
              <w:rPr>
                <w:rFonts w:cs="Arial"/>
                <w:lang w:val="de-DE"/>
              </w:rPr>
            </w:pPr>
            <w:r>
              <w:rPr>
                <w:rFonts w:cs="Arial"/>
                <w:lang w:val="de-DE"/>
              </w:rPr>
              <w:t xml:space="preserve">Rue de </w:t>
            </w:r>
            <w:proofErr w:type="spellStart"/>
            <w:r>
              <w:rPr>
                <w:rFonts w:cs="Arial"/>
                <w:lang w:val="de-DE"/>
              </w:rPr>
              <w:t>Fragnée</w:t>
            </w:r>
            <w:proofErr w:type="spellEnd"/>
            <w:r>
              <w:rPr>
                <w:rFonts w:cs="Arial"/>
                <w:lang w:val="de-DE"/>
              </w:rPr>
              <w:t xml:space="preserve"> 2 </w:t>
            </w:r>
            <w:proofErr w:type="spellStart"/>
            <w:r>
              <w:rPr>
                <w:rFonts w:cs="Arial"/>
                <w:lang w:val="de-DE"/>
              </w:rPr>
              <w:t>boite</w:t>
            </w:r>
            <w:proofErr w:type="spellEnd"/>
            <w:r>
              <w:rPr>
                <w:rFonts w:cs="Arial"/>
                <w:lang w:val="de-DE"/>
              </w:rPr>
              <w:t xml:space="preserve"> 205</w:t>
            </w:r>
          </w:p>
          <w:p w14:paraId="56892CCE" w14:textId="65042517" w:rsidR="00D12CC2" w:rsidRPr="00960D78" w:rsidRDefault="00D12CC2" w:rsidP="00180BDB">
            <w:pPr>
              <w:spacing w:after="120"/>
              <w:contextualSpacing/>
              <w:rPr>
                <w:rFonts w:cs="Arial"/>
                <w:lang w:val="de-DE"/>
              </w:rPr>
            </w:pPr>
            <w:r w:rsidRPr="00960D78">
              <w:rPr>
                <w:rFonts w:cs="Arial"/>
                <w:lang w:val="de-DE"/>
              </w:rPr>
              <w:t>40</w:t>
            </w:r>
            <w:r w:rsidR="002159FB">
              <w:rPr>
                <w:rFonts w:cs="Arial"/>
                <w:lang w:val="de-DE"/>
              </w:rPr>
              <w:t>0</w:t>
            </w:r>
            <w:r w:rsidRPr="00960D78">
              <w:rPr>
                <w:rFonts w:cs="Arial"/>
                <w:lang w:val="de-DE"/>
              </w:rPr>
              <w:t>0 LIEGE</w:t>
            </w:r>
          </w:p>
          <w:p w14:paraId="6788B353" w14:textId="77777777" w:rsidR="00D12CC2" w:rsidRDefault="00D12CC2" w:rsidP="00180BDB">
            <w:pPr>
              <w:spacing w:after="120"/>
              <w:contextualSpacing/>
              <w:rPr>
                <w:rFonts w:cs="Arial"/>
                <w:lang w:val="de-DE"/>
              </w:rPr>
            </w:pPr>
            <w:r>
              <w:rPr>
                <w:rFonts w:cs="Arial"/>
                <w:lang w:val="de-DE"/>
              </w:rPr>
              <w:t>Tel.: 02 233 46 30</w:t>
            </w:r>
          </w:p>
          <w:p w14:paraId="025464DA" w14:textId="77777777" w:rsidR="00D12CC2" w:rsidRPr="008A4BBC" w:rsidRDefault="00D12CC2" w:rsidP="00180BDB">
            <w:pPr>
              <w:spacing w:after="120"/>
              <w:contextualSpacing/>
              <w:rPr>
                <w:rFonts w:cs="Arial"/>
                <w:lang w:val="de-DE"/>
              </w:rPr>
            </w:pPr>
            <w:proofErr w:type="spellStart"/>
            <w:r>
              <w:rPr>
                <w:rFonts w:cs="Arial"/>
                <w:lang w:val="de-DE"/>
              </w:rPr>
              <w:t>E-mail</w:t>
            </w:r>
            <w:proofErr w:type="spellEnd"/>
            <w:r>
              <w:rPr>
                <w:rFonts w:cs="Arial"/>
                <w:lang w:val="de-DE"/>
              </w:rPr>
              <w:t xml:space="preserve">: </w:t>
            </w:r>
            <w:r w:rsidR="0021518E">
              <w:fldChar w:fldCharType="begin"/>
            </w:r>
            <w:r w:rsidR="0021518E" w:rsidRPr="0021518E">
              <w:rPr>
                <w:lang w:val="nl-BE"/>
              </w:rPr>
              <w:instrText>HYPERLINK "mailto:cls.liege@emploi.belgique.be"</w:instrText>
            </w:r>
            <w:r w:rsidR="0021518E">
              <w:fldChar w:fldCharType="separate"/>
            </w:r>
            <w:r w:rsidRPr="00FC3AA4">
              <w:rPr>
                <w:rStyle w:val="Hyperlink"/>
                <w:rFonts w:cs="Arial"/>
                <w:szCs w:val="24"/>
                <w:lang w:val="de-DE"/>
              </w:rPr>
              <w:t>cls.liege@emploi.belgique.be</w:t>
            </w:r>
            <w:r w:rsidR="0021518E">
              <w:rPr>
                <w:rStyle w:val="Hyperlink"/>
                <w:rFonts w:cs="Arial"/>
                <w:szCs w:val="24"/>
                <w:lang w:val="de-DE"/>
              </w:rPr>
              <w:fldChar w:fldCharType="end"/>
            </w:r>
            <w:r w:rsidRPr="008A4BBC">
              <w:rPr>
                <w:rFonts w:cs="Arial"/>
                <w:lang w:val="de-DE"/>
              </w:rPr>
              <w:t xml:space="preserve"> </w:t>
            </w:r>
          </w:p>
          <w:p w14:paraId="7AADAFAC" w14:textId="77777777" w:rsidR="00D12CC2" w:rsidRPr="008A4BBC" w:rsidRDefault="00D12CC2" w:rsidP="00180BDB">
            <w:pPr>
              <w:spacing w:after="120"/>
              <w:contextualSpacing/>
              <w:rPr>
                <w:rFonts w:cs="Arial"/>
                <w:bCs/>
                <w:iCs/>
                <w:lang w:val="de-DE"/>
              </w:rPr>
            </w:pPr>
          </w:p>
          <w:p w14:paraId="74394754" w14:textId="77777777" w:rsidR="00D12CC2" w:rsidRPr="007D39CB" w:rsidRDefault="00D12CC2" w:rsidP="00180BDB">
            <w:pPr>
              <w:spacing w:after="120"/>
              <w:contextualSpacing/>
              <w:rPr>
                <w:rFonts w:cs="Arial"/>
                <w:b/>
                <w:bCs/>
                <w:lang w:val="de-DE"/>
              </w:rPr>
            </w:pPr>
            <w:r w:rsidRPr="007D39CB">
              <w:rPr>
                <w:rFonts w:cs="Arial"/>
                <w:b/>
                <w:bCs/>
                <w:lang w:val="de-DE"/>
              </w:rPr>
              <w:t>NAMEN, LUXEMBURG en WAALS B</w:t>
            </w:r>
            <w:r>
              <w:rPr>
                <w:rFonts w:cs="Arial"/>
                <w:b/>
                <w:bCs/>
                <w:lang w:val="de-DE"/>
              </w:rPr>
              <w:t>RABANT</w:t>
            </w:r>
          </w:p>
          <w:p w14:paraId="54725D5F" w14:textId="77777777" w:rsidR="00D12CC2" w:rsidRPr="00960D78" w:rsidRDefault="00D12CC2" w:rsidP="00180BDB">
            <w:pPr>
              <w:spacing w:after="120"/>
              <w:contextualSpacing/>
              <w:rPr>
                <w:rFonts w:cs="Arial"/>
                <w:lang w:val="de-DE"/>
              </w:rPr>
            </w:pPr>
            <w:r w:rsidRPr="00960D78">
              <w:rPr>
                <w:rFonts w:cs="Arial"/>
                <w:lang w:val="de-DE"/>
              </w:rPr>
              <w:t>Place des Célestines 25</w:t>
            </w:r>
          </w:p>
          <w:p w14:paraId="4274E917" w14:textId="77777777" w:rsidR="00D12CC2" w:rsidRDefault="00D12CC2" w:rsidP="00180BDB">
            <w:pPr>
              <w:spacing w:after="120"/>
              <w:contextualSpacing/>
              <w:rPr>
                <w:rFonts w:cs="Arial"/>
                <w:lang w:val="fr-FR"/>
              </w:rPr>
            </w:pPr>
            <w:r>
              <w:rPr>
                <w:rFonts w:cs="Arial"/>
                <w:lang w:val="fr-FR"/>
              </w:rPr>
              <w:t>5000 NAMUR</w:t>
            </w:r>
          </w:p>
          <w:p w14:paraId="1A1F008F" w14:textId="77777777" w:rsidR="00D12CC2" w:rsidRDefault="00D12CC2" w:rsidP="00180BDB">
            <w:pPr>
              <w:spacing w:after="120"/>
              <w:contextualSpacing/>
              <w:rPr>
                <w:rFonts w:cs="Arial"/>
                <w:lang w:val="fr-BE"/>
              </w:rPr>
            </w:pPr>
            <w:r>
              <w:rPr>
                <w:rFonts w:cs="Arial"/>
                <w:lang w:val="fr-BE"/>
              </w:rPr>
              <w:t>Tel.: 02 233 46 80</w:t>
            </w:r>
          </w:p>
          <w:p w14:paraId="32652253" w14:textId="77777777" w:rsidR="00D12CC2" w:rsidRPr="00C32CAC" w:rsidRDefault="00D12CC2" w:rsidP="00180BDB">
            <w:pPr>
              <w:spacing w:after="120"/>
              <w:contextualSpacing/>
              <w:rPr>
                <w:rFonts w:cs="Arial"/>
                <w:lang w:val="de-DE"/>
              </w:rPr>
            </w:pPr>
            <w:proofErr w:type="spellStart"/>
            <w:r w:rsidRPr="00C32CAC">
              <w:rPr>
                <w:rFonts w:cs="Arial"/>
                <w:lang w:val="de-DE"/>
              </w:rPr>
              <w:t>E-mail</w:t>
            </w:r>
            <w:proofErr w:type="spellEnd"/>
            <w:r w:rsidRPr="00C32CAC">
              <w:rPr>
                <w:rFonts w:cs="Arial"/>
                <w:lang w:val="de-DE"/>
              </w:rPr>
              <w:t xml:space="preserve">: </w:t>
            </w:r>
            <w:r w:rsidR="0021518E">
              <w:fldChar w:fldCharType="begin"/>
            </w:r>
            <w:r w:rsidR="0021518E" w:rsidRPr="0021518E">
              <w:rPr>
                <w:lang w:val="fr-FR"/>
              </w:rPr>
              <w:instrText>HYPERLINK "mailto:cls.namur@emploi.belgique.be"</w:instrText>
            </w:r>
            <w:r w:rsidR="0021518E">
              <w:fldChar w:fldCharType="separate"/>
            </w:r>
            <w:r w:rsidRPr="00C32CAC">
              <w:rPr>
                <w:rStyle w:val="Hyperlink"/>
                <w:rFonts w:cs="Arial"/>
                <w:lang w:val="de-DE"/>
              </w:rPr>
              <w:t>cls.namur@emploi.belgique.be</w:t>
            </w:r>
            <w:r w:rsidR="0021518E">
              <w:rPr>
                <w:rStyle w:val="Hyperlink"/>
                <w:rFonts w:cs="Arial"/>
                <w:lang w:val="de-DE"/>
              </w:rPr>
              <w:fldChar w:fldCharType="end"/>
            </w:r>
          </w:p>
          <w:p w14:paraId="6CE2A2B7" w14:textId="77777777" w:rsidR="00D12CC2" w:rsidRDefault="00D12CC2" w:rsidP="00180BDB">
            <w:pPr>
              <w:spacing w:after="120"/>
              <w:contextualSpacing/>
              <w:rPr>
                <w:rFonts w:cs="Arial"/>
                <w:lang w:val="de-DE"/>
              </w:rPr>
            </w:pPr>
          </w:p>
        </w:tc>
      </w:tr>
      <w:tr w:rsidR="009847C3" w:rsidRPr="0021518E" w14:paraId="5217E01B" w14:textId="77777777" w:rsidTr="009847C3">
        <w:tblPrEx>
          <w:tblLook w:val="0420" w:firstRow="1" w:lastRow="0" w:firstColumn="0" w:lastColumn="0" w:noHBand="0" w:noVBand="1"/>
        </w:tblPrEx>
        <w:trPr>
          <w:cnfStyle w:val="000000010000" w:firstRow="0" w:lastRow="0" w:firstColumn="0" w:lastColumn="0" w:oddVBand="0" w:evenVBand="0" w:oddHBand="0" w:evenHBand="1" w:firstRowFirstColumn="0" w:firstRowLastColumn="0" w:lastRowFirstColumn="0" w:lastRowLastColumn="0"/>
          <w:trHeight w:val="680"/>
        </w:trPr>
        <w:tc>
          <w:tcPr>
            <w:tcW w:w="4606" w:type="dxa"/>
          </w:tcPr>
          <w:p w14:paraId="146D2217" w14:textId="79819C36" w:rsidR="009847C3" w:rsidRPr="00FF7BFD" w:rsidRDefault="009847C3" w:rsidP="009847C3">
            <w:pPr>
              <w:spacing w:after="120"/>
              <w:contextualSpacing/>
              <w:rPr>
                <w:rFonts w:eastAsia="Arial Unicode MS" w:cs="Arial"/>
                <w:bCs/>
                <w:lang w:val="fr-FR"/>
              </w:rPr>
            </w:pPr>
          </w:p>
        </w:tc>
        <w:tc>
          <w:tcPr>
            <w:tcW w:w="4606" w:type="dxa"/>
          </w:tcPr>
          <w:p w14:paraId="39C19257" w14:textId="7A73A310" w:rsidR="009847C3" w:rsidRPr="00FF7BFD" w:rsidRDefault="009847C3" w:rsidP="009847C3">
            <w:pPr>
              <w:spacing w:after="120"/>
              <w:contextualSpacing/>
              <w:rPr>
                <w:rFonts w:eastAsia="Arial Unicode MS" w:cs="Arial"/>
                <w:bCs/>
                <w:lang w:val="fr-FR"/>
              </w:rPr>
            </w:pPr>
          </w:p>
        </w:tc>
      </w:tr>
      <w:tr w:rsidR="009847C3" w:rsidRPr="0021518E" w14:paraId="700EA275" w14:textId="77777777" w:rsidTr="009847C3">
        <w:tblPrEx>
          <w:tblLook w:val="0420" w:firstRow="1" w:lastRow="0" w:firstColumn="0" w:lastColumn="0" w:noHBand="0" w:noVBand="1"/>
        </w:tblPrEx>
        <w:trPr>
          <w:cnfStyle w:val="000000100000" w:firstRow="0" w:lastRow="0" w:firstColumn="0" w:lastColumn="0" w:oddVBand="0" w:evenVBand="0" w:oddHBand="1" w:evenHBand="0" w:firstRowFirstColumn="0" w:firstRowLastColumn="0" w:lastRowFirstColumn="0" w:lastRowLastColumn="0"/>
        </w:trPr>
        <w:tc>
          <w:tcPr>
            <w:tcW w:w="4606" w:type="dxa"/>
          </w:tcPr>
          <w:p w14:paraId="70C2A5FD" w14:textId="77777777" w:rsidR="009847C3" w:rsidRPr="005F0A66" w:rsidRDefault="009847C3" w:rsidP="009847C3">
            <w:pPr>
              <w:spacing w:after="120"/>
              <w:contextualSpacing/>
              <w:rPr>
                <w:rFonts w:cs="Arial"/>
                <w:lang w:val="de-DE"/>
              </w:rPr>
            </w:pPr>
          </w:p>
        </w:tc>
        <w:tc>
          <w:tcPr>
            <w:tcW w:w="4606" w:type="dxa"/>
          </w:tcPr>
          <w:p w14:paraId="0D5424A6" w14:textId="77777777" w:rsidR="009847C3" w:rsidRPr="005F0A66" w:rsidRDefault="009847C3" w:rsidP="009847C3">
            <w:pPr>
              <w:spacing w:after="120"/>
              <w:contextualSpacing/>
              <w:rPr>
                <w:rFonts w:cs="Arial"/>
                <w:lang w:val="de-DE"/>
              </w:rPr>
            </w:pPr>
          </w:p>
        </w:tc>
      </w:tr>
    </w:tbl>
    <w:p w14:paraId="7C7B5E82" w14:textId="77777777" w:rsidR="009945B1" w:rsidRPr="0045182A" w:rsidRDefault="009945B1" w:rsidP="009847C3">
      <w:pPr>
        <w:pStyle w:val="Kop2"/>
        <w:rPr>
          <w:lang w:val="fr-FR"/>
        </w:rPr>
      </w:pPr>
    </w:p>
    <w:p w14:paraId="23E592BF" w14:textId="77777777" w:rsidR="009945B1" w:rsidRPr="0045182A" w:rsidRDefault="009945B1" w:rsidP="009847C3">
      <w:pPr>
        <w:pStyle w:val="Kop2"/>
        <w:rPr>
          <w:lang w:val="fr-FR"/>
        </w:rPr>
      </w:pPr>
    </w:p>
    <w:p w14:paraId="7A98CD8B" w14:textId="77777777" w:rsidR="009945B1" w:rsidRPr="0045182A" w:rsidRDefault="009945B1" w:rsidP="009847C3">
      <w:pPr>
        <w:pStyle w:val="Kop2"/>
        <w:rPr>
          <w:lang w:val="fr-FR"/>
        </w:rPr>
      </w:pPr>
    </w:p>
    <w:p w14:paraId="531250B2" w14:textId="77777777" w:rsidR="009847C3" w:rsidRPr="007D2F83" w:rsidRDefault="009847C3" w:rsidP="009847C3">
      <w:pPr>
        <w:pStyle w:val="Kop2"/>
      </w:pPr>
      <w:r w:rsidRPr="007D2F83">
        <w:t xml:space="preserve">2. Externe Directies Toezicht op het Welzijn op het Werk </w:t>
      </w:r>
    </w:p>
    <w:tbl>
      <w:tblPr>
        <w:tblStyle w:val="Linksuitgelijnd"/>
        <w:tblW w:w="0" w:type="auto"/>
        <w:tblLook w:val="0420" w:firstRow="1" w:lastRow="0" w:firstColumn="0" w:lastColumn="0" w:noHBand="0" w:noVBand="1"/>
      </w:tblPr>
      <w:tblGrid>
        <w:gridCol w:w="4606"/>
        <w:gridCol w:w="4606"/>
      </w:tblGrid>
      <w:tr w:rsidR="009847C3" w:rsidRPr="00EE2483" w14:paraId="22F88A1A" w14:textId="77777777" w:rsidTr="009847C3">
        <w:trPr>
          <w:cnfStyle w:val="100000000000" w:firstRow="1" w:lastRow="0" w:firstColumn="0" w:lastColumn="0" w:oddVBand="0" w:evenVBand="0" w:oddHBand="0" w:evenHBand="0" w:firstRowFirstColumn="0" w:firstRowLastColumn="0" w:lastRowFirstColumn="0" w:lastRowLastColumn="0"/>
          <w:trHeight w:val="680"/>
        </w:trPr>
        <w:tc>
          <w:tcPr>
            <w:tcW w:w="4606" w:type="dxa"/>
          </w:tcPr>
          <w:p w14:paraId="00AE989B" w14:textId="77777777" w:rsidR="009847C3" w:rsidRPr="00EE2483" w:rsidRDefault="009847C3" w:rsidP="009847C3">
            <w:pPr>
              <w:spacing w:before="100" w:beforeAutospacing="1" w:after="100" w:afterAutospacing="1"/>
              <w:contextualSpacing/>
              <w:rPr>
                <w:rFonts w:eastAsia="Arial Unicode MS" w:cs="Arial"/>
                <w:bCs/>
              </w:rPr>
            </w:pPr>
            <w:proofErr w:type="spellStart"/>
            <w:r w:rsidRPr="00EE2483">
              <w:rPr>
                <w:rFonts w:eastAsia="Arial Unicode MS" w:cs="Arial"/>
                <w:bCs/>
                <w:caps w:val="0"/>
              </w:rPr>
              <w:lastRenderedPageBreak/>
              <w:t>Vlaanderen</w:t>
            </w:r>
            <w:proofErr w:type="spellEnd"/>
            <w:r w:rsidRPr="00EE2483">
              <w:rPr>
                <w:rFonts w:eastAsia="Arial Unicode MS" w:cs="Arial"/>
                <w:bCs/>
                <w:caps w:val="0"/>
              </w:rPr>
              <w:t xml:space="preserve"> + Brussel</w:t>
            </w:r>
          </w:p>
        </w:tc>
        <w:tc>
          <w:tcPr>
            <w:tcW w:w="4606" w:type="dxa"/>
          </w:tcPr>
          <w:p w14:paraId="452120EA" w14:textId="77777777" w:rsidR="009847C3" w:rsidRPr="00EE2483" w:rsidRDefault="009847C3" w:rsidP="009847C3">
            <w:pPr>
              <w:spacing w:before="100" w:beforeAutospacing="1" w:after="100" w:afterAutospacing="1"/>
              <w:contextualSpacing/>
              <w:rPr>
                <w:rFonts w:eastAsia="Arial Unicode MS" w:cs="Arial"/>
                <w:bCs/>
              </w:rPr>
            </w:pPr>
            <w:proofErr w:type="spellStart"/>
            <w:r w:rsidRPr="00EE2483">
              <w:rPr>
                <w:rFonts w:eastAsia="Arial Unicode MS" w:cs="Arial"/>
                <w:bCs/>
                <w:caps w:val="0"/>
              </w:rPr>
              <w:t>Wallonië</w:t>
            </w:r>
            <w:proofErr w:type="spellEnd"/>
            <w:r w:rsidRPr="00EE2483">
              <w:rPr>
                <w:rFonts w:eastAsia="Arial Unicode MS" w:cs="Arial"/>
                <w:bCs/>
                <w:caps w:val="0"/>
              </w:rPr>
              <w:t xml:space="preserve"> + Brussel</w:t>
            </w:r>
          </w:p>
        </w:tc>
      </w:tr>
      <w:tr w:rsidR="009847C3" w:rsidRPr="0021518E" w14:paraId="5E190482" w14:textId="77777777" w:rsidTr="009847C3">
        <w:trPr>
          <w:cnfStyle w:val="000000100000" w:firstRow="0" w:lastRow="0" w:firstColumn="0" w:lastColumn="0" w:oddVBand="0" w:evenVBand="0" w:oddHBand="1" w:evenHBand="0" w:firstRowFirstColumn="0" w:firstRowLastColumn="0" w:lastRowFirstColumn="0" w:lastRowLastColumn="0"/>
        </w:trPr>
        <w:tc>
          <w:tcPr>
            <w:tcW w:w="4606" w:type="dxa"/>
          </w:tcPr>
          <w:p w14:paraId="33D6C543" w14:textId="77777777" w:rsidR="009847C3" w:rsidRPr="00EE2483" w:rsidRDefault="009847C3" w:rsidP="009847C3">
            <w:pPr>
              <w:contextualSpacing/>
              <w:rPr>
                <w:rFonts w:cs="Arial"/>
                <w:b/>
                <w:bCs/>
                <w:lang w:val="nl-BE"/>
              </w:rPr>
            </w:pPr>
          </w:p>
          <w:p w14:paraId="515A6F8F" w14:textId="77777777" w:rsidR="009847C3" w:rsidRPr="00EE2483" w:rsidRDefault="009847C3" w:rsidP="009847C3">
            <w:pPr>
              <w:contextualSpacing/>
              <w:rPr>
                <w:rFonts w:cs="Arial"/>
                <w:b/>
                <w:bCs/>
                <w:lang w:val="nl-BE"/>
              </w:rPr>
            </w:pPr>
            <w:r w:rsidRPr="00EE2483">
              <w:rPr>
                <w:rFonts w:cs="Arial"/>
                <w:b/>
                <w:bCs/>
                <w:lang w:val="nl-BE"/>
              </w:rPr>
              <w:t>ANTWERPEN</w:t>
            </w:r>
          </w:p>
          <w:p w14:paraId="1576A116" w14:textId="77777777" w:rsidR="009847C3" w:rsidRPr="00EE2483" w:rsidRDefault="009847C3" w:rsidP="009847C3">
            <w:pPr>
              <w:contextualSpacing/>
              <w:rPr>
                <w:rFonts w:cs="Arial"/>
                <w:lang w:val="nl-BE"/>
              </w:rPr>
            </w:pPr>
            <w:r w:rsidRPr="00EE2483">
              <w:rPr>
                <w:rFonts w:cs="Arial"/>
                <w:lang w:val="nl-BE"/>
              </w:rPr>
              <w:t>Theater Building</w:t>
            </w:r>
          </w:p>
          <w:p w14:paraId="030E7E32" w14:textId="77777777" w:rsidR="009847C3" w:rsidRPr="00EE2483" w:rsidRDefault="009847C3" w:rsidP="009847C3">
            <w:pPr>
              <w:contextualSpacing/>
              <w:rPr>
                <w:rFonts w:cs="Arial"/>
                <w:lang w:val="nl-BE"/>
              </w:rPr>
            </w:pPr>
            <w:r w:rsidRPr="00EE2483">
              <w:rPr>
                <w:rFonts w:cs="Arial"/>
                <w:lang w:val="nl-BE"/>
              </w:rPr>
              <w:t>Italiëlei 124 - bus 77</w:t>
            </w:r>
          </w:p>
          <w:p w14:paraId="5E0BF64A" w14:textId="77777777" w:rsidR="009847C3" w:rsidRPr="00EE2483" w:rsidRDefault="009847C3" w:rsidP="009847C3">
            <w:pPr>
              <w:contextualSpacing/>
              <w:rPr>
                <w:rFonts w:cs="Arial"/>
                <w:lang w:val="nl-BE"/>
              </w:rPr>
            </w:pPr>
            <w:r w:rsidRPr="00EE2483">
              <w:rPr>
                <w:rFonts w:cs="Arial"/>
                <w:lang w:val="nl-BE"/>
              </w:rPr>
              <w:t>2000 ANTWERPEN</w:t>
            </w:r>
          </w:p>
          <w:p w14:paraId="0BF46295" w14:textId="77777777" w:rsidR="009847C3" w:rsidRPr="00EE2483" w:rsidRDefault="009847C3" w:rsidP="009847C3">
            <w:pPr>
              <w:contextualSpacing/>
              <w:rPr>
                <w:rFonts w:cs="Arial"/>
                <w:lang w:val="de-DE"/>
              </w:rPr>
            </w:pPr>
            <w:r w:rsidRPr="00EE2483">
              <w:rPr>
                <w:rFonts w:cs="Arial"/>
                <w:lang w:val="de-DE"/>
              </w:rPr>
              <w:t>Tel.: 02 233 42 90</w:t>
            </w:r>
          </w:p>
          <w:p w14:paraId="3976B59C" w14:textId="77777777" w:rsidR="009847C3" w:rsidRPr="00EE2483" w:rsidRDefault="009847C3" w:rsidP="009847C3">
            <w:pPr>
              <w:contextualSpacing/>
              <w:rPr>
                <w:rFonts w:cs="Arial"/>
                <w:lang w:val="de-DE"/>
              </w:rPr>
            </w:pPr>
            <w:proofErr w:type="spellStart"/>
            <w:r w:rsidRPr="00EE2483">
              <w:rPr>
                <w:rFonts w:cs="Arial"/>
                <w:lang w:val="de-DE"/>
              </w:rPr>
              <w:t>E-mail</w:t>
            </w:r>
            <w:proofErr w:type="spellEnd"/>
            <w:r w:rsidRPr="00EE2483">
              <w:rPr>
                <w:rFonts w:cs="Arial"/>
                <w:lang w:val="de-DE"/>
              </w:rPr>
              <w:t xml:space="preserve">: </w:t>
            </w:r>
            <w:r w:rsidR="0021518E">
              <w:fldChar w:fldCharType="begin"/>
            </w:r>
            <w:r w:rsidR="0021518E" w:rsidRPr="0021518E">
              <w:rPr>
                <w:lang w:val="fr-FR"/>
              </w:rPr>
              <w:instrText>HYPERLINK "mailto:tww.antwerpen@werk.belgie.be"</w:instrText>
            </w:r>
            <w:r w:rsidR="0021518E">
              <w:fldChar w:fldCharType="separate"/>
            </w:r>
            <w:r w:rsidRPr="00EE2483">
              <w:rPr>
                <w:rFonts w:cs="Arial"/>
                <w:u w:val="single"/>
                <w:lang w:val="de-DE"/>
              </w:rPr>
              <w:t>tww.antwerpen@werk.belgie.be</w:t>
            </w:r>
            <w:r w:rsidR="0021518E">
              <w:rPr>
                <w:rFonts w:cs="Arial"/>
                <w:u w:val="single"/>
                <w:lang w:val="de-DE"/>
              </w:rPr>
              <w:fldChar w:fldCharType="end"/>
            </w:r>
          </w:p>
          <w:p w14:paraId="1A220674" w14:textId="77777777" w:rsidR="009847C3" w:rsidRPr="00EE2483" w:rsidRDefault="009847C3" w:rsidP="009847C3">
            <w:pPr>
              <w:contextualSpacing/>
              <w:rPr>
                <w:rFonts w:cs="Arial"/>
                <w:lang w:val="de-DE"/>
              </w:rPr>
            </w:pPr>
          </w:p>
          <w:p w14:paraId="265E4F62" w14:textId="77777777" w:rsidR="009847C3" w:rsidRPr="00EE2483" w:rsidRDefault="009847C3" w:rsidP="009847C3">
            <w:pPr>
              <w:contextualSpacing/>
              <w:rPr>
                <w:rFonts w:cs="Arial"/>
                <w:b/>
                <w:bCs/>
                <w:lang w:val="nl-BE"/>
              </w:rPr>
            </w:pPr>
            <w:r w:rsidRPr="00EE2483">
              <w:rPr>
                <w:rFonts w:cs="Arial"/>
                <w:b/>
                <w:bCs/>
                <w:lang w:val="nl-BE"/>
              </w:rPr>
              <w:t>BRUSSEL</w:t>
            </w:r>
          </w:p>
          <w:p w14:paraId="0B1821C5" w14:textId="77777777" w:rsidR="009847C3" w:rsidRPr="00EE2483" w:rsidRDefault="009847C3" w:rsidP="009847C3">
            <w:pPr>
              <w:contextualSpacing/>
              <w:rPr>
                <w:rFonts w:cs="Arial"/>
                <w:lang w:val="nl-BE"/>
              </w:rPr>
            </w:pPr>
            <w:r w:rsidRPr="00EE2483">
              <w:rPr>
                <w:rFonts w:cs="Arial"/>
                <w:lang w:val="nl-BE"/>
              </w:rPr>
              <w:t xml:space="preserve">E. </w:t>
            </w:r>
            <w:proofErr w:type="spellStart"/>
            <w:r w:rsidRPr="00EE2483">
              <w:rPr>
                <w:rFonts w:cs="Arial"/>
                <w:lang w:val="nl-BE"/>
              </w:rPr>
              <w:t>Blerotstraat</w:t>
            </w:r>
            <w:proofErr w:type="spellEnd"/>
            <w:r w:rsidRPr="00EE2483">
              <w:rPr>
                <w:rFonts w:cs="Arial"/>
                <w:lang w:val="nl-BE"/>
              </w:rPr>
              <w:t xml:space="preserve"> 1</w:t>
            </w:r>
          </w:p>
          <w:p w14:paraId="37D43AC3" w14:textId="77777777" w:rsidR="009847C3" w:rsidRPr="00EE2483" w:rsidRDefault="009847C3" w:rsidP="009847C3">
            <w:pPr>
              <w:contextualSpacing/>
              <w:rPr>
                <w:rFonts w:cs="Arial"/>
                <w:lang w:val="nl-BE"/>
              </w:rPr>
            </w:pPr>
            <w:r w:rsidRPr="00EE2483">
              <w:rPr>
                <w:rFonts w:cs="Arial"/>
                <w:lang w:val="nl-BE"/>
              </w:rPr>
              <w:t>1070 BRUSSEL</w:t>
            </w:r>
          </w:p>
          <w:p w14:paraId="63DF2D85" w14:textId="77777777" w:rsidR="009847C3" w:rsidRPr="00EE2483" w:rsidRDefault="009847C3" w:rsidP="009847C3">
            <w:pPr>
              <w:contextualSpacing/>
              <w:rPr>
                <w:rFonts w:cs="Arial"/>
                <w:lang w:val="nl-BE"/>
              </w:rPr>
            </w:pPr>
            <w:r w:rsidRPr="00EE2483">
              <w:rPr>
                <w:rFonts w:cs="Arial"/>
                <w:lang w:val="nl-BE"/>
              </w:rPr>
              <w:t>Tel.: 02 233 45 46</w:t>
            </w:r>
          </w:p>
          <w:p w14:paraId="03E229A0" w14:textId="77777777" w:rsidR="009847C3" w:rsidRPr="00EE2483" w:rsidRDefault="009847C3" w:rsidP="009847C3">
            <w:pPr>
              <w:contextualSpacing/>
              <w:rPr>
                <w:rFonts w:cs="Arial"/>
                <w:lang w:val="de-DE"/>
              </w:rPr>
            </w:pPr>
            <w:proofErr w:type="spellStart"/>
            <w:r w:rsidRPr="00EE2483">
              <w:rPr>
                <w:rFonts w:cs="Arial"/>
                <w:lang w:val="de-DE"/>
              </w:rPr>
              <w:t>E-mail</w:t>
            </w:r>
            <w:proofErr w:type="spellEnd"/>
            <w:r w:rsidRPr="00EE2483">
              <w:rPr>
                <w:rFonts w:cs="Arial"/>
                <w:lang w:val="de-DE"/>
              </w:rPr>
              <w:t xml:space="preserve">: </w:t>
            </w:r>
            <w:r w:rsidR="0021518E">
              <w:fldChar w:fldCharType="begin"/>
            </w:r>
            <w:r w:rsidR="0021518E" w:rsidRPr="0021518E">
              <w:rPr>
                <w:lang w:val="fr-FR"/>
              </w:rPr>
              <w:instrText>HYPERLINK "mailto:tww.brussel@werk.belgie.be"</w:instrText>
            </w:r>
            <w:r w:rsidR="0021518E">
              <w:fldChar w:fldCharType="separate"/>
            </w:r>
            <w:r w:rsidRPr="00EE2483">
              <w:rPr>
                <w:rFonts w:cs="Arial"/>
                <w:u w:val="single"/>
                <w:lang w:val="de-DE"/>
              </w:rPr>
              <w:t>tww.brussel@werk.belgie.be</w:t>
            </w:r>
            <w:r w:rsidR="0021518E">
              <w:rPr>
                <w:rFonts w:cs="Arial"/>
                <w:u w:val="single"/>
                <w:lang w:val="de-DE"/>
              </w:rPr>
              <w:fldChar w:fldCharType="end"/>
            </w:r>
          </w:p>
          <w:p w14:paraId="16639E98" w14:textId="77777777" w:rsidR="009847C3" w:rsidRPr="00EE2483" w:rsidRDefault="009847C3" w:rsidP="009847C3">
            <w:pPr>
              <w:contextualSpacing/>
              <w:rPr>
                <w:rFonts w:cs="Arial"/>
                <w:lang w:val="de-DE"/>
              </w:rPr>
            </w:pPr>
          </w:p>
          <w:p w14:paraId="06C7DAEE" w14:textId="77777777" w:rsidR="009847C3" w:rsidRPr="00EE2483" w:rsidRDefault="009847C3" w:rsidP="009847C3">
            <w:pPr>
              <w:contextualSpacing/>
              <w:rPr>
                <w:rFonts w:cs="Arial"/>
                <w:b/>
                <w:bCs/>
                <w:lang w:val="nl-BE"/>
              </w:rPr>
            </w:pPr>
            <w:r w:rsidRPr="00EE2483">
              <w:rPr>
                <w:rFonts w:cs="Arial"/>
                <w:b/>
                <w:bCs/>
                <w:lang w:val="nl-BE"/>
              </w:rPr>
              <w:t>LIMBURG – VLAAMS BRABANT</w:t>
            </w:r>
          </w:p>
          <w:p w14:paraId="3C26884B" w14:textId="77777777" w:rsidR="009847C3" w:rsidRPr="00EE2483" w:rsidRDefault="009847C3" w:rsidP="009847C3">
            <w:pPr>
              <w:contextualSpacing/>
              <w:rPr>
                <w:rFonts w:cs="Arial"/>
                <w:lang w:val="nl-BE"/>
              </w:rPr>
            </w:pPr>
            <w:r w:rsidRPr="00EE2483">
              <w:rPr>
                <w:rFonts w:cs="Arial"/>
                <w:lang w:val="nl-BE"/>
              </w:rPr>
              <w:t>Koning Albertstraat 16 B</w:t>
            </w:r>
          </w:p>
          <w:p w14:paraId="2D47890D" w14:textId="77777777" w:rsidR="009847C3" w:rsidRPr="00EE2483" w:rsidRDefault="009847C3" w:rsidP="009847C3">
            <w:pPr>
              <w:contextualSpacing/>
              <w:rPr>
                <w:rFonts w:cs="Arial"/>
                <w:lang w:val="de-DE"/>
              </w:rPr>
            </w:pPr>
            <w:r w:rsidRPr="00EE2483">
              <w:rPr>
                <w:rFonts w:cs="Arial"/>
                <w:lang w:val="de-DE"/>
              </w:rPr>
              <w:t>3290 DIEST</w:t>
            </w:r>
          </w:p>
          <w:p w14:paraId="2C618F77" w14:textId="77777777" w:rsidR="009847C3" w:rsidRPr="00EE2483" w:rsidRDefault="009847C3" w:rsidP="009847C3">
            <w:pPr>
              <w:contextualSpacing/>
              <w:rPr>
                <w:rFonts w:cs="Arial"/>
                <w:lang w:val="de-DE"/>
              </w:rPr>
            </w:pPr>
            <w:r w:rsidRPr="00EE2483">
              <w:rPr>
                <w:rFonts w:cs="Arial"/>
                <w:lang w:val="de-DE"/>
              </w:rPr>
              <w:t>Tel.: 02 233 41 90</w:t>
            </w:r>
          </w:p>
          <w:p w14:paraId="35C9969B" w14:textId="77777777" w:rsidR="009847C3" w:rsidRPr="00EE2483" w:rsidRDefault="009847C3" w:rsidP="009847C3">
            <w:pPr>
              <w:contextualSpacing/>
              <w:rPr>
                <w:rFonts w:cs="Arial"/>
                <w:lang w:val="de-DE"/>
              </w:rPr>
            </w:pPr>
            <w:proofErr w:type="spellStart"/>
            <w:r w:rsidRPr="00EE2483">
              <w:rPr>
                <w:rFonts w:cs="Arial"/>
                <w:lang w:val="de-DE"/>
              </w:rPr>
              <w:t>E-mail</w:t>
            </w:r>
            <w:proofErr w:type="spellEnd"/>
            <w:r w:rsidRPr="00EE2483">
              <w:rPr>
                <w:rFonts w:cs="Arial"/>
                <w:lang w:val="de-DE"/>
              </w:rPr>
              <w:t xml:space="preserve">: </w:t>
            </w:r>
            <w:r w:rsidR="0021518E">
              <w:fldChar w:fldCharType="begin"/>
            </w:r>
            <w:r w:rsidR="0021518E" w:rsidRPr="0021518E">
              <w:rPr>
                <w:lang w:val="fr-FR"/>
              </w:rPr>
              <w:instrText>HYPERLINK "mailto:tww.limburg.vlaamsbrabant@werk.belgie.be"</w:instrText>
            </w:r>
            <w:r w:rsidR="0021518E">
              <w:fldChar w:fldCharType="separate"/>
            </w:r>
            <w:r w:rsidRPr="00EE2483">
              <w:rPr>
                <w:rFonts w:cs="Arial"/>
                <w:u w:val="single"/>
                <w:lang w:val="de-DE"/>
              </w:rPr>
              <w:t>tww.limburg.vlaamsbrabant@werk.belgie.be</w:t>
            </w:r>
            <w:r w:rsidR="0021518E">
              <w:rPr>
                <w:rFonts w:cs="Arial"/>
                <w:u w:val="single"/>
                <w:lang w:val="de-DE"/>
              </w:rPr>
              <w:fldChar w:fldCharType="end"/>
            </w:r>
          </w:p>
          <w:p w14:paraId="11A39200" w14:textId="77777777" w:rsidR="009847C3" w:rsidRPr="00EE2483" w:rsidRDefault="009847C3" w:rsidP="009847C3">
            <w:pPr>
              <w:contextualSpacing/>
              <w:rPr>
                <w:rFonts w:cs="Arial"/>
                <w:lang w:val="de-DE"/>
              </w:rPr>
            </w:pPr>
          </w:p>
          <w:p w14:paraId="4B24CDBC" w14:textId="77777777" w:rsidR="009847C3" w:rsidRPr="00F61088" w:rsidRDefault="009847C3" w:rsidP="009847C3">
            <w:pPr>
              <w:contextualSpacing/>
              <w:rPr>
                <w:rFonts w:cs="Arial"/>
                <w:b/>
                <w:bCs/>
                <w:lang w:val="nl-BE"/>
              </w:rPr>
            </w:pPr>
            <w:r w:rsidRPr="00F61088">
              <w:rPr>
                <w:rFonts w:cs="Arial"/>
                <w:b/>
                <w:bCs/>
                <w:lang w:val="nl-BE"/>
              </w:rPr>
              <w:t>OOST-VLAANDEREN</w:t>
            </w:r>
          </w:p>
          <w:p w14:paraId="5DF586ED" w14:textId="77777777" w:rsidR="009847C3" w:rsidRPr="00F61088" w:rsidRDefault="009847C3" w:rsidP="009847C3">
            <w:pPr>
              <w:contextualSpacing/>
              <w:rPr>
                <w:rFonts w:cs="Arial"/>
                <w:lang w:val="nl-BE"/>
              </w:rPr>
            </w:pPr>
            <w:r w:rsidRPr="00F61088">
              <w:rPr>
                <w:rFonts w:cs="Arial"/>
                <w:lang w:val="nl-BE"/>
              </w:rPr>
              <w:t>Ketelvest 26/202</w:t>
            </w:r>
          </w:p>
          <w:p w14:paraId="2F4625F0" w14:textId="77777777" w:rsidR="009847C3" w:rsidRPr="00F61088" w:rsidRDefault="009847C3" w:rsidP="009847C3">
            <w:pPr>
              <w:contextualSpacing/>
              <w:rPr>
                <w:rFonts w:cs="Arial"/>
                <w:lang w:val="nl-BE"/>
              </w:rPr>
            </w:pPr>
            <w:r w:rsidRPr="00F61088">
              <w:rPr>
                <w:rFonts w:cs="Arial"/>
                <w:lang w:val="nl-BE"/>
              </w:rPr>
              <w:t>9000 GENT</w:t>
            </w:r>
          </w:p>
          <w:p w14:paraId="312A3AFC" w14:textId="77777777" w:rsidR="009847C3" w:rsidRPr="00F61088" w:rsidRDefault="009847C3" w:rsidP="009847C3">
            <w:pPr>
              <w:contextualSpacing/>
              <w:rPr>
                <w:rFonts w:cs="Arial"/>
                <w:lang w:val="nl-BE"/>
              </w:rPr>
            </w:pPr>
            <w:r w:rsidRPr="00F61088">
              <w:rPr>
                <w:rFonts w:cs="Arial"/>
                <w:lang w:val="nl-BE"/>
              </w:rPr>
              <w:t>Tel.: 02 233 42 20</w:t>
            </w:r>
          </w:p>
          <w:p w14:paraId="3C25A45F" w14:textId="77777777" w:rsidR="009847C3" w:rsidRPr="00EE2483" w:rsidRDefault="009847C3" w:rsidP="009847C3">
            <w:pPr>
              <w:contextualSpacing/>
              <w:rPr>
                <w:rFonts w:cs="Arial"/>
                <w:lang w:val="de-DE"/>
              </w:rPr>
            </w:pPr>
            <w:proofErr w:type="spellStart"/>
            <w:r w:rsidRPr="00EE2483">
              <w:rPr>
                <w:rFonts w:cs="Arial"/>
                <w:lang w:val="de-DE"/>
              </w:rPr>
              <w:t>E-mail</w:t>
            </w:r>
            <w:proofErr w:type="spellEnd"/>
            <w:r w:rsidRPr="00EE2483">
              <w:rPr>
                <w:rFonts w:cs="Arial"/>
                <w:lang w:val="de-DE"/>
              </w:rPr>
              <w:t xml:space="preserve">: </w:t>
            </w:r>
            <w:r w:rsidR="0021518E">
              <w:fldChar w:fldCharType="begin"/>
            </w:r>
            <w:r w:rsidR="0021518E" w:rsidRPr="0021518E">
              <w:rPr>
                <w:lang w:val="fr-FR"/>
              </w:rPr>
              <w:instrText>HYPERLINK "mailto:tww.oost-vlaanderen@werk.belgie.be"</w:instrText>
            </w:r>
            <w:r w:rsidR="0021518E">
              <w:fldChar w:fldCharType="separate"/>
            </w:r>
            <w:r w:rsidRPr="00EE2483">
              <w:rPr>
                <w:rFonts w:cs="Arial"/>
                <w:u w:val="single"/>
                <w:lang w:val="de-DE"/>
              </w:rPr>
              <w:t>tww.oost-vlaanderen@werk.belgie.be</w:t>
            </w:r>
            <w:r w:rsidR="0021518E">
              <w:rPr>
                <w:rFonts w:cs="Arial"/>
                <w:u w:val="single"/>
                <w:lang w:val="de-DE"/>
              </w:rPr>
              <w:fldChar w:fldCharType="end"/>
            </w:r>
          </w:p>
          <w:p w14:paraId="0B1FADA7" w14:textId="77777777" w:rsidR="009847C3" w:rsidRPr="00EE2483" w:rsidRDefault="009847C3" w:rsidP="009847C3">
            <w:pPr>
              <w:contextualSpacing/>
              <w:rPr>
                <w:rFonts w:cs="Arial"/>
                <w:lang w:val="de-DE"/>
              </w:rPr>
            </w:pPr>
          </w:p>
          <w:p w14:paraId="59558AAD" w14:textId="77777777" w:rsidR="009847C3" w:rsidRPr="00EE2483" w:rsidRDefault="009847C3" w:rsidP="009847C3">
            <w:pPr>
              <w:contextualSpacing/>
              <w:rPr>
                <w:rFonts w:cs="Arial"/>
                <w:b/>
                <w:bCs/>
                <w:lang w:val="nl-BE"/>
              </w:rPr>
            </w:pPr>
            <w:r w:rsidRPr="00EE2483">
              <w:rPr>
                <w:rFonts w:cs="Arial"/>
                <w:b/>
                <w:bCs/>
                <w:lang w:val="nl-BE"/>
              </w:rPr>
              <w:t>WEST-VLAANDEREN</w:t>
            </w:r>
          </w:p>
          <w:p w14:paraId="41B5F2BA" w14:textId="77777777" w:rsidR="009847C3" w:rsidRPr="00EE2483" w:rsidRDefault="009847C3" w:rsidP="009847C3">
            <w:pPr>
              <w:contextualSpacing/>
              <w:rPr>
                <w:rFonts w:cs="Arial"/>
                <w:lang w:val="nl-BE"/>
              </w:rPr>
            </w:pPr>
            <w:r w:rsidRPr="00EE2483">
              <w:rPr>
                <w:rFonts w:cs="Arial"/>
                <w:lang w:val="nl-BE"/>
              </w:rPr>
              <w:t>FAC Kamgebouw</w:t>
            </w:r>
            <w:r w:rsidRPr="00EE2483">
              <w:rPr>
                <w:rFonts w:cs="Arial"/>
                <w:lang w:val="nl-BE"/>
              </w:rPr>
              <w:br/>
              <w:t>Koning Albert I laan 1-5 bus 5</w:t>
            </w:r>
            <w:r w:rsidRPr="00EE2483">
              <w:rPr>
                <w:rFonts w:cs="Arial"/>
                <w:lang w:val="nl-BE"/>
              </w:rPr>
              <w:br/>
              <w:t>8200 Brugge</w:t>
            </w:r>
            <w:r w:rsidRPr="00EE2483">
              <w:rPr>
                <w:rFonts w:cs="Arial"/>
                <w:lang w:val="nl-BE"/>
              </w:rPr>
              <w:br/>
              <w:t>Tel. : 02 233 42 40</w:t>
            </w:r>
          </w:p>
          <w:p w14:paraId="7C2DA847" w14:textId="77777777" w:rsidR="009847C3" w:rsidRPr="00EE2483" w:rsidRDefault="009847C3" w:rsidP="009847C3">
            <w:pPr>
              <w:contextualSpacing/>
              <w:rPr>
                <w:rFonts w:cs="Arial"/>
                <w:lang w:val="de-DE"/>
              </w:rPr>
            </w:pPr>
            <w:proofErr w:type="spellStart"/>
            <w:r w:rsidRPr="00EE2483">
              <w:rPr>
                <w:rFonts w:cs="Arial"/>
                <w:lang w:val="de-DE"/>
              </w:rPr>
              <w:t>E-mail</w:t>
            </w:r>
            <w:proofErr w:type="spellEnd"/>
            <w:r w:rsidRPr="00EE2483">
              <w:rPr>
                <w:rFonts w:cs="Arial"/>
                <w:lang w:val="de-DE"/>
              </w:rPr>
              <w:t xml:space="preserve">: </w:t>
            </w:r>
            <w:r w:rsidR="0021518E">
              <w:fldChar w:fldCharType="begin"/>
            </w:r>
            <w:r w:rsidR="0021518E" w:rsidRPr="0021518E">
              <w:rPr>
                <w:lang w:val="fr-FR"/>
              </w:rPr>
              <w:instrText>HYPERLINK "mailto:tww.west-vlaanderen@werk.belgie.be"</w:instrText>
            </w:r>
            <w:r w:rsidR="0021518E">
              <w:fldChar w:fldCharType="separate"/>
            </w:r>
            <w:r w:rsidRPr="00EE2483">
              <w:rPr>
                <w:rFonts w:cs="Arial"/>
                <w:u w:val="single"/>
                <w:lang w:val="de-DE"/>
              </w:rPr>
              <w:t>tww.west-vlaanderen@werk.belgie.be</w:t>
            </w:r>
            <w:r w:rsidR="0021518E">
              <w:rPr>
                <w:rFonts w:cs="Arial"/>
                <w:u w:val="single"/>
                <w:lang w:val="de-DE"/>
              </w:rPr>
              <w:fldChar w:fldCharType="end"/>
            </w:r>
          </w:p>
        </w:tc>
        <w:tc>
          <w:tcPr>
            <w:tcW w:w="4606" w:type="dxa"/>
          </w:tcPr>
          <w:p w14:paraId="7E9D9C68" w14:textId="77777777" w:rsidR="009847C3" w:rsidRPr="00EE2483" w:rsidRDefault="009847C3" w:rsidP="009847C3">
            <w:pPr>
              <w:contextualSpacing/>
              <w:rPr>
                <w:rFonts w:cs="Arial"/>
                <w:b/>
                <w:bCs/>
                <w:lang w:val="de-DE"/>
              </w:rPr>
            </w:pPr>
          </w:p>
          <w:p w14:paraId="7F864248" w14:textId="77777777" w:rsidR="009847C3" w:rsidRPr="00EE2483" w:rsidRDefault="009847C3" w:rsidP="009847C3">
            <w:pPr>
              <w:contextualSpacing/>
              <w:rPr>
                <w:rFonts w:cs="Arial"/>
                <w:b/>
                <w:bCs/>
                <w:lang w:val="fr-FR"/>
              </w:rPr>
            </w:pPr>
            <w:r w:rsidRPr="00EE2483">
              <w:rPr>
                <w:rFonts w:cs="Arial"/>
                <w:b/>
                <w:bCs/>
                <w:lang w:val="fr-FR"/>
              </w:rPr>
              <w:t>HENEGOUWEN/HAINAUT</w:t>
            </w:r>
          </w:p>
          <w:p w14:paraId="5CA9B1C6" w14:textId="77777777" w:rsidR="009847C3" w:rsidRPr="00EE2483" w:rsidRDefault="009847C3" w:rsidP="009847C3">
            <w:pPr>
              <w:contextualSpacing/>
              <w:rPr>
                <w:rFonts w:cs="Arial"/>
                <w:lang w:val="fr-FR"/>
              </w:rPr>
            </w:pPr>
            <w:r w:rsidRPr="00EE2483">
              <w:rPr>
                <w:rFonts w:cs="Arial"/>
                <w:lang w:val="fr-FR"/>
              </w:rPr>
              <w:t>Rue du Chapitre 1</w:t>
            </w:r>
          </w:p>
          <w:p w14:paraId="7515EF3D" w14:textId="77777777" w:rsidR="009847C3" w:rsidRPr="00EE2483" w:rsidRDefault="009847C3" w:rsidP="009847C3">
            <w:pPr>
              <w:contextualSpacing/>
              <w:rPr>
                <w:rFonts w:cs="Arial"/>
                <w:lang w:val="fr-FR"/>
              </w:rPr>
            </w:pPr>
            <w:r w:rsidRPr="00EE2483">
              <w:rPr>
                <w:rFonts w:cs="Arial"/>
                <w:lang w:val="fr-FR"/>
              </w:rPr>
              <w:t>7000 MONS</w:t>
            </w:r>
          </w:p>
          <w:p w14:paraId="6587F018" w14:textId="77777777" w:rsidR="009847C3" w:rsidRPr="00EE2483" w:rsidRDefault="009847C3" w:rsidP="009847C3">
            <w:pPr>
              <w:contextualSpacing/>
              <w:rPr>
                <w:rFonts w:cs="Arial"/>
                <w:lang w:val="fr-FR"/>
              </w:rPr>
            </w:pPr>
            <w:r w:rsidRPr="00EE2483">
              <w:rPr>
                <w:rFonts w:cs="Arial"/>
                <w:lang w:val="fr-FR"/>
              </w:rPr>
              <w:t xml:space="preserve">Tel.: </w:t>
            </w:r>
            <w:r w:rsidRPr="00EE2483">
              <w:rPr>
                <w:rFonts w:cs="Arial"/>
                <w:lang w:val="fr-BE"/>
              </w:rPr>
              <w:t>02 233 42 50</w:t>
            </w:r>
          </w:p>
          <w:p w14:paraId="2B12A927" w14:textId="77777777" w:rsidR="009847C3" w:rsidRPr="00EE2483" w:rsidRDefault="009847C3" w:rsidP="009847C3">
            <w:pPr>
              <w:contextualSpacing/>
              <w:rPr>
                <w:rFonts w:cs="Arial"/>
                <w:lang w:val="fr-FR"/>
              </w:rPr>
            </w:pPr>
            <w:r w:rsidRPr="00EE2483">
              <w:rPr>
                <w:rFonts w:cs="Arial"/>
                <w:lang w:val="fr-FR"/>
              </w:rPr>
              <w:t xml:space="preserve">E-mail: </w:t>
            </w:r>
            <w:r w:rsidR="0021518E">
              <w:fldChar w:fldCharType="begin"/>
            </w:r>
            <w:r w:rsidR="0021518E" w:rsidRPr="0021518E">
              <w:rPr>
                <w:lang w:val="fr-FR"/>
              </w:rPr>
              <w:instrText>HYPERLINK "mailto:cbe.hainaut@emploi.belgique.be"</w:instrText>
            </w:r>
            <w:r w:rsidR="0021518E">
              <w:fldChar w:fldCharType="separate"/>
            </w:r>
            <w:r w:rsidRPr="00EE2483">
              <w:rPr>
                <w:rFonts w:cs="Arial"/>
                <w:u w:val="single"/>
                <w:lang w:val="fr-FR"/>
              </w:rPr>
              <w:t>cbe.hainaut@emploi.belgique.be</w:t>
            </w:r>
            <w:r w:rsidR="0021518E">
              <w:rPr>
                <w:rFonts w:cs="Arial"/>
                <w:u w:val="single"/>
                <w:lang w:val="fr-FR"/>
              </w:rPr>
              <w:fldChar w:fldCharType="end"/>
            </w:r>
          </w:p>
          <w:p w14:paraId="05F00E3F" w14:textId="77777777" w:rsidR="009847C3" w:rsidRPr="00EE2483" w:rsidRDefault="009847C3" w:rsidP="009847C3">
            <w:pPr>
              <w:contextualSpacing/>
              <w:rPr>
                <w:rFonts w:cs="Arial"/>
                <w:lang w:val="fr-FR"/>
              </w:rPr>
            </w:pPr>
          </w:p>
          <w:p w14:paraId="655F2887" w14:textId="77777777" w:rsidR="009847C3" w:rsidRPr="00EE2483" w:rsidRDefault="009847C3" w:rsidP="009847C3">
            <w:pPr>
              <w:contextualSpacing/>
              <w:rPr>
                <w:rFonts w:cs="Arial"/>
                <w:b/>
                <w:bCs/>
                <w:lang w:val="fr-FR"/>
              </w:rPr>
            </w:pPr>
            <w:r w:rsidRPr="00EE2483">
              <w:rPr>
                <w:rFonts w:cs="Arial"/>
                <w:b/>
                <w:bCs/>
                <w:lang w:val="fr-FR"/>
              </w:rPr>
              <w:t>LUIK/LIÈGE</w:t>
            </w:r>
          </w:p>
          <w:p w14:paraId="0EA2B23D" w14:textId="508CB659" w:rsidR="009847C3" w:rsidRPr="00EE2483" w:rsidRDefault="00037C1F" w:rsidP="009847C3">
            <w:pPr>
              <w:contextualSpacing/>
              <w:rPr>
                <w:rFonts w:cs="Arial"/>
                <w:lang w:val="fr-FR"/>
              </w:rPr>
            </w:pPr>
            <w:r>
              <w:rPr>
                <w:rFonts w:cs="Arial"/>
                <w:lang w:val="fr-FR"/>
              </w:rPr>
              <w:t>Rue de Fragnée 2 boite 205</w:t>
            </w:r>
          </w:p>
          <w:p w14:paraId="129C96EB" w14:textId="77777777" w:rsidR="009847C3" w:rsidRPr="00EE2483" w:rsidRDefault="009847C3" w:rsidP="009847C3">
            <w:pPr>
              <w:contextualSpacing/>
              <w:rPr>
                <w:rFonts w:cs="Arial"/>
                <w:lang w:val="de-DE"/>
              </w:rPr>
            </w:pPr>
            <w:r w:rsidRPr="00EE2483">
              <w:rPr>
                <w:rFonts w:cs="Arial"/>
                <w:lang w:val="de-DE"/>
              </w:rPr>
              <w:t>4000 LIEGE</w:t>
            </w:r>
          </w:p>
          <w:p w14:paraId="1C567729" w14:textId="77777777" w:rsidR="009847C3" w:rsidRPr="00EE2483" w:rsidRDefault="009847C3" w:rsidP="009847C3">
            <w:pPr>
              <w:contextualSpacing/>
              <w:rPr>
                <w:rFonts w:cs="Arial"/>
                <w:lang w:val="de-DE"/>
              </w:rPr>
            </w:pPr>
            <w:r w:rsidRPr="00EE2483">
              <w:rPr>
                <w:rFonts w:cs="Arial"/>
                <w:lang w:val="de-DE"/>
              </w:rPr>
              <w:t>Tel.: 02 233 42 70</w:t>
            </w:r>
            <w:r w:rsidRPr="00EE2483">
              <w:rPr>
                <w:rFonts w:cs="Arial"/>
                <w:lang w:val="de-DE"/>
              </w:rPr>
              <w:br/>
            </w:r>
          </w:p>
          <w:p w14:paraId="3C2625CE" w14:textId="77777777" w:rsidR="009847C3" w:rsidRPr="00EE2483" w:rsidRDefault="009847C3" w:rsidP="009847C3">
            <w:pPr>
              <w:contextualSpacing/>
              <w:rPr>
                <w:rFonts w:cs="Arial"/>
                <w:lang w:val="de-DE"/>
              </w:rPr>
            </w:pPr>
            <w:proofErr w:type="spellStart"/>
            <w:r w:rsidRPr="00EE2483">
              <w:rPr>
                <w:rFonts w:cs="Arial"/>
                <w:lang w:val="de-DE"/>
              </w:rPr>
              <w:t>E-mail</w:t>
            </w:r>
            <w:proofErr w:type="spellEnd"/>
            <w:r w:rsidRPr="00EE2483">
              <w:rPr>
                <w:rFonts w:cs="Arial"/>
                <w:lang w:val="de-DE"/>
              </w:rPr>
              <w:t xml:space="preserve">: </w:t>
            </w:r>
            <w:r w:rsidR="0021518E">
              <w:fldChar w:fldCharType="begin"/>
            </w:r>
            <w:r w:rsidR="0021518E" w:rsidRPr="0021518E">
              <w:rPr>
                <w:lang w:val="fr-FR"/>
              </w:rPr>
              <w:instrText>HYPERLINK "mailto:cbe.liege@emploi.belgique.be"</w:instrText>
            </w:r>
            <w:r w:rsidR="0021518E">
              <w:fldChar w:fldCharType="separate"/>
            </w:r>
            <w:r w:rsidRPr="00EE2483">
              <w:rPr>
                <w:rFonts w:cs="Arial"/>
                <w:u w:val="single"/>
                <w:lang w:val="de-DE"/>
              </w:rPr>
              <w:t>cbe.liege@emploi.belgique.be</w:t>
            </w:r>
            <w:r w:rsidR="0021518E">
              <w:rPr>
                <w:rFonts w:cs="Arial"/>
                <w:u w:val="single"/>
                <w:lang w:val="de-DE"/>
              </w:rPr>
              <w:fldChar w:fldCharType="end"/>
            </w:r>
          </w:p>
          <w:p w14:paraId="1E85155F" w14:textId="77777777" w:rsidR="009847C3" w:rsidRPr="00EE2483" w:rsidRDefault="009847C3" w:rsidP="009847C3">
            <w:pPr>
              <w:contextualSpacing/>
              <w:rPr>
                <w:rFonts w:cs="Arial"/>
                <w:lang w:val="de-DE"/>
              </w:rPr>
            </w:pPr>
          </w:p>
          <w:p w14:paraId="7291A690" w14:textId="77777777" w:rsidR="009847C3" w:rsidRPr="00EE2483" w:rsidRDefault="009847C3" w:rsidP="009847C3">
            <w:pPr>
              <w:contextualSpacing/>
              <w:rPr>
                <w:rFonts w:cs="Arial"/>
                <w:b/>
                <w:bCs/>
                <w:lang w:val="de-DE"/>
              </w:rPr>
            </w:pPr>
            <w:r w:rsidRPr="00EE2483">
              <w:rPr>
                <w:rFonts w:cs="Arial"/>
                <w:b/>
                <w:bCs/>
                <w:lang w:val="de-DE"/>
              </w:rPr>
              <w:t>NAMEN/NAMUR</w:t>
            </w:r>
          </w:p>
          <w:p w14:paraId="58AFE656" w14:textId="77777777" w:rsidR="009847C3" w:rsidRPr="00EE2483" w:rsidRDefault="009847C3" w:rsidP="009847C3">
            <w:pPr>
              <w:contextualSpacing/>
              <w:rPr>
                <w:rFonts w:cs="Arial"/>
                <w:b/>
                <w:bCs/>
                <w:lang w:val="de-DE"/>
              </w:rPr>
            </w:pPr>
            <w:r w:rsidRPr="00EE2483">
              <w:rPr>
                <w:rFonts w:cs="Arial"/>
                <w:b/>
                <w:bCs/>
                <w:lang w:val="de-DE"/>
              </w:rPr>
              <w:t>LUXEMBURG/LUXEMBOURG</w:t>
            </w:r>
          </w:p>
          <w:p w14:paraId="6F244D2D" w14:textId="77777777" w:rsidR="009847C3" w:rsidRPr="00EE2483" w:rsidRDefault="009847C3" w:rsidP="009847C3">
            <w:pPr>
              <w:contextualSpacing/>
              <w:rPr>
                <w:rFonts w:cs="Arial"/>
                <w:b/>
                <w:bCs/>
                <w:lang w:val="de-DE"/>
              </w:rPr>
            </w:pPr>
            <w:r w:rsidRPr="00EE2483">
              <w:rPr>
                <w:rFonts w:cs="Arial"/>
                <w:b/>
                <w:bCs/>
                <w:lang w:val="de-DE"/>
              </w:rPr>
              <w:t>WAALS BRABANT/BRABANT WALLON</w:t>
            </w:r>
          </w:p>
          <w:p w14:paraId="5EB1B2AE" w14:textId="77777777" w:rsidR="009847C3" w:rsidRPr="00EE2483" w:rsidRDefault="009847C3" w:rsidP="009847C3">
            <w:pPr>
              <w:contextualSpacing/>
              <w:rPr>
                <w:rFonts w:cs="Arial"/>
                <w:lang w:val="fr-FR"/>
              </w:rPr>
            </w:pPr>
            <w:r w:rsidRPr="00EE2483">
              <w:rPr>
                <w:rFonts w:cs="Arial"/>
                <w:lang w:val="fr-FR"/>
              </w:rPr>
              <w:t>Chaussée de Liège 622</w:t>
            </w:r>
          </w:p>
          <w:p w14:paraId="62209673" w14:textId="77777777" w:rsidR="009847C3" w:rsidRPr="00EE2483" w:rsidRDefault="009847C3" w:rsidP="009847C3">
            <w:pPr>
              <w:contextualSpacing/>
              <w:rPr>
                <w:rFonts w:cs="Arial"/>
                <w:lang w:val="fr-FR"/>
              </w:rPr>
            </w:pPr>
            <w:r w:rsidRPr="00EE2483">
              <w:rPr>
                <w:rFonts w:cs="Arial"/>
                <w:lang w:val="fr-FR"/>
              </w:rPr>
              <w:t>5100 JAMBES</w:t>
            </w:r>
          </w:p>
          <w:p w14:paraId="1738A06F" w14:textId="77777777" w:rsidR="009847C3" w:rsidRPr="00EE2483" w:rsidRDefault="009847C3" w:rsidP="009847C3">
            <w:pPr>
              <w:contextualSpacing/>
              <w:rPr>
                <w:rFonts w:cs="Arial"/>
                <w:lang w:val="fr-FR"/>
              </w:rPr>
            </w:pPr>
            <w:r w:rsidRPr="00EE2483">
              <w:rPr>
                <w:rFonts w:cs="Arial"/>
                <w:lang w:val="fr-FR"/>
              </w:rPr>
              <w:t xml:space="preserve">Tel.: </w:t>
            </w:r>
            <w:r w:rsidRPr="00EE2483">
              <w:rPr>
                <w:rFonts w:cs="Arial"/>
                <w:lang w:val="fr-BE"/>
              </w:rPr>
              <w:t>02 233 43 30</w:t>
            </w:r>
          </w:p>
          <w:p w14:paraId="726F6FF4" w14:textId="77777777" w:rsidR="009847C3" w:rsidRPr="00EE2483" w:rsidRDefault="009847C3" w:rsidP="009847C3">
            <w:pPr>
              <w:contextualSpacing/>
              <w:rPr>
                <w:rFonts w:cs="Arial"/>
                <w:lang w:val="de-DE"/>
              </w:rPr>
            </w:pPr>
            <w:proofErr w:type="spellStart"/>
            <w:r w:rsidRPr="00EE2483">
              <w:rPr>
                <w:rFonts w:cs="Arial"/>
                <w:lang w:val="de-DE"/>
              </w:rPr>
              <w:t>E-mail</w:t>
            </w:r>
            <w:proofErr w:type="spellEnd"/>
            <w:r w:rsidRPr="00EE2483">
              <w:rPr>
                <w:rFonts w:cs="Arial"/>
                <w:lang w:val="de-DE"/>
              </w:rPr>
              <w:t xml:space="preserve">: </w:t>
            </w:r>
            <w:r w:rsidR="0021518E">
              <w:fldChar w:fldCharType="begin"/>
            </w:r>
            <w:r w:rsidR="0021518E" w:rsidRPr="0021518E">
              <w:rPr>
                <w:lang w:val="fr-FR"/>
              </w:rPr>
              <w:instrText>HYPERLINK "mailto:cbe.namur@emploi.belgique.be"</w:instrText>
            </w:r>
            <w:r w:rsidR="0021518E">
              <w:fldChar w:fldCharType="separate"/>
            </w:r>
            <w:r w:rsidRPr="00EE2483">
              <w:rPr>
                <w:rFonts w:cs="Arial"/>
                <w:u w:val="single"/>
                <w:lang w:val="de-DE"/>
              </w:rPr>
              <w:t>cbe.namur@emploi.belgique.be</w:t>
            </w:r>
            <w:r w:rsidR="0021518E">
              <w:rPr>
                <w:rFonts w:cs="Arial"/>
                <w:u w:val="single"/>
                <w:lang w:val="de-DE"/>
              </w:rPr>
              <w:fldChar w:fldCharType="end"/>
            </w:r>
          </w:p>
          <w:p w14:paraId="3826D53C" w14:textId="77777777" w:rsidR="009847C3" w:rsidRPr="00EE2483" w:rsidRDefault="009847C3" w:rsidP="009847C3">
            <w:pPr>
              <w:contextualSpacing/>
              <w:rPr>
                <w:rFonts w:cs="Arial"/>
                <w:lang w:val="de-DE"/>
              </w:rPr>
            </w:pPr>
          </w:p>
          <w:p w14:paraId="44CF205C" w14:textId="77777777" w:rsidR="009847C3" w:rsidRPr="00EE2483" w:rsidRDefault="009847C3" w:rsidP="009847C3">
            <w:pPr>
              <w:contextualSpacing/>
              <w:rPr>
                <w:rFonts w:cs="Arial"/>
                <w:b/>
                <w:bCs/>
                <w:lang w:val="nl-BE"/>
              </w:rPr>
            </w:pPr>
            <w:r w:rsidRPr="00EE2483">
              <w:rPr>
                <w:rFonts w:cs="Arial"/>
                <w:b/>
                <w:bCs/>
                <w:lang w:val="nl-BE"/>
              </w:rPr>
              <w:t>BRUSSEL</w:t>
            </w:r>
          </w:p>
          <w:p w14:paraId="591940C9" w14:textId="77777777" w:rsidR="009847C3" w:rsidRPr="00EE2483" w:rsidRDefault="009847C3" w:rsidP="009847C3">
            <w:pPr>
              <w:contextualSpacing/>
              <w:rPr>
                <w:rFonts w:cs="Arial"/>
                <w:bCs/>
                <w:lang w:val="nl-BE"/>
              </w:rPr>
            </w:pPr>
            <w:r w:rsidRPr="00EE2483">
              <w:rPr>
                <w:rFonts w:cs="Arial"/>
                <w:bCs/>
                <w:lang w:val="nl-BE"/>
              </w:rPr>
              <w:t xml:space="preserve">Ernest </w:t>
            </w:r>
            <w:proofErr w:type="spellStart"/>
            <w:r w:rsidRPr="00EE2483">
              <w:rPr>
                <w:rFonts w:cs="Arial"/>
                <w:bCs/>
                <w:lang w:val="nl-BE"/>
              </w:rPr>
              <w:t>Blerotstraat</w:t>
            </w:r>
            <w:proofErr w:type="spellEnd"/>
            <w:r w:rsidRPr="00EE2483">
              <w:rPr>
                <w:rFonts w:cs="Arial"/>
                <w:bCs/>
                <w:lang w:val="nl-BE"/>
              </w:rPr>
              <w:t xml:space="preserve"> 1 </w:t>
            </w:r>
          </w:p>
          <w:p w14:paraId="38D75748" w14:textId="77777777" w:rsidR="009847C3" w:rsidRPr="00EE2483" w:rsidRDefault="009847C3" w:rsidP="009847C3">
            <w:pPr>
              <w:contextualSpacing/>
              <w:rPr>
                <w:rFonts w:cs="Arial"/>
                <w:bCs/>
                <w:lang w:val="nl-BE"/>
              </w:rPr>
            </w:pPr>
            <w:r w:rsidRPr="00EE2483">
              <w:rPr>
                <w:rFonts w:cs="Arial"/>
                <w:bCs/>
                <w:lang w:val="nl-BE"/>
              </w:rPr>
              <w:t>1070 Brussel</w:t>
            </w:r>
          </w:p>
          <w:p w14:paraId="383C2D17" w14:textId="77777777" w:rsidR="009847C3" w:rsidRPr="00EE2483" w:rsidRDefault="009847C3" w:rsidP="009847C3">
            <w:pPr>
              <w:contextualSpacing/>
              <w:rPr>
                <w:rFonts w:cs="Arial"/>
                <w:bCs/>
                <w:lang w:val="nl-BE"/>
              </w:rPr>
            </w:pPr>
            <w:r w:rsidRPr="00EE2483">
              <w:rPr>
                <w:rFonts w:cs="Arial"/>
                <w:bCs/>
                <w:lang w:val="nl-BE"/>
              </w:rPr>
              <w:t>Tel.: 02 235 45 46</w:t>
            </w:r>
          </w:p>
          <w:p w14:paraId="779A8D37" w14:textId="77777777" w:rsidR="009847C3" w:rsidRPr="009847C3" w:rsidRDefault="009847C3" w:rsidP="009847C3">
            <w:pPr>
              <w:contextualSpacing/>
              <w:rPr>
                <w:rFonts w:cs="Arial"/>
                <w:bCs/>
                <w:lang w:val="de-DE"/>
              </w:rPr>
            </w:pPr>
            <w:proofErr w:type="spellStart"/>
            <w:r w:rsidRPr="009847C3">
              <w:rPr>
                <w:rFonts w:cs="Arial"/>
                <w:bCs/>
                <w:lang w:val="de-DE"/>
              </w:rPr>
              <w:t>E-mail</w:t>
            </w:r>
            <w:proofErr w:type="spellEnd"/>
            <w:r w:rsidRPr="009847C3">
              <w:rPr>
                <w:rFonts w:cs="Arial"/>
                <w:bCs/>
                <w:lang w:val="de-DE"/>
              </w:rPr>
              <w:t xml:space="preserve">: </w:t>
            </w:r>
            <w:r w:rsidRPr="009847C3">
              <w:rPr>
                <w:rFonts w:cs="Arial"/>
                <w:bCs/>
                <w:u w:val="single"/>
                <w:lang w:val="de-DE"/>
              </w:rPr>
              <w:t>cbe.bruxelles@emploi.belgique.be</w:t>
            </w:r>
          </w:p>
          <w:p w14:paraId="7F286A37" w14:textId="77777777" w:rsidR="009847C3" w:rsidRPr="009847C3" w:rsidRDefault="009847C3" w:rsidP="009847C3">
            <w:pPr>
              <w:contextualSpacing/>
              <w:rPr>
                <w:rFonts w:cs="Arial"/>
                <w:bCs/>
                <w:lang w:val="de-DE"/>
              </w:rPr>
            </w:pPr>
            <w:r w:rsidRPr="009847C3">
              <w:rPr>
                <w:rFonts w:cs="Arial"/>
                <w:bCs/>
                <w:lang w:val="de-DE"/>
              </w:rPr>
              <w:t xml:space="preserve"> </w:t>
            </w:r>
          </w:p>
          <w:p w14:paraId="4C7FCE45" w14:textId="77777777" w:rsidR="009847C3" w:rsidRPr="009847C3" w:rsidRDefault="009847C3" w:rsidP="009847C3">
            <w:pPr>
              <w:contextualSpacing/>
              <w:rPr>
                <w:rFonts w:cs="Arial"/>
                <w:lang w:val="de-DE"/>
              </w:rPr>
            </w:pPr>
          </w:p>
        </w:tc>
      </w:tr>
    </w:tbl>
    <w:p w14:paraId="61BD97A4" w14:textId="77777777" w:rsidR="009945B1" w:rsidRPr="006D0AD3" w:rsidRDefault="009945B1" w:rsidP="009847C3">
      <w:pPr>
        <w:pStyle w:val="Kop2"/>
        <w:rPr>
          <w:lang w:val="de-DE"/>
        </w:rPr>
      </w:pPr>
    </w:p>
    <w:p w14:paraId="416F69CC" w14:textId="77777777" w:rsidR="009847C3" w:rsidRPr="007D2F83" w:rsidRDefault="009847C3" w:rsidP="009847C3">
      <w:pPr>
        <w:pStyle w:val="Kop2"/>
      </w:pPr>
      <w:r w:rsidRPr="007D2F83">
        <w:t>3. Inspectiediensten van de RSZ</w:t>
      </w:r>
    </w:p>
    <w:p w14:paraId="6A3A98F7" w14:textId="77777777" w:rsidR="009847C3" w:rsidRPr="007D2F83" w:rsidRDefault="009847C3" w:rsidP="009847C3">
      <w:pPr>
        <w:pStyle w:val="Kop3"/>
      </w:pPr>
      <w:r w:rsidRPr="007D2F83">
        <w:t>3.1. Hoofdzetel</w:t>
      </w:r>
    </w:p>
    <w:p w14:paraId="650B1E1C" w14:textId="77777777" w:rsidR="009847C3" w:rsidRPr="007D2F83" w:rsidRDefault="009847C3" w:rsidP="009847C3">
      <w:pPr>
        <w:tabs>
          <w:tab w:val="left" w:pos="-2700"/>
        </w:tabs>
        <w:ind w:right="1"/>
        <w:contextualSpacing/>
        <w:jc w:val="both"/>
        <w:rPr>
          <w:rFonts w:cs="Arial"/>
          <w:lang w:val="nl-BE"/>
        </w:rPr>
      </w:pPr>
      <w:r w:rsidRPr="007D2F83">
        <w:rPr>
          <w:rFonts w:cs="Arial"/>
          <w:lang w:val="nl-BE"/>
        </w:rPr>
        <w:t xml:space="preserve">Victor </w:t>
      </w:r>
      <w:proofErr w:type="spellStart"/>
      <w:r w:rsidRPr="007D2F83">
        <w:rPr>
          <w:rFonts w:cs="Arial"/>
          <w:lang w:val="nl-BE"/>
        </w:rPr>
        <w:t>Hortaplein</w:t>
      </w:r>
      <w:proofErr w:type="spellEnd"/>
      <w:r w:rsidRPr="007D2F83">
        <w:rPr>
          <w:rFonts w:cs="Arial"/>
          <w:lang w:val="nl-BE"/>
        </w:rPr>
        <w:t xml:space="preserve"> 11</w:t>
      </w:r>
    </w:p>
    <w:p w14:paraId="768F04F7" w14:textId="77777777" w:rsidR="009847C3" w:rsidRPr="00BB4506" w:rsidRDefault="009847C3" w:rsidP="009847C3">
      <w:pPr>
        <w:tabs>
          <w:tab w:val="left" w:pos="-2700"/>
        </w:tabs>
        <w:ind w:right="1"/>
        <w:contextualSpacing/>
        <w:jc w:val="both"/>
        <w:rPr>
          <w:rFonts w:cs="Arial"/>
          <w:lang w:val="fr-FR"/>
        </w:rPr>
      </w:pPr>
      <w:r w:rsidRPr="00BB4506">
        <w:rPr>
          <w:rFonts w:cs="Arial"/>
          <w:lang w:val="fr-FR"/>
        </w:rPr>
        <w:t>1060 Brussel</w:t>
      </w:r>
    </w:p>
    <w:p w14:paraId="67BE6E0A" w14:textId="77777777" w:rsidR="009847C3" w:rsidRPr="00BB4506" w:rsidRDefault="009847C3" w:rsidP="009847C3">
      <w:pPr>
        <w:tabs>
          <w:tab w:val="left" w:pos="-2700"/>
        </w:tabs>
        <w:ind w:right="1"/>
        <w:contextualSpacing/>
        <w:jc w:val="both"/>
        <w:rPr>
          <w:rFonts w:cs="Arial"/>
          <w:lang w:val="fr-FR"/>
        </w:rPr>
      </w:pPr>
      <w:r w:rsidRPr="00BB4506">
        <w:rPr>
          <w:rFonts w:cs="Arial"/>
          <w:lang w:val="fr-FR"/>
        </w:rPr>
        <w:t>Tel.: 02 509 59 59</w:t>
      </w:r>
    </w:p>
    <w:p w14:paraId="0F906EA5" w14:textId="77777777" w:rsidR="009847C3" w:rsidRPr="00BB4506" w:rsidRDefault="009847C3" w:rsidP="009847C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contextualSpacing/>
        <w:jc w:val="both"/>
        <w:rPr>
          <w:rFonts w:cs="Arial"/>
          <w:lang w:val="fr-FR"/>
        </w:rPr>
      </w:pPr>
      <w:r w:rsidRPr="00BB4506">
        <w:rPr>
          <w:rFonts w:cs="Arial"/>
          <w:lang w:val="fr-FR"/>
        </w:rPr>
        <w:t>Fax: 02 509 91 99</w:t>
      </w:r>
    </w:p>
    <w:p w14:paraId="32F170D5" w14:textId="77777777" w:rsidR="009847C3" w:rsidRPr="004D2F8D" w:rsidRDefault="009847C3" w:rsidP="009847C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contextualSpacing/>
        <w:jc w:val="both"/>
        <w:rPr>
          <w:rFonts w:cs="Arial"/>
          <w:lang w:val="fr-FR"/>
        </w:rPr>
      </w:pPr>
      <w:r w:rsidRPr="00BB4506">
        <w:rPr>
          <w:rFonts w:cs="Arial"/>
          <w:lang w:val="fr-FR"/>
        </w:rPr>
        <w:t>E</w:t>
      </w:r>
      <w:r w:rsidRPr="0097538E">
        <w:rPr>
          <w:rFonts w:cs="Arial"/>
          <w:lang w:val="fr-FR"/>
        </w:rPr>
        <w:t xml:space="preserve">-mail: </w:t>
      </w:r>
      <w:r w:rsidR="0021518E">
        <w:fldChar w:fldCharType="begin"/>
      </w:r>
      <w:r w:rsidR="0021518E" w:rsidRPr="0021518E">
        <w:rPr>
          <w:lang w:val="fr-FR"/>
        </w:rPr>
        <w:instrText>HYPERLINK "mailto:DirBrussel@onssrszlss.fgov.be"</w:instrText>
      </w:r>
      <w:r w:rsidR="0021518E">
        <w:fldChar w:fldCharType="separate"/>
      </w:r>
      <w:r w:rsidRPr="0097538E">
        <w:rPr>
          <w:rStyle w:val="Hyperlink"/>
          <w:rFonts w:cs="Arial"/>
          <w:lang w:val="fr-FR"/>
        </w:rPr>
        <w:t>DirBrussel@onssrszlss.fgov.be</w:t>
      </w:r>
      <w:r w:rsidR="0021518E">
        <w:rPr>
          <w:rStyle w:val="Hyperlink"/>
          <w:rFonts w:cs="Arial"/>
          <w:lang w:val="fr-FR"/>
        </w:rPr>
        <w:fldChar w:fldCharType="end"/>
      </w:r>
      <w:r w:rsidRPr="0097538E">
        <w:rPr>
          <w:rFonts w:cs="Arial"/>
          <w:lang w:val="fr-FR"/>
        </w:rPr>
        <w:t xml:space="preserve"> </w:t>
      </w:r>
    </w:p>
    <w:p w14:paraId="73825A64" w14:textId="77777777" w:rsidR="009945B1" w:rsidRPr="00BB4506" w:rsidRDefault="009945B1" w:rsidP="009847C3">
      <w:pPr>
        <w:pStyle w:val="Kop3"/>
        <w:rPr>
          <w:lang w:val="fr-FR"/>
        </w:rPr>
      </w:pPr>
    </w:p>
    <w:p w14:paraId="6AD2A550" w14:textId="77777777" w:rsidR="009847C3" w:rsidRPr="0097538E" w:rsidRDefault="009847C3" w:rsidP="009847C3">
      <w:pPr>
        <w:pStyle w:val="Kop3"/>
      </w:pPr>
      <w:r w:rsidRPr="0097538E">
        <w:t>3.2. Provinciale hoofdkantoren</w:t>
      </w:r>
    </w:p>
    <w:tbl>
      <w:tblPr>
        <w:tblStyle w:val="Linksuitgelijnd"/>
        <w:tblW w:w="0" w:type="auto"/>
        <w:tblLook w:val="0420" w:firstRow="1" w:lastRow="0" w:firstColumn="0" w:lastColumn="0" w:noHBand="0" w:noVBand="1"/>
      </w:tblPr>
      <w:tblGrid>
        <w:gridCol w:w="4606"/>
        <w:gridCol w:w="4606"/>
      </w:tblGrid>
      <w:tr w:rsidR="009847C3" w:rsidRPr="00EE2483" w14:paraId="29153B30" w14:textId="77777777" w:rsidTr="009847C3">
        <w:trPr>
          <w:cnfStyle w:val="100000000000" w:firstRow="1" w:lastRow="0" w:firstColumn="0" w:lastColumn="0" w:oddVBand="0" w:evenVBand="0" w:oddHBand="0" w:evenHBand="0" w:firstRowFirstColumn="0" w:firstRowLastColumn="0" w:lastRowFirstColumn="0" w:lastRowLastColumn="0"/>
          <w:trHeight w:val="680"/>
        </w:trPr>
        <w:tc>
          <w:tcPr>
            <w:tcW w:w="4606" w:type="dxa"/>
          </w:tcPr>
          <w:p w14:paraId="2E1CD8FD" w14:textId="77777777" w:rsidR="009847C3" w:rsidRPr="00EE2483" w:rsidRDefault="009847C3" w:rsidP="009847C3">
            <w:pPr>
              <w:spacing w:before="100" w:beforeAutospacing="1" w:after="100" w:afterAutospacing="1"/>
              <w:contextualSpacing/>
              <w:rPr>
                <w:rFonts w:eastAsia="Arial Unicode MS" w:cs="Arial"/>
                <w:bCs/>
              </w:rPr>
            </w:pPr>
            <w:proofErr w:type="spellStart"/>
            <w:r w:rsidRPr="00EE2483">
              <w:rPr>
                <w:rFonts w:eastAsia="Arial Unicode MS" w:cs="Arial"/>
                <w:bCs/>
                <w:caps w:val="0"/>
              </w:rPr>
              <w:t>Vlaanderen</w:t>
            </w:r>
            <w:proofErr w:type="spellEnd"/>
          </w:p>
        </w:tc>
        <w:tc>
          <w:tcPr>
            <w:tcW w:w="4606" w:type="dxa"/>
          </w:tcPr>
          <w:p w14:paraId="23BD1D2E" w14:textId="77777777" w:rsidR="009847C3" w:rsidRPr="00EE2483" w:rsidRDefault="009847C3" w:rsidP="009847C3">
            <w:pPr>
              <w:spacing w:before="100" w:beforeAutospacing="1" w:after="100" w:afterAutospacing="1"/>
              <w:contextualSpacing/>
              <w:rPr>
                <w:rFonts w:eastAsia="Arial Unicode MS" w:cs="Arial"/>
                <w:bCs/>
              </w:rPr>
            </w:pPr>
            <w:proofErr w:type="spellStart"/>
            <w:r w:rsidRPr="00EE2483">
              <w:rPr>
                <w:rFonts w:eastAsia="Arial Unicode MS" w:cs="Arial"/>
                <w:bCs/>
                <w:caps w:val="0"/>
              </w:rPr>
              <w:t>Wallonië</w:t>
            </w:r>
            <w:proofErr w:type="spellEnd"/>
          </w:p>
        </w:tc>
      </w:tr>
      <w:tr w:rsidR="009847C3" w:rsidRPr="0021518E" w14:paraId="45501B11" w14:textId="77777777" w:rsidTr="009847C3">
        <w:trPr>
          <w:cnfStyle w:val="000000100000" w:firstRow="0" w:lastRow="0" w:firstColumn="0" w:lastColumn="0" w:oddVBand="0" w:evenVBand="0" w:oddHBand="1" w:evenHBand="0" w:firstRowFirstColumn="0" w:firstRowLastColumn="0" w:lastRowFirstColumn="0" w:lastRowLastColumn="0"/>
        </w:trPr>
        <w:tc>
          <w:tcPr>
            <w:tcW w:w="4606" w:type="dxa"/>
          </w:tcPr>
          <w:p w14:paraId="2E8C733C" w14:textId="77777777" w:rsidR="009847C3" w:rsidRDefault="009847C3" w:rsidP="009847C3">
            <w:pPr>
              <w:contextualSpacing/>
              <w:rPr>
                <w:rFonts w:cs="Arial"/>
                <w:b/>
                <w:bCs/>
                <w:lang w:val="nl-BE"/>
              </w:rPr>
            </w:pPr>
          </w:p>
          <w:p w14:paraId="5D2D939F" w14:textId="77777777" w:rsidR="009847C3" w:rsidRPr="00EE2483" w:rsidRDefault="009847C3" w:rsidP="009847C3">
            <w:pPr>
              <w:contextualSpacing/>
              <w:rPr>
                <w:rFonts w:cs="Arial"/>
                <w:b/>
                <w:bCs/>
                <w:lang w:val="nl-BE"/>
              </w:rPr>
            </w:pPr>
            <w:r w:rsidRPr="00EE2483">
              <w:rPr>
                <w:rFonts w:cs="Arial"/>
                <w:b/>
                <w:bCs/>
                <w:lang w:val="nl-BE"/>
              </w:rPr>
              <w:lastRenderedPageBreak/>
              <w:t>ANTWERPEN</w:t>
            </w:r>
          </w:p>
          <w:p w14:paraId="388517E6" w14:textId="77777777" w:rsidR="009847C3" w:rsidRPr="00EE2483" w:rsidRDefault="009847C3" w:rsidP="009847C3">
            <w:pPr>
              <w:contextualSpacing/>
              <w:rPr>
                <w:rFonts w:cs="Arial"/>
                <w:lang w:val="nl-BE"/>
              </w:rPr>
            </w:pPr>
            <w:r w:rsidRPr="00EE2483">
              <w:rPr>
                <w:rFonts w:cs="Arial"/>
                <w:lang w:val="nl-BE"/>
              </w:rPr>
              <w:t>Frankrijklei 81-83</w:t>
            </w:r>
          </w:p>
          <w:p w14:paraId="64F2A3ED" w14:textId="77777777" w:rsidR="009847C3" w:rsidRPr="00EE2483" w:rsidRDefault="009847C3" w:rsidP="009847C3">
            <w:pPr>
              <w:contextualSpacing/>
              <w:rPr>
                <w:rFonts w:cs="Arial"/>
                <w:lang w:val="nl-BE"/>
              </w:rPr>
            </w:pPr>
            <w:r w:rsidRPr="00EE2483">
              <w:rPr>
                <w:rFonts w:cs="Arial"/>
                <w:lang w:val="nl-BE"/>
              </w:rPr>
              <w:t>2000 Antwerpen</w:t>
            </w:r>
          </w:p>
          <w:p w14:paraId="4B879EFA" w14:textId="77777777" w:rsidR="009847C3" w:rsidRPr="00EE2483" w:rsidRDefault="009847C3" w:rsidP="009847C3">
            <w:pPr>
              <w:contextualSpacing/>
              <w:rPr>
                <w:rFonts w:cs="Arial"/>
                <w:lang w:val="nl-BE"/>
              </w:rPr>
            </w:pPr>
            <w:r w:rsidRPr="00EE2483">
              <w:rPr>
                <w:rFonts w:cs="Arial"/>
                <w:lang w:val="nl-BE"/>
              </w:rPr>
              <w:t>Tel.: 03 220 75 75</w:t>
            </w:r>
          </w:p>
          <w:p w14:paraId="2CEABB88" w14:textId="77777777" w:rsidR="009847C3" w:rsidRPr="00E41788" w:rsidRDefault="009847C3" w:rsidP="009847C3">
            <w:pPr>
              <w:contextualSpacing/>
              <w:rPr>
                <w:rFonts w:cs="Arial"/>
                <w:lang w:val="nl-BE"/>
              </w:rPr>
            </w:pPr>
            <w:r w:rsidRPr="00E41788">
              <w:rPr>
                <w:rFonts w:cs="Arial"/>
                <w:lang w:val="nl-BE"/>
              </w:rPr>
              <w:t xml:space="preserve">E-mail: </w:t>
            </w:r>
            <w:r w:rsidR="0021518E">
              <w:fldChar w:fldCharType="begin"/>
            </w:r>
            <w:r w:rsidR="0021518E" w:rsidRPr="0021518E">
              <w:rPr>
                <w:lang w:val="nl-BE"/>
              </w:rPr>
              <w:instrText>HYPERLINK "mailto:DirAntwerpen@onssrszlss.fgov.be"</w:instrText>
            </w:r>
            <w:r w:rsidR="0021518E">
              <w:fldChar w:fldCharType="separate"/>
            </w:r>
            <w:r w:rsidRPr="00E41788">
              <w:rPr>
                <w:rFonts w:cs="Arial"/>
                <w:u w:val="single"/>
                <w:lang w:val="nl-BE"/>
              </w:rPr>
              <w:t>DirAntwerpen@onssrszlss.fgov.be</w:t>
            </w:r>
            <w:r w:rsidR="0021518E">
              <w:rPr>
                <w:rFonts w:cs="Arial"/>
                <w:u w:val="single"/>
                <w:lang w:val="nl-BE"/>
              </w:rPr>
              <w:fldChar w:fldCharType="end"/>
            </w:r>
          </w:p>
          <w:p w14:paraId="44291AA9" w14:textId="77777777" w:rsidR="009847C3" w:rsidRPr="00E41788" w:rsidRDefault="009847C3" w:rsidP="009847C3">
            <w:pPr>
              <w:contextualSpacing/>
              <w:rPr>
                <w:rFonts w:cs="Arial"/>
                <w:lang w:val="nl-BE"/>
              </w:rPr>
            </w:pPr>
          </w:p>
          <w:p w14:paraId="77F09F75" w14:textId="77777777" w:rsidR="009847C3" w:rsidRPr="00EE2483" w:rsidRDefault="009847C3" w:rsidP="009847C3">
            <w:pPr>
              <w:contextualSpacing/>
              <w:rPr>
                <w:rFonts w:cs="Arial"/>
                <w:b/>
                <w:lang w:val="nl-BE"/>
              </w:rPr>
            </w:pPr>
            <w:r w:rsidRPr="00EE2483">
              <w:rPr>
                <w:rFonts w:cs="Arial"/>
                <w:b/>
                <w:lang w:val="nl-BE"/>
              </w:rPr>
              <w:t>BRUSSELS HOOFDSTEDELIJK GEWEST</w:t>
            </w:r>
          </w:p>
          <w:p w14:paraId="65223214" w14:textId="77777777" w:rsidR="009847C3" w:rsidRPr="00EE2483" w:rsidRDefault="009847C3" w:rsidP="009847C3">
            <w:pPr>
              <w:contextualSpacing/>
              <w:rPr>
                <w:rFonts w:cs="Arial"/>
                <w:lang w:val="nl-BE"/>
              </w:rPr>
            </w:pPr>
            <w:r w:rsidRPr="00EE2483">
              <w:rPr>
                <w:rFonts w:cs="Arial"/>
                <w:lang w:val="nl-BE"/>
              </w:rPr>
              <w:t xml:space="preserve">Victor </w:t>
            </w:r>
            <w:proofErr w:type="spellStart"/>
            <w:r w:rsidRPr="00EE2483">
              <w:rPr>
                <w:rFonts w:cs="Arial"/>
                <w:lang w:val="nl-BE"/>
              </w:rPr>
              <w:t>Hortaplein</w:t>
            </w:r>
            <w:proofErr w:type="spellEnd"/>
            <w:r w:rsidRPr="00EE2483">
              <w:rPr>
                <w:rFonts w:cs="Arial"/>
                <w:lang w:val="nl-BE"/>
              </w:rPr>
              <w:t xml:space="preserve"> 11</w:t>
            </w:r>
          </w:p>
          <w:p w14:paraId="6BE81CBA" w14:textId="77777777" w:rsidR="009847C3" w:rsidRPr="0045182A" w:rsidRDefault="009847C3" w:rsidP="009847C3">
            <w:pPr>
              <w:contextualSpacing/>
              <w:rPr>
                <w:rFonts w:cs="Arial"/>
                <w:lang w:val="fr-FR"/>
              </w:rPr>
            </w:pPr>
            <w:r w:rsidRPr="0045182A">
              <w:rPr>
                <w:rFonts w:cs="Arial"/>
                <w:lang w:val="fr-FR"/>
              </w:rPr>
              <w:t>1060 Brussel</w:t>
            </w:r>
          </w:p>
          <w:p w14:paraId="42A30840" w14:textId="77777777" w:rsidR="009847C3" w:rsidRPr="0045182A" w:rsidRDefault="009847C3" w:rsidP="009847C3">
            <w:pPr>
              <w:contextualSpacing/>
              <w:rPr>
                <w:rFonts w:cs="Arial"/>
                <w:lang w:val="fr-FR"/>
              </w:rPr>
            </w:pPr>
            <w:r w:rsidRPr="0045182A">
              <w:rPr>
                <w:rFonts w:cs="Arial"/>
                <w:lang w:val="fr-FR"/>
              </w:rPr>
              <w:t xml:space="preserve">Tel.: 02 509 59 59 </w:t>
            </w:r>
          </w:p>
          <w:p w14:paraId="038062AF" w14:textId="77777777" w:rsidR="009847C3" w:rsidRPr="0045182A" w:rsidRDefault="009847C3" w:rsidP="009847C3">
            <w:pPr>
              <w:contextualSpacing/>
              <w:rPr>
                <w:rFonts w:cs="Arial"/>
                <w:lang w:val="fr-FR"/>
              </w:rPr>
            </w:pPr>
            <w:r w:rsidRPr="0045182A">
              <w:rPr>
                <w:rFonts w:cs="Arial"/>
                <w:lang w:val="fr-FR"/>
              </w:rPr>
              <w:t xml:space="preserve">E-mail: </w:t>
            </w:r>
            <w:r w:rsidR="0021518E">
              <w:fldChar w:fldCharType="begin"/>
            </w:r>
            <w:r w:rsidR="0021518E" w:rsidRPr="0021518E">
              <w:rPr>
                <w:lang w:val="fr-FR"/>
              </w:rPr>
              <w:instrText>HYPERLINK "mailto:DirBrussel@onssrszlss.fgov.be"</w:instrText>
            </w:r>
            <w:r w:rsidR="0021518E">
              <w:fldChar w:fldCharType="separate"/>
            </w:r>
            <w:r w:rsidRPr="0045182A">
              <w:rPr>
                <w:rFonts w:cs="Arial"/>
                <w:u w:val="single"/>
                <w:lang w:val="fr-FR"/>
              </w:rPr>
              <w:t>DirBrussel@onssrszlss.fgov.be</w:t>
            </w:r>
            <w:r w:rsidR="0021518E">
              <w:rPr>
                <w:rFonts w:cs="Arial"/>
                <w:u w:val="single"/>
                <w:lang w:val="fr-FR"/>
              </w:rPr>
              <w:fldChar w:fldCharType="end"/>
            </w:r>
          </w:p>
          <w:p w14:paraId="6F568879" w14:textId="77777777" w:rsidR="009847C3" w:rsidRPr="0045182A" w:rsidRDefault="009847C3" w:rsidP="009847C3">
            <w:pPr>
              <w:contextualSpacing/>
              <w:rPr>
                <w:rFonts w:cs="Arial"/>
                <w:lang w:val="fr-FR"/>
              </w:rPr>
            </w:pPr>
          </w:p>
          <w:p w14:paraId="65BE6CEF" w14:textId="77777777" w:rsidR="009847C3" w:rsidRPr="00EE2483" w:rsidRDefault="009847C3" w:rsidP="009847C3">
            <w:pPr>
              <w:contextualSpacing/>
              <w:rPr>
                <w:rFonts w:cs="Arial"/>
                <w:b/>
                <w:lang w:val="nl-BE"/>
              </w:rPr>
            </w:pPr>
            <w:r w:rsidRPr="00EE2483">
              <w:rPr>
                <w:rFonts w:cs="Arial"/>
                <w:b/>
                <w:lang w:val="nl-BE"/>
              </w:rPr>
              <w:t>LIMBURG</w:t>
            </w:r>
          </w:p>
          <w:p w14:paraId="55660B14" w14:textId="77777777" w:rsidR="009847C3" w:rsidRPr="00EE2483" w:rsidRDefault="009847C3" w:rsidP="009847C3">
            <w:pPr>
              <w:contextualSpacing/>
              <w:rPr>
                <w:rFonts w:cs="Arial"/>
                <w:lang w:val="nl-BE"/>
              </w:rPr>
            </w:pPr>
            <w:r w:rsidRPr="00EE2483">
              <w:rPr>
                <w:rFonts w:cs="Arial"/>
                <w:lang w:val="nl-BE"/>
              </w:rPr>
              <w:t>Voorstraat 43 blok A 1ste verdieping</w:t>
            </w:r>
          </w:p>
          <w:p w14:paraId="46C3DA94" w14:textId="77777777" w:rsidR="009847C3" w:rsidRPr="00F61088" w:rsidRDefault="009847C3" w:rsidP="009847C3">
            <w:pPr>
              <w:contextualSpacing/>
              <w:rPr>
                <w:rFonts w:cs="Arial"/>
                <w:lang w:val="nl-BE"/>
              </w:rPr>
            </w:pPr>
            <w:r w:rsidRPr="00F61088">
              <w:rPr>
                <w:rFonts w:cs="Arial"/>
                <w:lang w:val="nl-BE"/>
              </w:rPr>
              <w:t>3500 Hasselt</w:t>
            </w:r>
          </w:p>
          <w:p w14:paraId="62A53136" w14:textId="77777777" w:rsidR="009847C3" w:rsidRPr="00F61088" w:rsidRDefault="009847C3" w:rsidP="009847C3">
            <w:pPr>
              <w:contextualSpacing/>
              <w:rPr>
                <w:rFonts w:cs="Arial"/>
                <w:lang w:val="nl-BE"/>
              </w:rPr>
            </w:pPr>
            <w:r w:rsidRPr="00F61088">
              <w:rPr>
                <w:rFonts w:cs="Arial"/>
                <w:lang w:val="nl-BE"/>
              </w:rPr>
              <w:t>Tel.: 011 35 08 20</w:t>
            </w:r>
          </w:p>
          <w:p w14:paraId="765DCF76" w14:textId="77777777" w:rsidR="009847C3" w:rsidRPr="00E41788" w:rsidRDefault="009847C3" w:rsidP="009847C3">
            <w:pPr>
              <w:contextualSpacing/>
              <w:rPr>
                <w:rFonts w:cs="Arial"/>
                <w:lang w:val="nl-BE"/>
              </w:rPr>
            </w:pPr>
            <w:r w:rsidRPr="00E41788">
              <w:rPr>
                <w:rFonts w:cs="Arial"/>
                <w:lang w:val="nl-BE"/>
              </w:rPr>
              <w:t xml:space="preserve">E-mail: </w:t>
            </w:r>
            <w:r w:rsidR="0021518E">
              <w:fldChar w:fldCharType="begin"/>
            </w:r>
            <w:r w:rsidR="0021518E" w:rsidRPr="0021518E">
              <w:rPr>
                <w:lang w:val="nl-BE"/>
              </w:rPr>
              <w:instrText>HYPERLINK "mailto:DirLimburg@onssrszlss.fgov.be"</w:instrText>
            </w:r>
            <w:r w:rsidR="0021518E">
              <w:fldChar w:fldCharType="separate"/>
            </w:r>
            <w:r w:rsidRPr="00E41788">
              <w:rPr>
                <w:rFonts w:cs="Arial"/>
                <w:u w:val="single"/>
                <w:lang w:val="nl-BE"/>
              </w:rPr>
              <w:t>DirLimburg@onssrszlss.fgov.be</w:t>
            </w:r>
            <w:r w:rsidR="0021518E">
              <w:rPr>
                <w:rFonts w:cs="Arial"/>
                <w:u w:val="single"/>
                <w:lang w:val="nl-BE"/>
              </w:rPr>
              <w:fldChar w:fldCharType="end"/>
            </w:r>
          </w:p>
          <w:p w14:paraId="07ECE2D3" w14:textId="77777777" w:rsidR="009847C3" w:rsidRPr="00EE2483" w:rsidRDefault="009847C3" w:rsidP="009847C3">
            <w:pPr>
              <w:contextualSpacing/>
              <w:rPr>
                <w:rFonts w:cs="Arial"/>
                <w:b/>
                <w:lang w:val="nl-BE"/>
              </w:rPr>
            </w:pPr>
            <w:r w:rsidRPr="00EE2483">
              <w:rPr>
                <w:rFonts w:cs="Arial"/>
                <w:b/>
                <w:lang w:val="nl-BE"/>
              </w:rPr>
              <w:t>OOST-VLAANDEREN</w:t>
            </w:r>
          </w:p>
          <w:p w14:paraId="25C65CFF" w14:textId="77777777" w:rsidR="009847C3" w:rsidRPr="00EE2483" w:rsidRDefault="009847C3" w:rsidP="009847C3">
            <w:pPr>
              <w:contextualSpacing/>
              <w:rPr>
                <w:rFonts w:cs="Arial"/>
                <w:lang w:val="nl-BE"/>
              </w:rPr>
            </w:pPr>
            <w:r w:rsidRPr="00EE2483">
              <w:rPr>
                <w:rFonts w:cs="Arial"/>
                <w:lang w:val="nl-BE"/>
              </w:rPr>
              <w:t>Ketelvest 26/002</w:t>
            </w:r>
          </w:p>
          <w:p w14:paraId="45EA59C9" w14:textId="77777777" w:rsidR="009847C3" w:rsidRPr="00EE2483" w:rsidRDefault="009847C3" w:rsidP="009847C3">
            <w:pPr>
              <w:contextualSpacing/>
              <w:rPr>
                <w:rFonts w:cs="Arial"/>
                <w:lang w:val="nl-BE"/>
              </w:rPr>
            </w:pPr>
            <w:r w:rsidRPr="00EE2483">
              <w:rPr>
                <w:rFonts w:cs="Arial"/>
                <w:lang w:val="nl-BE"/>
              </w:rPr>
              <w:t>9000 Gent</w:t>
            </w:r>
          </w:p>
          <w:p w14:paraId="4A8341DF" w14:textId="77777777" w:rsidR="009847C3" w:rsidRPr="00EE2483" w:rsidRDefault="009847C3" w:rsidP="009847C3">
            <w:pPr>
              <w:contextualSpacing/>
              <w:rPr>
                <w:rFonts w:cs="Arial"/>
                <w:lang w:val="nl-BE"/>
              </w:rPr>
            </w:pPr>
            <w:r w:rsidRPr="00EE2483">
              <w:rPr>
                <w:rFonts w:cs="Arial"/>
                <w:lang w:val="nl-BE"/>
              </w:rPr>
              <w:t>Tel.: 09 265 41 41</w:t>
            </w:r>
          </w:p>
          <w:p w14:paraId="2882D74A" w14:textId="77777777" w:rsidR="009847C3" w:rsidRPr="00EE2483" w:rsidRDefault="009847C3" w:rsidP="009847C3">
            <w:pPr>
              <w:contextualSpacing/>
              <w:rPr>
                <w:rFonts w:cs="Arial"/>
                <w:u w:val="single"/>
                <w:lang w:val="de-DE"/>
              </w:rPr>
            </w:pPr>
            <w:proofErr w:type="spellStart"/>
            <w:r w:rsidRPr="00EE2483">
              <w:rPr>
                <w:rFonts w:cs="Arial"/>
                <w:lang w:val="de-DE"/>
              </w:rPr>
              <w:t>E-mail</w:t>
            </w:r>
            <w:proofErr w:type="spellEnd"/>
            <w:r w:rsidRPr="00EE2483">
              <w:rPr>
                <w:rFonts w:cs="Arial"/>
                <w:lang w:val="de-DE"/>
              </w:rPr>
              <w:t xml:space="preserve">: </w:t>
            </w:r>
            <w:r w:rsidR="0021518E">
              <w:fldChar w:fldCharType="begin"/>
            </w:r>
            <w:r w:rsidR="0021518E" w:rsidRPr="0021518E">
              <w:rPr>
                <w:lang w:val="nl-BE"/>
              </w:rPr>
              <w:instrText>HYPERLINK "mailto:DirOostVlaanderen@onssrszlss.fgov.be"</w:instrText>
            </w:r>
            <w:r w:rsidR="0021518E">
              <w:fldChar w:fldCharType="separate"/>
            </w:r>
            <w:r w:rsidRPr="00EE2483">
              <w:rPr>
                <w:rFonts w:cs="Arial"/>
                <w:u w:val="single"/>
                <w:lang w:val="de-DE"/>
              </w:rPr>
              <w:t>DirOostVlaanderen@onssrszlss.fgov.be</w:t>
            </w:r>
            <w:r w:rsidR="0021518E">
              <w:rPr>
                <w:rFonts w:cs="Arial"/>
                <w:u w:val="single"/>
                <w:lang w:val="de-DE"/>
              </w:rPr>
              <w:fldChar w:fldCharType="end"/>
            </w:r>
          </w:p>
          <w:p w14:paraId="3E89EC1A" w14:textId="77777777" w:rsidR="009847C3" w:rsidRPr="00EE2483" w:rsidRDefault="009847C3" w:rsidP="009847C3">
            <w:pPr>
              <w:contextualSpacing/>
              <w:rPr>
                <w:rFonts w:cs="Arial"/>
                <w:u w:val="single"/>
                <w:lang w:val="de-DE"/>
              </w:rPr>
            </w:pPr>
          </w:p>
          <w:p w14:paraId="4C338074" w14:textId="77777777" w:rsidR="009847C3" w:rsidRPr="00EE2483" w:rsidRDefault="009847C3" w:rsidP="009847C3">
            <w:pPr>
              <w:contextualSpacing/>
              <w:rPr>
                <w:rFonts w:cs="Arial"/>
                <w:b/>
                <w:lang w:val="de-DE"/>
              </w:rPr>
            </w:pPr>
            <w:r w:rsidRPr="00EE2483">
              <w:rPr>
                <w:rFonts w:cs="Arial"/>
                <w:b/>
                <w:lang w:val="de-DE"/>
              </w:rPr>
              <w:t>VLAAMS-BRABANT</w:t>
            </w:r>
          </w:p>
          <w:p w14:paraId="6ED3C844" w14:textId="77777777" w:rsidR="009847C3" w:rsidRPr="00EE2483" w:rsidRDefault="009847C3" w:rsidP="009847C3">
            <w:pPr>
              <w:contextualSpacing/>
              <w:rPr>
                <w:rFonts w:cs="Arial"/>
                <w:lang w:val="de-DE"/>
              </w:rPr>
            </w:pPr>
            <w:r w:rsidRPr="00EE2483">
              <w:rPr>
                <w:rFonts w:cs="Arial"/>
                <w:lang w:val="de-DE"/>
              </w:rPr>
              <w:t xml:space="preserve">Victor </w:t>
            </w:r>
            <w:proofErr w:type="spellStart"/>
            <w:r w:rsidRPr="00EE2483">
              <w:rPr>
                <w:rFonts w:cs="Arial"/>
                <w:lang w:val="de-DE"/>
              </w:rPr>
              <w:t>Hortaplein</w:t>
            </w:r>
            <w:proofErr w:type="spellEnd"/>
            <w:r w:rsidRPr="00EE2483">
              <w:rPr>
                <w:rFonts w:cs="Arial"/>
                <w:lang w:val="de-DE"/>
              </w:rPr>
              <w:t xml:space="preserve"> 11</w:t>
            </w:r>
          </w:p>
          <w:p w14:paraId="4DB6C8A5" w14:textId="77777777" w:rsidR="009847C3" w:rsidRPr="00EE2483" w:rsidRDefault="009847C3" w:rsidP="009847C3">
            <w:pPr>
              <w:contextualSpacing/>
              <w:rPr>
                <w:rFonts w:cs="Arial"/>
                <w:lang w:val="de-DE"/>
              </w:rPr>
            </w:pPr>
            <w:r w:rsidRPr="00EE2483">
              <w:rPr>
                <w:rFonts w:cs="Arial"/>
                <w:lang w:val="de-DE"/>
              </w:rPr>
              <w:t xml:space="preserve">1060 </w:t>
            </w:r>
            <w:proofErr w:type="spellStart"/>
            <w:r w:rsidRPr="00EE2483">
              <w:rPr>
                <w:rFonts w:cs="Arial"/>
                <w:lang w:val="de-DE"/>
              </w:rPr>
              <w:t>Brussel</w:t>
            </w:r>
            <w:proofErr w:type="spellEnd"/>
          </w:p>
          <w:p w14:paraId="783C4A2A" w14:textId="77777777" w:rsidR="009847C3" w:rsidRPr="00EE2483" w:rsidRDefault="009847C3" w:rsidP="009847C3">
            <w:pPr>
              <w:contextualSpacing/>
              <w:rPr>
                <w:rFonts w:cs="Arial"/>
                <w:lang w:val="de-DE"/>
              </w:rPr>
            </w:pPr>
            <w:r w:rsidRPr="00EE2483">
              <w:rPr>
                <w:rFonts w:cs="Arial"/>
                <w:lang w:val="de-DE"/>
              </w:rPr>
              <w:t>Tel.: 02 509 59 59</w:t>
            </w:r>
          </w:p>
          <w:p w14:paraId="3BF62080" w14:textId="77777777" w:rsidR="009847C3" w:rsidRPr="00EE2483" w:rsidRDefault="009847C3" w:rsidP="009847C3">
            <w:pPr>
              <w:contextualSpacing/>
              <w:rPr>
                <w:rFonts w:cs="Arial"/>
                <w:lang w:val="de-DE"/>
              </w:rPr>
            </w:pPr>
            <w:proofErr w:type="spellStart"/>
            <w:r w:rsidRPr="00EE2483">
              <w:rPr>
                <w:rFonts w:cs="Arial"/>
                <w:lang w:val="de-DE"/>
              </w:rPr>
              <w:t>E-mail</w:t>
            </w:r>
            <w:proofErr w:type="spellEnd"/>
            <w:r w:rsidRPr="00EE2483">
              <w:rPr>
                <w:rFonts w:cs="Arial"/>
                <w:lang w:val="de-DE"/>
              </w:rPr>
              <w:t xml:space="preserve">: </w:t>
            </w:r>
            <w:r w:rsidR="0021518E">
              <w:fldChar w:fldCharType="begin"/>
            </w:r>
            <w:r w:rsidR="0021518E" w:rsidRPr="0021518E">
              <w:rPr>
                <w:lang w:val="fr-FR"/>
              </w:rPr>
              <w:instrText>HYPERLINK "mailto:DirVlaamsBrabant@onssrszlss.fgov.be"</w:instrText>
            </w:r>
            <w:r w:rsidR="0021518E">
              <w:fldChar w:fldCharType="separate"/>
            </w:r>
            <w:r w:rsidRPr="00EE2483">
              <w:rPr>
                <w:rFonts w:cs="Arial"/>
                <w:u w:val="single"/>
                <w:lang w:val="de-DE"/>
              </w:rPr>
              <w:t>DirVlaamsBrabant@onssrszlss.fgov.be</w:t>
            </w:r>
            <w:r w:rsidR="0021518E">
              <w:rPr>
                <w:rFonts w:cs="Arial"/>
                <w:u w:val="single"/>
                <w:lang w:val="de-DE"/>
              </w:rPr>
              <w:fldChar w:fldCharType="end"/>
            </w:r>
          </w:p>
          <w:p w14:paraId="6C49900F" w14:textId="77777777" w:rsidR="009847C3" w:rsidRPr="00EE2483" w:rsidRDefault="009847C3" w:rsidP="009847C3">
            <w:pPr>
              <w:contextualSpacing/>
              <w:rPr>
                <w:rFonts w:cs="Arial"/>
                <w:lang w:val="de-DE"/>
              </w:rPr>
            </w:pPr>
          </w:p>
          <w:p w14:paraId="5D288D2D" w14:textId="77777777" w:rsidR="009847C3" w:rsidRPr="00EE2483" w:rsidRDefault="009847C3" w:rsidP="009847C3">
            <w:pPr>
              <w:contextualSpacing/>
              <w:rPr>
                <w:rFonts w:cs="Arial"/>
                <w:b/>
                <w:lang w:val="de-DE"/>
              </w:rPr>
            </w:pPr>
            <w:r w:rsidRPr="00EE2483">
              <w:rPr>
                <w:rFonts w:cs="Arial"/>
                <w:b/>
                <w:lang w:val="de-DE"/>
              </w:rPr>
              <w:t>WEST-VLAANDEREN</w:t>
            </w:r>
          </w:p>
          <w:p w14:paraId="77BCEFC1" w14:textId="77777777" w:rsidR="009847C3" w:rsidRPr="00EE2483" w:rsidRDefault="009847C3" w:rsidP="009847C3">
            <w:pPr>
              <w:contextualSpacing/>
              <w:rPr>
                <w:rFonts w:cs="Arial"/>
                <w:lang w:val="de-DE"/>
              </w:rPr>
            </w:pPr>
            <w:r w:rsidRPr="00EE2483">
              <w:rPr>
                <w:rFonts w:cs="Arial"/>
                <w:lang w:val="de-DE"/>
              </w:rPr>
              <w:t xml:space="preserve">Oude </w:t>
            </w:r>
            <w:proofErr w:type="spellStart"/>
            <w:r w:rsidRPr="00EE2483">
              <w:rPr>
                <w:rFonts w:cs="Arial"/>
                <w:lang w:val="de-DE"/>
              </w:rPr>
              <w:t>Gentweg</w:t>
            </w:r>
            <w:proofErr w:type="spellEnd"/>
            <w:r w:rsidRPr="00EE2483">
              <w:rPr>
                <w:rFonts w:cs="Arial"/>
                <w:lang w:val="de-DE"/>
              </w:rPr>
              <w:t xml:space="preserve"> 75c</w:t>
            </w:r>
          </w:p>
          <w:p w14:paraId="2646BB59" w14:textId="77777777" w:rsidR="009847C3" w:rsidRPr="00EE2483" w:rsidRDefault="009847C3" w:rsidP="009847C3">
            <w:pPr>
              <w:contextualSpacing/>
              <w:rPr>
                <w:rFonts w:cs="Arial"/>
                <w:lang w:val="de-DE"/>
              </w:rPr>
            </w:pPr>
            <w:r w:rsidRPr="00EE2483">
              <w:rPr>
                <w:rFonts w:cs="Arial"/>
                <w:lang w:val="de-DE"/>
              </w:rPr>
              <w:t xml:space="preserve">8000 </w:t>
            </w:r>
            <w:proofErr w:type="spellStart"/>
            <w:r w:rsidRPr="00EE2483">
              <w:rPr>
                <w:rFonts w:cs="Arial"/>
                <w:lang w:val="de-DE"/>
              </w:rPr>
              <w:t>Brugge</w:t>
            </w:r>
            <w:proofErr w:type="spellEnd"/>
          </w:p>
          <w:p w14:paraId="028DFF1B" w14:textId="77777777" w:rsidR="009847C3" w:rsidRPr="00EE2483" w:rsidRDefault="009847C3" w:rsidP="009847C3">
            <w:pPr>
              <w:contextualSpacing/>
              <w:rPr>
                <w:rFonts w:cs="Arial"/>
                <w:lang w:val="de-DE"/>
              </w:rPr>
            </w:pPr>
            <w:r w:rsidRPr="00EE2483">
              <w:rPr>
                <w:rFonts w:cs="Arial"/>
                <w:lang w:val="de-DE"/>
              </w:rPr>
              <w:t>Tel.: 050 44 59 60</w:t>
            </w:r>
          </w:p>
          <w:p w14:paraId="1C806403" w14:textId="77777777" w:rsidR="009847C3" w:rsidRPr="00EE2483" w:rsidRDefault="009847C3" w:rsidP="009847C3">
            <w:pPr>
              <w:contextualSpacing/>
              <w:rPr>
                <w:rFonts w:cs="Arial"/>
                <w:lang w:val="de-DE"/>
              </w:rPr>
            </w:pPr>
            <w:proofErr w:type="spellStart"/>
            <w:r w:rsidRPr="00EE2483">
              <w:rPr>
                <w:rFonts w:cs="Arial"/>
                <w:lang w:val="de-DE"/>
              </w:rPr>
              <w:t>E-mail</w:t>
            </w:r>
            <w:proofErr w:type="spellEnd"/>
            <w:r w:rsidRPr="00EE2483">
              <w:rPr>
                <w:rFonts w:cs="Arial"/>
                <w:lang w:val="de-DE"/>
              </w:rPr>
              <w:t xml:space="preserve">: </w:t>
            </w:r>
            <w:r w:rsidR="0021518E">
              <w:fldChar w:fldCharType="begin"/>
            </w:r>
            <w:r w:rsidR="0021518E" w:rsidRPr="0021518E">
              <w:rPr>
                <w:lang w:val="fr-FR"/>
              </w:rPr>
              <w:instrText>HYPERLINK "mailto:DirWestVlaanderen@onssrszlss.fgov.be"</w:instrText>
            </w:r>
            <w:r w:rsidR="0021518E">
              <w:fldChar w:fldCharType="separate"/>
            </w:r>
            <w:r w:rsidRPr="00EE2483">
              <w:rPr>
                <w:rFonts w:cs="Arial"/>
                <w:u w:val="single"/>
                <w:lang w:val="de-DE"/>
              </w:rPr>
              <w:t>DirWestVlaanderen@onssrszlss.fgov.be</w:t>
            </w:r>
            <w:r w:rsidR="0021518E">
              <w:rPr>
                <w:rFonts w:cs="Arial"/>
                <w:u w:val="single"/>
                <w:lang w:val="de-DE"/>
              </w:rPr>
              <w:fldChar w:fldCharType="end"/>
            </w:r>
          </w:p>
        </w:tc>
        <w:tc>
          <w:tcPr>
            <w:tcW w:w="4606" w:type="dxa"/>
          </w:tcPr>
          <w:p w14:paraId="04897939" w14:textId="77777777" w:rsidR="009847C3" w:rsidRPr="00EE2483" w:rsidRDefault="009847C3" w:rsidP="009847C3">
            <w:pPr>
              <w:contextualSpacing/>
              <w:rPr>
                <w:rFonts w:cs="Arial"/>
                <w:b/>
                <w:iCs/>
                <w:lang w:val="nl-BE"/>
              </w:rPr>
            </w:pPr>
            <w:r w:rsidRPr="00EE2483">
              <w:rPr>
                <w:rFonts w:cs="Arial"/>
                <w:b/>
                <w:iCs/>
                <w:lang w:val="nl-BE"/>
              </w:rPr>
              <w:lastRenderedPageBreak/>
              <w:t>HENEGOUWEN/HAINAUT</w:t>
            </w:r>
          </w:p>
          <w:p w14:paraId="28FC37AE" w14:textId="77777777" w:rsidR="009847C3" w:rsidRPr="00EE2483" w:rsidRDefault="009847C3" w:rsidP="009847C3">
            <w:pPr>
              <w:contextualSpacing/>
              <w:rPr>
                <w:rFonts w:cs="Arial"/>
                <w:iCs/>
                <w:lang w:val="nl-BE"/>
              </w:rPr>
            </w:pPr>
            <w:proofErr w:type="spellStart"/>
            <w:r w:rsidRPr="00EE2483">
              <w:rPr>
                <w:rFonts w:cs="Arial"/>
                <w:iCs/>
                <w:lang w:val="nl-BE"/>
              </w:rPr>
              <w:lastRenderedPageBreak/>
              <w:t>Rue</w:t>
            </w:r>
            <w:proofErr w:type="spellEnd"/>
            <w:r w:rsidRPr="00EE2483">
              <w:rPr>
                <w:rFonts w:cs="Arial"/>
                <w:iCs/>
                <w:lang w:val="nl-BE"/>
              </w:rPr>
              <w:t xml:space="preserve"> Verte 13 (1ste verdieping)</w:t>
            </w:r>
          </w:p>
          <w:p w14:paraId="6EF0DBFC" w14:textId="77777777" w:rsidR="009847C3" w:rsidRPr="00EE2483" w:rsidRDefault="009847C3" w:rsidP="009847C3">
            <w:pPr>
              <w:contextualSpacing/>
              <w:rPr>
                <w:rFonts w:cs="Arial"/>
                <w:iCs/>
                <w:lang w:val="de-DE"/>
              </w:rPr>
            </w:pPr>
            <w:r w:rsidRPr="00EE2483">
              <w:rPr>
                <w:rFonts w:cs="Arial"/>
                <w:iCs/>
                <w:lang w:val="de-DE"/>
              </w:rPr>
              <w:t>7000 Bergen</w:t>
            </w:r>
          </w:p>
          <w:p w14:paraId="29344138" w14:textId="77777777" w:rsidR="009847C3" w:rsidRPr="00EE2483" w:rsidRDefault="009847C3" w:rsidP="009847C3">
            <w:pPr>
              <w:contextualSpacing/>
              <w:rPr>
                <w:rFonts w:cs="Arial"/>
                <w:iCs/>
                <w:lang w:val="de-DE"/>
              </w:rPr>
            </w:pPr>
            <w:r w:rsidRPr="00EE2483">
              <w:rPr>
                <w:rFonts w:cs="Arial"/>
                <w:iCs/>
                <w:lang w:val="de-DE"/>
              </w:rPr>
              <w:t>Tel.: 065 22 11 66</w:t>
            </w:r>
          </w:p>
          <w:p w14:paraId="54B6BFC2" w14:textId="77777777" w:rsidR="009847C3" w:rsidRPr="00EE2483" w:rsidRDefault="009847C3" w:rsidP="009847C3">
            <w:pPr>
              <w:contextualSpacing/>
              <w:rPr>
                <w:rFonts w:cs="Arial"/>
                <w:iCs/>
                <w:lang w:val="de-DE"/>
              </w:rPr>
            </w:pPr>
            <w:proofErr w:type="spellStart"/>
            <w:r w:rsidRPr="00EE2483">
              <w:rPr>
                <w:rFonts w:cs="Arial"/>
                <w:iCs/>
                <w:lang w:val="de-DE"/>
              </w:rPr>
              <w:t>E-mail</w:t>
            </w:r>
            <w:proofErr w:type="spellEnd"/>
            <w:r w:rsidRPr="00EE2483">
              <w:rPr>
                <w:rFonts w:cs="Arial"/>
                <w:iCs/>
                <w:lang w:val="de-DE"/>
              </w:rPr>
              <w:t xml:space="preserve">: </w:t>
            </w:r>
            <w:r w:rsidR="0021518E">
              <w:fldChar w:fldCharType="begin"/>
            </w:r>
            <w:r w:rsidR="0021518E" w:rsidRPr="0021518E">
              <w:rPr>
                <w:lang w:val="fr-FR"/>
              </w:rPr>
              <w:instrText>HYPERLINK "mailto:DirHainaut@onssrszlss.fgov.be"</w:instrText>
            </w:r>
            <w:r w:rsidR="0021518E">
              <w:fldChar w:fldCharType="separate"/>
            </w:r>
            <w:r w:rsidRPr="00EE2483">
              <w:rPr>
                <w:rFonts w:cs="Arial"/>
                <w:iCs/>
                <w:u w:val="single"/>
                <w:lang w:val="de-DE"/>
              </w:rPr>
              <w:t>DirHainaut@onssrszlss.fgov.be</w:t>
            </w:r>
            <w:r w:rsidR="0021518E">
              <w:rPr>
                <w:rFonts w:cs="Arial"/>
                <w:iCs/>
                <w:u w:val="single"/>
                <w:lang w:val="de-DE"/>
              </w:rPr>
              <w:fldChar w:fldCharType="end"/>
            </w:r>
          </w:p>
          <w:p w14:paraId="01E75B15" w14:textId="77777777" w:rsidR="009847C3" w:rsidRPr="00EE2483" w:rsidRDefault="009847C3" w:rsidP="009847C3">
            <w:pPr>
              <w:contextualSpacing/>
              <w:rPr>
                <w:rFonts w:cs="Arial"/>
                <w:iCs/>
                <w:lang w:val="de-DE"/>
              </w:rPr>
            </w:pPr>
          </w:p>
          <w:p w14:paraId="239DF3CC" w14:textId="77777777" w:rsidR="009847C3" w:rsidRPr="0045182A" w:rsidRDefault="009847C3" w:rsidP="009847C3">
            <w:pPr>
              <w:contextualSpacing/>
              <w:rPr>
                <w:rFonts w:cs="Arial"/>
                <w:b/>
                <w:iCs/>
                <w:lang w:val="fr-FR"/>
              </w:rPr>
            </w:pPr>
            <w:r w:rsidRPr="0045182A">
              <w:rPr>
                <w:rFonts w:cs="Arial"/>
                <w:b/>
                <w:iCs/>
                <w:lang w:val="fr-FR"/>
              </w:rPr>
              <w:t>LUIK/LIEGE</w:t>
            </w:r>
          </w:p>
          <w:p w14:paraId="7D9E914E" w14:textId="77777777" w:rsidR="009847C3" w:rsidRPr="0045182A" w:rsidRDefault="009847C3" w:rsidP="009847C3">
            <w:pPr>
              <w:contextualSpacing/>
              <w:rPr>
                <w:rFonts w:cs="Arial"/>
                <w:iCs/>
                <w:lang w:val="fr-FR"/>
              </w:rPr>
            </w:pPr>
            <w:proofErr w:type="spellStart"/>
            <w:r w:rsidRPr="0045182A">
              <w:rPr>
                <w:rFonts w:cs="Arial"/>
                <w:iCs/>
                <w:lang w:val="fr-FR"/>
              </w:rPr>
              <w:t>Potiérue</w:t>
            </w:r>
            <w:proofErr w:type="spellEnd"/>
            <w:r w:rsidRPr="0045182A">
              <w:rPr>
                <w:rFonts w:cs="Arial"/>
                <w:iCs/>
                <w:lang w:val="fr-FR"/>
              </w:rPr>
              <w:t xml:space="preserve"> 2</w:t>
            </w:r>
          </w:p>
          <w:p w14:paraId="47395705" w14:textId="77777777" w:rsidR="009847C3" w:rsidRPr="0045182A" w:rsidRDefault="009847C3" w:rsidP="009847C3">
            <w:pPr>
              <w:contextualSpacing/>
              <w:rPr>
                <w:rFonts w:cs="Arial"/>
                <w:iCs/>
                <w:lang w:val="fr-FR"/>
              </w:rPr>
            </w:pPr>
            <w:r w:rsidRPr="0045182A">
              <w:rPr>
                <w:rFonts w:cs="Arial"/>
                <w:iCs/>
                <w:lang w:val="fr-FR"/>
              </w:rPr>
              <w:t xml:space="preserve">4000 </w:t>
            </w:r>
            <w:proofErr w:type="spellStart"/>
            <w:r w:rsidRPr="0045182A">
              <w:rPr>
                <w:rFonts w:cs="Arial"/>
                <w:iCs/>
                <w:lang w:val="fr-FR"/>
              </w:rPr>
              <w:t>Luik</w:t>
            </w:r>
            <w:proofErr w:type="spellEnd"/>
          </w:p>
          <w:p w14:paraId="7DCC340D" w14:textId="77777777" w:rsidR="009847C3" w:rsidRPr="0045182A" w:rsidRDefault="009847C3" w:rsidP="009847C3">
            <w:pPr>
              <w:contextualSpacing/>
              <w:rPr>
                <w:rFonts w:cs="Arial"/>
                <w:iCs/>
                <w:lang w:val="fr-FR"/>
              </w:rPr>
            </w:pPr>
            <w:r w:rsidRPr="0045182A">
              <w:rPr>
                <w:rFonts w:cs="Arial"/>
                <w:iCs/>
                <w:lang w:val="fr-FR"/>
              </w:rPr>
              <w:t>Tel.: 04  230 17 30</w:t>
            </w:r>
          </w:p>
          <w:p w14:paraId="1DF5E3BD" w14:textId="77777777" w:rsidR="009847C3" w:rsidRPr="00EE2483" w:rsidRDefault="009847C3" w:rsidP="009847C3">
            <w:pPr>
              <w:contextualSpacing/>
              <w:rPr>
                <w:rFonts w:cs="Arial"/>
                <w:iCs/>
                <w:lang w:val="de-DE"/>
              </w:rPr>
            </w:pPr>
            <w:proofErr w:type="spellStart"/>
            <w:r w:rsidRPr="00EE2483">
              <w:rPr>
                <w:rFonts w:cs="Arial"/>
                <w:iCs/>
                <w:lang w:val="de-DE"/>
              </w:rPr>
              <w:t>E-mail</w:t>
            </w:r>
            <w:proofErr w:type="spellEnd"/>
            <w:r w:rsidRPr="00EE2483">
              <w:rPr>
                <w:rFonts w:cs="Arial"/>
                <w:iCs/>
                <w:lang w:val="de-DE"/>
              </w:rPr>
              <w:t xml:space="preserve">: </w:t>
            </w:r>
            <w:r w:rsidR="0021518E">
              <w:fldChar w:fldCharType="begin"/>
            </w:r>
            <w:r w:rsidR="0021518E" w:rsidRPr="0021518E">
              <w:rPr>
                <w:lang w:val="fr-FR"/>
              </w:rPr>
              <w:instrText>HYPERLINK "mailto:DirLiege@onssrszlss.fgov.be"</w:instrText>
            </w:r>
            <w:r w:rsidR="0021518E">
              <w:fldChar w:fldCharType="separate"/>
            </w:r>
            <w:r w:rsidRPr="00EE2483">
              <w:rPr>
                <w:rFonts w:cs="Arial"/>
                <w:iCs/>
                <w:u w:val="single"/>
                <w:lang w:val="de-DE"/>
              </w:rPr>
              <w:t>DirLiege@onssrszlss.fgov.be</w:t>
            </w:r>
            <w:r w:rsidR="0021518E">
              <w:rPr>
                <w:rFonts w:cs="Arial"/>
                <w:iCs/>
                <w:u w:val="single"/>
                <w:lang w:val="de-DE"/>
              </w:rPr>
              <w:fldChar w:fldCharType="end"/>
            </w:r>
          </w:p>
          <w:p w14:paraId="7D2E9DCD" w14:textId="77777777" w:rsidR="009847C3" w:rsidRPr="00EE2483" w:rsidRDefault="009847C3" w:rsidP="009847C3">
            <w:pPr>
              <w:contextualSpacing/>
              <w:rPr>
                <w:rFonts w:cs="Arial"/>
                <w:iCs/>
                <w:lang w:val="de-DE"/>
              </w:rPr>
            </w:pPr>
          </w:p>
          <w:p w14:paraId="0068C101" w14:textId="77777777" w:rsidR="009847C3" w:rsidRPr="00EE2483" w:rsidRDefault="009847C3" w:rsidP="009847C3">
            <w:pPr>
              <w:contextualSpacing/>
              <w:rPr>
                <w:rFonts w:cs="Arial"/>
                <w:b/>
                <w:iCs/>
                <w:lang w:val="fr-FR"/>
              </w:rPr>
            </w:pPr>
            <w:r w:rsidRPr="00EE2483">
              <w:rPr>
                <w:rFonts w:cs="Arial"/>
                <w:b/>
                <w:iCs/>
                <w:lang w:val="fr-FR"/>
              </w:rPr>
              <w:t>NAMEN/NAMUR</w:t>
            </w:r>
          </w:p>
          <w:p w14:paraId="4DC0FCD5" w14:textId="77777777" w:rsidR="009847C3" w:rsidRPr="00EE2483" w:rsidRDefault="009847C3" w:rsidP="009847C3">
            <w:pPr>
              <w:contextualSpacing/>
              <w:rPr>
                <w:rFonts w:cs="Arial"/>
                <w:b/>
                <w:iCs/>
                <w:lang w:val="fr-FR"/>
              </w:rPr>
            </w:pPr>
            <w:r w:rsidRPr="00EE2483">
              <w:rPr>
                <w:rFonts w:cs="Arial"/>
                <w:b/>
                <w:iCs/>
                <w:lang w:val="fr-FR"/>
              </w:rPr>
              <w:t>LUXEMBURG/LUXEMBOURG</w:t>
            </w:r>
          </w:p>
          <w:p w14:paraId="7FB05D6E" w14:textId="77777777" w:rsidR="009847C3" w:rsidRPr="00EE2483" w:rsidRDefault="009847C3" w:rsidP="009847C3">
            <w:pPr>
              <w:contextualSpacing/>
              <w:rPr>
                <w:rFonts w:cs="Arial"/>
                <w:iCs/>
                <w:lang w:val="fr-FR"/>
              </w:rPr>
            </w:pPr>
            <w:r w:rsidRPr="00EE2483">
              <w:rPr>
                <w:rFonts w:cs="Arial"/>
                <w:iCs/>
                <w:lang w:val="fr-FR"/>
              </w:rPr>
              <w:t>Route de Louvain-la-Neuve 4 bus 11</w:t>
            </w:r>
          </w:p>
          <w:p w14:paraId="2BFD3C53" w14:textId="77777777" w:rsidR="009847C3" w:rsidRPr="00EE2483" w:rsidRDefault="009847C3" w:rsidP="009847C3">
            <w:pPr>
              <w:contextualSpacing/>
              <w:rPr>
                <w:rFonts w:cs="Arial"/>
                <w:iCs/>
                <w:lang w:val="de-DE"/>
              </w:rPr>
            </w:pPr>
            <w:r w:rsidRPr="00EE2483">
              <w:rPr>
                <w:rFonts w:cs="Arial"/>
                <w:iCs/>
                <w:lang w:val="de-DE"/>
              </w:rPr>
              <w:t>5001 Namen</w:t>
            </w:r>
          </w:p>
          <w:p w14:paraId="2CFFFD44" w14:textId="77777777" w:rsidR="009847C3" w:rsidRPr="00EE2483" w:rsidRDefault="009847C3" w:rsidP="009847C3">
            <w:pPr>
              <w:contextualSpacing/>
              <w:rPr>
                <w:rFonts w:cs="Arial"/>
                <w:iCs/>
                <w:lang w:val="de-DE"/>
              </w:rPr>
            </w:pPr>
            <w:r w:rsidRPr="00EE2483">
              <w:rPr>
                <w:rFonts w:cs="Arial"/>
                <w:iCs/>
                <w:lang w:val="de-DE"/>
              </w:rPr>
              <w:t>Tel.: 081 25 02 60</w:t>
            </w:r>
          </w:p>
          <w:p w14:paraId="73A3ED9F" w14:textId="77777777" w:rsidR="009847C3" w:rsidRPr="00EE2483" w:rsidRDefault="009847C3" w:rsidP="009847C3">
            <w:pPr>
              <w:contextualSpacing/>
              <w:rPr>
                <w:rFonts w:cs="Arial"/>
                <w:iCs/>
                <w:lang w:val="de-DE"/>
              </w:rPr>
            </w:pPr>
            <w:proofErr w:type="spellStart"/>
            <w:r w:rsidRPr="00EE2483">
              <w:rPr>
                <w:rFonts w:cs="Arial"/>
                <w:iCs/>
                <w:lang w:val="de-DE"/>
              </w:rPr>
              <w:t>E-mail</w:t>
            </w:r>
            <w:proofErr w:type="spellEnd"/>
            <w:r w:rsidRPr="00EE2483">
              <w:rPr>
                <w:rFonts w:cs="Arial"/>
                <w:iCs/>
                <w:lang w:val="de-DE"/>
              </w:rPr>
              <w:t xml:space="preserve">: </w:t>
            </w:r>
          </w:p>
          <w:p w14:paraId="72DFD762" w14:textId="77777777" w:rsidR="009847C3" w:rsidRPr="00EE2483" w:rsidRDefault="0021518E" w:rsidP="009847C3">
            <w:pPr>
              <w:contextualSpacing/>
              <w:rPr>
                <w:rFonts w:cs="Arial"/>
                <w:iCs/>
                <w:lang w:val="de-DE"/>
              </w:rPr>
            </w:pPr>
            <w:r>
              <w:fldChar w:fldCharType="begin"/>
            </w:r>
            <w:r w:rsidRPr="0021518E">
              <w:rPr>
                <w:lang w:val="nl-BE"/>
              </w:rPr>
              <w:instrText>HYPERLINK "mailto:DirNamurLuxembourg@onssrszlss.fgov.be"</w:instrText>
            </w:r>
            <w:r>
              <w:fldChar w:fldCharType="separate"/>
            </w:r>
            <w:r w:rsidR="009847C3" w:rsidRPr="00EE2483">
              <w:rPr>
                <w:rFonts w:cs="Arial"/>
                <w:iCs/>
                <w:u w:val="single"/>
                <w:lang w:val="de-DE"/>
              </w:rPr>
              <w:t>DirNamurLuxembourg@onssrszlss.fgov.be</w:t>
            </w:r>
            <w:r>
              <w:rPr>
                <w:rFonts w:cs="Arial"/>
                <w:iCs/>
                <w:u w:val="single"/>
                <w:lang w:val="de-DE"/>
              </w:rPr>
              <w:fldChar w:fldCharType="end"/>
            </w:r>
          </w:p>
          <w:p w14:paraId="1056B6BA" w14:textId="77777777" w:rsidR="009847C3" w:rsidRPr="00EE2483" w:rsidRDefault="009847C3" w:rsidP="009847C3">
            <w:pPr>
              <w:contextualSpacing/>
              <w:rPr>
                <w:rFonts w:cs="Arial"/>
                <w:iCs/>
                <w:lang w:val="de-DE"/>
              </w:rPr>
            </w:pPr>
          </w:p>
          <w:p w14:paraId="69ACB53D" w14:textId="77777777" w:rsidR="009847C3" w:rsidRPr="00EE2483" w:rsidRDefault="009847C3" w:rsidP="009847C3">
            <w:pPr>
              <w:contextualSpacing/>
              <w:rPr>
                <w:rFonts w:cs="Arial"/>
                <w:b/>
                <w:iCs/>
                <w:lang w:val="fr-FR"/>
              </w:rPr>
            </w:pPr>
            <w:r w:rsidRPr="00EE2483">
              <w:rPr>
                <w:rFonts w:cs="Arial"/>
                <w:b/>
                <w:iCs/>
                <w:lang w:val="fr-FR"/>
              </w:rPr>
              <w:t>WAALS-BRABANT/BRABANT WALLON</w:t>
            </w:r>
          </w:p>
          <w:p w14:paraId="21B1E3CB" w14:textId="77777777" w:rsidR="009847C3" w:rsidRPr="00EE2483" w:rsidRDefault="009847C3" w:rsidP="009847C3">
            <w:pPr>
              <w:contextualSpacing/>
              <w:rPr>
                <w:rFonts w:cs="Arial"/>
                <w:iCs/>
                <w:lang w:val="fr-FR"/>
              </w:rPr>
            </w:pPr>
            <w:r w:rsidRPr="00EE2483">
              <w:rPr>
                <w:rFonts w:cs="Arial"/>
                <w:iCs/>
                <w:lang w:val="fr-FR"/>
              </w:rPr>
              <w:t xml:space="preserve">Rue </w:t>
            </w:r>
            <w:proofErr w:type="spellStart"/>
            <w:r w:rsidRPr="00EE2483">
              <w:rPr>
                <w:rFonts w:cs="Arial"/>
                <w:iCs/>
                <w:lang w:val="fr-FR"/>
              </w:rPr>
              <w:t>Dangonau</w:t>
            </w:r>
            <w:proofErr w:type="spellEnd"/>
            <w:r w:rsidRPr="00EE2483">
              <w:rPr>
                <w:rFonts w:cs="Arial"/>
                <w:iCs/>
                <w:lang w:val="fr-FR"/>
              </w:rPr>
              <w:t xml:space="preserve"> 2</w:t>
            </w:r>
          </w:p>
          <w:p w14:paraId="407C952C" w14:textId="77777777" w:rsidR="009847C3" w:rsidRPr="00EE2483" w:rsidRDefault="009847C3" w:rsidP="009847C3">
            <w:pPr>
              <w:contextualSpacing/>
              <w:rPr>
                <w:rFonts w:cs="Arial"/>
                <w:iCs/>
                <w:lang w:val="fr-FR"/>
              </w:rPr>
            </w:pPr>
            <w:r w:rsidRPr="00EE2483">
              <w:rPr>
                <w:rFonts w:cs="Arial"/>
                <w:iCs/>
                <w:lang w:val="fr-FR"/>
              </w:rPr>
              <w:t xml:space="preserve">1400 </w:t>
            </w:r>
            <w:proofErr w:type="spellStart"/>
            <w:r w:rsidRPr="00EE2483">
              <w:rPr>
                <w:rFonts w:cs="Arial"/>
                <w:iCs/>
                <w:lang w:val="fr-FR"/>
              </w:rPr>
              <w:t>Nijvel</w:t>
            </w:r>
            <w:proofErr w:type="spellEnd"/>
          </w:p>
          <w:p w14:paraId="06739C31" w14:textId="77777777" w:rsidR="009847C3" w:rsidRPr="00EE2483" w:rsidRDefault="009847C3" w:rsidP="009847C3">
            <w:pPr>
              <w:contextualSpacing/>
              <w:rPr>
                <w:rFonts w:cs="Arial"/>
                <w:iCs/>
                <w:lang w:val="fr-FR"/>
              </w:rPr>
            </w:pPr>
            <w:r w:rsidRPr="00EE2483">
              <w:rPr>
                <w:rFonts w:cs="Arial"/>
                <w:iCs/>
                <w:lang w:val="fr-FR"/>
              </w:rPr>
              <w:t>Tel.: 067 84 01 54</w:t>
            </w:r>
          </w:p>
          <w:p w14:paraId="1C3BCA29" w14:textId="77777777" w:rsidR="009847C3" w:rsidRPr="00EE2483" w:rsidRDefault="009847C3" w:rsidP="009847C3">
            <w:pPr>
              <w:contextualSpacing/>
              <w:rPr>
                <w:rFonts w:cs="Arial"/>
                <w:iCs/>
                <w:lang w:val="fr-FR"/>
              </w:rPr>
            </w:pPr>
            <w:r w:rsidRPr="00EE2483">
              <w:rPr>
                <w:rFonts w:cs="Arial"/>
                <w:iCs/>
                <w:lang w:val="fr-FR"/>
              </w:rPr>
              <w:t xml:space="preserve">E-mail: </w:t>
            </w:r>
            <w:r w:rsidR="0021518E">
              <w:fldChar w:fldCharType="begin"/>
            </w:r>
            <w:r w:rsidR="0021518E" w:rsidRPr="0021518E">
              <w:rPr>
                <w:lang w:val="fr-FR"/>
              </w:rPr>
              <w:instrText>HYPERLINK "mailto:DirBrabantWallon@onssrszlss.fgov.be"</w:instrText>
            </w:r>
            <w:r w:rsidR="0021518E">
              <w:fldChar w:fldCharType="separate"/>
            </w:r>
            <w:r w:rsidRPr="00EE2483">
              <w:rPr>
                <w:rFonts w:cs="Arial"/>
                <w:iCs/>
                <w:u w:val="single"/>
                <w:lang w:val="fr-FR"/>
              </w:rPr>
              <w:t>DirBrabantWallon@onssrszlss.fgov.be</w:t>
            </w:r>
            <w:r w:rsidR="0021518E">
              <w:rPr>
                <w:rFonts w:cs="Arial"/>
                <w:iCs/>
                <w:u w:val="single"/>
                <w:lang w:val="fr-FR"/>
              </w:rPr>
              <w:fldChar w:fldCharType="end"/>
            </w:r>
          </w:p>
          <w:p w14:paraId="3CC74FE0" w14:textId="77777777" w:rsidR="009847C3" w:rsidRPr="00EE2483" w:rsidRDefault="009847C3" w:rsidP="009847C3">
            <w:pPr>
              <w:contextualSpacing/>
              <w:rPr>
                <w:rFonts w:cs="Arial"/>
                <w:iCs/>
                <w:lang w:val="fr-FR"/>
              </w:rPr>
            </w:pPr>
          </w:p>
        </w:tc>
      </w:tr>
    </w:tbl>
    <w:p w14:paraId="2D2B3B16" w14:textId="77777777" w:rsidR="009847C3" w:rsidRPr="0097538E" w:rsidRDefault="009847C3" w:rsidP="009847C3">
      <w:pPr>
        <w:pStyle w:val="Kop3"/>
      </w:pPr>
      <w:r w:rsidRPr="0097538E">
        <w:lastRenderedPageBreak/>
        <w:t>3.3. Provinciale bijkantoren</w:t>
      </w:r>
    </w:p>
    <w:tbl>
      <w:tblPr>
        <w:tblStyle w:val="Linksuitgelijnd"/>
        <w:tblW w:w="0" w:type="auto"/>
        <w:tblLook w:val="0420" w:firstRow="1" w:lastRow="0" w:firstColumn="0" w:lastColumn="0" w:noHBand="0" w:noVBand="1"/>
      </w:tblPr>
      <w:tblGrid>
        <w:gridCol w:w="4606"/>
        <w:gridCol w:w="4606"/>
      </w:tblGrid>
      <w:tr w:rsidR="009847C3" w:rsidRPr="00EE2483" w14:paraId="66E1C540" w14:textId="77777777" w:rsidTr="009847C3">
        <w:trPr>
          <w:cnfStyle w:val="100000000000" w:firstRow="1" w:lastRow="0" w:firstColumn="0" w:lastColumn="0" w:oddVBand="0" w:evenVBand="0" w:oddHBand="0" w:evenHBand="0" w:firstRowFirstColumn="0" w:firstRowLastColumn="0" w:lastRowFirstColumn="0" w:lastRowLastColumn="0"/>
          <w:trHeight w:val="680"/>
        </w:trPr>
        <w:tc>
          <w:tcPr>
            <w:tcW w:w="4606" w:type="dxa"/>
          </w:tcPr>
          <w:p w14:paraId="6E8681A6" w14:textId="77777777" w:rsidR="009847C3" w:rsidRPr="00EE2483" w:rsidRDefault="009847C3" w:rsidP="009847C3">
            <w:pPr>
              <w:spacing w:after="120"/>
              <w:contextualSpacing/>
              <w:rPr>
                <w:rFonts w:eastAsia="Arial Unicode MS" w:cs="Arial"/>
                <w:bCs/>
              </w:rPr>
            </w:pPr>
            <w:proofErr w:type="spellStart"/>
            <w:r w:rsidRPr="00EE2483">
              <w:rPr>
                <w:rFonts w:eastAsia="Arial Unicode MS" w:cs="Arial"/>
                <w:bCs/>
                <w:caps w:val="0"/>
              </w:rPr>
              <w:t>Vlaanderen</w:t>
            </w:r>
            <w:proofErr w:type="spellEnd"/>
          </w:p>
        </w:tc>
        <w:tc>
          <w:tcPr>
            <w:tcW w:w="4606" w:type="dxa"/>
          </w:tcPr>
          <w:p w14:paraId="3928A229" w14:textId="77777777" w:rsidR="009847C3" w:rsidRPr="00EE2483" w:rsidRDefault="009847C3" w:rsidP="009847C3">
            <w:pPr>
              <w:spacing w:after="120"/>
              <w:contextualSpacing/>
              <w:rPr>
                <w:rFonts w:eastAsia="Arial Unicode MS" w:cs="Arial"/>
                <w:bCs/>
              </w:rPr>
            </w:pPr>
            <w:proofErr w:type="spellStart"/>
            <w:r w:rsidRPr="00EE2483">
              <w:rPr>
                <w:rFonts w:eastAsia="Arial Unicode MS" w:cs="Arial"/>
                <w:bCs/>
                <w:caps w:val="0"/>
              </w:rPr>
              <w:t>Wallonië</w:t>
            </w:r>
            <w:proofErr w:type="spellEnd"/>
          </w:p>
        </w:tc>
      </w:tr>
      <w:tr w:rsidR="009847C3" w:rsidRPr="00EE2483" w14:paraId="7226E63A" w14:textId="77777777" w:rsidTr="009847C3">
        <w:trPr>
          <w:cnfStyle w:val="000000100000" w:firstRow="0" w:lastRow="0" w:firstColumn="0" w:lastColumn="0" w:oddVBand="0" w:evenVBand="0" w:oddHBand="1" w:evenHBand="0" w:firstRowFirstColumn="0" w:firstRowLastColumn="0" w:lastRowFirstColumn="0" w:lastRowLastColumn="0"/>
        </w:trPr>
        <w:tc>
          <w:tcPr>
            <w:tcW w:w="4606" w:type="dxa"/>
          </w:tcPr>
          <w:p w14:paraId="7E591797" w14:textId="77777777" w:rsidR="009847C3" w:rsidRPr="00EE2483" w:rsidRDefault="009847C3" w:rsidP="009847C3">
            <w:pPr>
              <w:spacing w:after="120"/>
              <w:contextualSpacing/>
              <w:rPr>
                <w:rFonts w:cs="Arial"/>
                <w:b/>
                <w:lang w:val="nl-BE"/>
              </w:rPr>
            </w:pPr>
            <w:r w:rsidRPr="00EE2483">
              <w:rPr>
                <w:rFonts w:cs="Arial"/>
                <w:b/>
                <w:lang w:val="nl-BE"/>
              </w:rPr>
              <w:t>VLAAMS-BRABANT</w:t>
            </w:r>
          </w:p>
          <w:p w14:paraId="3AEAF8E9" w14:textId="77777777" w:rsidR="009847C3" w:rsidRPr="00EE2483" w:rsidRDefault="009847C3" w:rsidP="009847C3">
            <w:pPr>
              <w:spacing w:after="120"/>
              <w:contextualSpacing/>
              <w:rPr>
                <w:rFonts w:cs="Arial"/>
                <w:lang w:val="nl-BE"/>
              </w:rPr>
            </w:pPr>
            <w:r w:rsidRPr="00EE2483">
              <w:rPr>
                <w:rFonts w:cs="Arial"/>
                <w:lang w:val="nl-BE"/>
              </w:rPr>
              <w:t>Philips-site</w:t>
            </w:r>
          </w:p>
          <w:p w14:paraId="635BE2A0" w14:textId="77777777" w:rsidR="009847C3" w:rsidRPr="00EE2483" w:rsidRDefault="009847C3" w:rsidP="009847C3">
            <w:pPr>
              <w:spacing w:after="120"/>
              <w:contextualSpacing/>
              <w:rPr>
                <w:rFonts w:cs="Arial"/>
                <w:lang w:val="nl-BE"/>
              </w:rPr>
            </w:pPr>
            <w:r w:rsidRPr="00EE2483">
              <w:rPr>
                <w:rFonts w:cs="Arial"/>
                <w:lang w:val="nl-BE"/>
              </w:rPr>
              <w:t>FAC-gebouw 3 A bus 7</w:t>
            </w:r>
          </w:p>
          <w:p w14:paraId="5712081D" w14:textId="77777777" w:rsidR="009847C3" w:rsidRPr="00EE2483" w:rsidRDefault="009847C3" w:rsidP="009847C3">
            <w:pPr>
              <w:spacing w:after="120"/>
              <w:contextualSpacing/>
              <w:rPr>
                <w:rFonts w:cs="Arial"/>
                <w:lang w:val="nl-BE"/>
              </w:rPr>
            </w:pPr>
            <w:r w:rsidRPr="00EE2483">
              <w:rPr>
                <w:rFonts w:cs="Arial"/>
                <w:lang w:val="nl-BE"/>
              </w:rPr>
              <w:t>Pleinstraat 135</w:t>
            </w:r>
          </w:p>
          <w:p w14:paraId="69CE2144" w14:textId="050DFF40" w:rsidR="009847C3" w:rsidRDefault="009847C3" w:rsidP="009847C3">
            <w:pPr>
              <w:spacing w:after="120"/>
              <w:contextualSpacing/>
              <w:rPr>
                <w:rFonts w:cs="Arial"/>
                <w:lang w:val="nl-BE"/>
              </w:rPr>
            </w:pPr>
            <w:r w:rsidRPr="00EE2483">
              <w:rPr>
                <w:rFonts w:cs="Arial"/>
                <w:lang w:val="nl-BE"/>
              </w:rPr>
              <w:t>3001 Leuven</w:t>
            </w:r>
          </w:p>
          <w:p w14:paraId="0505DAB3" w14:textId="77777777" w:rsidR="00975FD5" w:rsidRPr="00EE2483" w:rsidRDefault="00975FD5" w:rsidP="009847C3">
            <w:pPr>
              <w:spacing w:after="120"/>
              <w:contextualSpacing/>
              <w:rPr>
                <w:rFonts w:cs="Arial"/>
                <w:lang w:val="nl-BE"/>
              </w:rPr>
            </w:pPr>
          </w:p>
          <w:p w14:paraId="23DF1AA7" w14:textId="77777777" w:rsidR="009847C3" w:rsidRPr="00EE2483" w:rsidRDefault="009847C3" w:rsidP="009847C3">
            <w:pPr>
              <w:spacing w:after="120"/>
              <w:contextualSpacing/>
              <w:rPr>
                <w:rFonts w:cs="Arial"/>
                <w:lang w:val="nl-BE"/>
              </w:rPr>
            </w:pPr>
          </w:p>
          <w:p w14:paraId="410E3031" w14:textId="77777777" w:rsidR="009847C3" w:rsidRPr="00EE2483" w:rsidRDefault="009847C3" w:rsidP="009847C3">
            <w:pPr>
              <w:spacing w:after="120"/>
              <w:contextualSpacing/>
              <w:rPr>
                <w:rFonts w:cs="Arial"/>
                <w:b/>
                <w:lang w:val="nl-BE"/>
              </w:rPr>
            </w:pPr>
            <w:r w:rsidRPr="00EE2483">
              <w:rPr>
                <w:rFonts w:cs="Arial"/>
                <w:b/>
                <w:lang w:val="nl-BE"/>
              </w:rPr>
              <w:t>WEST-VLAANDEREN</w:t>
            </w:r>
          </w:p>
          <w:p w14:paraId="585B9221" w14:textId="77777777" w:rsidR="009847C3" w:rsidRPr="00EE2483" w:rsidRDefault="009847C3" w:rsidP="009847C3">
            <w:pPr>
              <w:spacing w:after="120"/>
              <w:contextualSpacing/>
              <w:rPr>
                <w:rFonts w:cs="Arial"/>
                <w:lang w:val="nl-BE"/>
              </w:rPr>
            </w:pPr>
            <w:r w:rsidRPr="00EE2483">
              <w:rPr>
                <w:rFonts w:cs="Arial"/>
                <w:lang w:val="nl-BE"/>
              </w:rPr>
              <w:t>Kennedypark 19a</w:t>
            </w:r>
          </w:p>
          <w:p w14:paraId="4C01DD05" w14:textId="77777777" w:rsidR="009847C3" w:rsidRPr="00EE2483" w:rsidRDefault="009847C3" w:rsidP="009847C3">
            <w:pPr>
              <w:spacing w:after="120"/>
              <w:contextualSpacing/>
              <w:rPr>
                <w:rFonts w:cs="Arial"/>
                <w:lang w:val="nl-BE"/>
              </w:rPr>
            </w:pPr>
            <w:r w:rsidRPr="00EE2483">
              <w:rPr>
                <w:rFonts w:cs="Arial"/>
                <w:lang w:val="nl-BE"/>
              </w:rPr>
              <w:t>8500 Kortrijk</w:t>
            </w:r>
          </w:p>
        </w:tc>
        <w:tc>
          <w:tcPr>
            <w:tcW w:w="4606" w:type="dxa"/>
          </w:tcPr>
          <w:p w14:paraId="7E88EB45" w14:textId="77777777" w:rsidR="009847C3" w:rsidRPr="0045182A" w:rsidRDefault="009847C3" w:rsidP="009847C3">
            <w:pPr>
              <w:spacing w:after="120"/>
              <w:contextualSpacing/>
              <w:rPr>
                <w:rFonts w:cs="Arial"/>
                <w:b/>
                <w:iCs/>
                <w:lang w:val="nl-BE"/>
              </w:rPr>
            </w:pPr>
          </w:p>
          <w:p w14:paraId="65B6A9D4" w14:textId="77777777" w:rsidR="009847C3" w:rsidRPr="00EE2483" w:rsidRDefault="009847C3" w:rsidP="009847C3">
            <w:pPr>
              <w:spacing w:after="120"/>
              <w:contextualSpacing/>
              <w:rPr>
                <w:rFonts w:cs="Arial"/>
                <w:b/>
                <w:iCs/>
                <w:lang w:val="fr-FR"/>
              </w:rPr>
            </w:pPr>
            <w:r w:rsidRPr="00EE2483">
              <w:rPr>
                <w:rFonts w:cs="Arial"/>
                <w:b/>
                <w:iCs/>
                <w:lang w:val="fr-FR"/>
              </w:rPr>
              <w:t>HENEGOUWEN/HAINAUT</w:t>
            </w:r>
          </w:p>
          <w:p w14:paraId="2B9E1C48" w14:textId="77777777" w:rsidR="009847C3" w:rsidRPr="00EE2483" w:rsidRDefault="009847C3" w:rsidP="009847C3">
            <w:pPr>
              <w:spacing w:after="120"/>
              <w:contextualSpacing/>
              <w:rPr>
                <w:rFonts w:cs="Arial"/>
                <w:iCs/>
                <w:lang w:val="fr-FR"/>
              </w:rPr>
            </w:pPr>
            <w:r w:rsidRPr="00EE2483">
              <w:rPr>
                <w:rFonts w:cs="Arial"/>
                <w:iCs/>
                <w:lang w:val="fr-FR"/>
              </w:rPr>
              <w:t>Rue de la Cimenterie 38</w:t>
            </w:r>
          </w:p>
          <w:p w14:paraId="6BAFD011" w14:textId="4CA3AB17" w:rsidR="009847C3" w:rsidRDefault="009847C3" w:rsidP="009847C3">
            <w:pPr>
              <w:spacing w:after="120"/>
              <w:contextualSpacing/>
              <w:rPr>
                <w:rFonts w:cs="Arial"/>
                <w:iCs/>
                <w:lang w:val="de-DE"/>
              </w:rPr>
            </w:pPr>
            <w:r w:rsidRPr="00EE2483">
              <w:rPr>
                <w:rFonts w:cs="Arial"/>
                <w:iCs/>
                <w:lang w:val="de-DE"/>
              </w:rPr>
              <w:t>6010 Charleroi</w:t>
            </w:r>
          </w:p>
          <w:p w14:paraId="3DE775AF" w14:textId="739A9CBA" w:rsidR="00975FD5" w:rsidRDefault="00975FD5" w:rsidP="009847C3">
            <w:pPr>
              <w:spacing w:after="120"/>
              <w:contextualSpacing/>
              <w:rPr>
                <w:rFonts w:cs="Arial"/>
                <w:iCs/>
                <w:lang w:val="de-DE"/>
              </w:rPr>
            </w:pPr>
          </w:p>
          <w:p w14:paraId="0D7B89D4" w14:textId="77777777" w:rsidR="00975FD5" w:rsidRPr="00EE2483" w:rsidRDefault="00975FD5" w:rsidP="009847C3">
            <w:pPr>
              <w:spacing w:after="120"/>
              <w:contextualSpacing/>
              <w:rPr>
                <w:rFonts w:cs="Arial"/>
                <w:iCs/>
                <w:lang w:val="de-DE"/>
              </w:rPr>
            </w:pPr>
          </w:p>
          <w:p w14:paraId="52CE1B2E" w14:textId="77777777" w:rsidR="009847C3" w:rsidRPr="00EE2483" w:rsidRDefault="009847C3" w:rsidP="009847C3">
            <w:pPr>
              <w:spacing w:after="120"/>
              <w:contextualSpacing/>
              <w:rPr>
                <w:rFonts w:cs="Arial"/>
                <w:iCs/>
                <w:lang w:val="de-DE"/>
              </w:rPr>
            </w:pPr>
          </w:p>
          <w:p w14:paraId="47F5890E" w14:textId="77777777" w:rsidR="009847C3" w:rsidRPr="00EE2483" w:rsidRDefault="009847C3" w:rsidP="009847C3">
            <w:pPr>
              <w:spacing w:after="120"/>
              <w:contextualSpacing/>
              <w:rPr>
                <w:rFonts w:cs="Arial"/>
                <w:b/>
                <w:iCs/>
                <w:lang w:val="de-DE"/>
              </w:rPr>
            </w:pPr>
            <w:r w:rsidRPr="00EE2483">
              <w:rPr>
                <w:rFonts w:cs="Arial"/>
                <w:b/>
                <w:iCs/>
                <w:lang w:val="de-DE"/>
              </w:rPr>
              <w:t>LUIK/LIEGE</w:t>
            </w:r>
          </w:p>
          <w:p w14:paraId="3197B3A8" w14:textId="77777777" w:rsidR="009847C3" w:rsidRPr="00EE2483" w:rsidRDefault="009847C3" w:rsidP="009847C3">
            <w:pPr>
              <w:spacing w:after="120"/>
              <w:contextualSpacing/>
              <w:rPr>
                <w:rFonts w:cs="Arial"/>
                <w:iCs/>
                <w:lang w:val="de-DE"/>
              </w:rPr>
            </w:pPr>
            <w:proofErr w:type="spellStart"/>
            <w:r w:rsidRPr="00EE2483">
              <w:rPr>
                <w:rFonts w:cs="Arial"/>
                <w:iCs/>
                <w:lang w:val="de-DE"/>
              </w:rPr>
              <w:t>Vervierserstrasse</w:t>
            </w:r>
            <w:proofErr w:type="spellEnd"/>
            <w:r w:rsidRPr="00EE2483">
              <w:rPr>
                <w:rFonts w:cs="Arial"/>
                <w:iCs/>
                <w:lang w:val="de-DE"/>
              </w:rPr>
              <w:t xml:space="preserve"> 36/1</w:t>
            </w:r>
          </w:p>
          <w:p w14:paraId="23D3F825" w14:textId="77777777" w:rsidR="009847C3" w:rsidRPr="00EE2483" w:rsidRDefault="009847C3" w:rsidP="009847C3">
            <w:pPr>
              <w:spacing w:after="120"/>
              <w:contextualSpacing/>
              <w:rPr>
                <w:rFonts w:cs="Arial"/>
                <w:iCs/>
                <w:lang w:val="de-DE"/>
              </w:rPr>
            </w:pPr>
            <w:r w:rsidRPr="00EE2483">
              <w:rPr>
                <w:rFonts w:cs="Arial"/>
                <w:iCs/>
                <w:lang w:val="de-DE"/>
              </w:rPr>
              <w:t>4700 Eupen</w:t>
            </w:r>
          </w:p>
          <w:p w14:paraId="15E35B31" w14:textId="77777777" w:rsidR="009847C3" w:rsidRPr="00EE2483" w:rsidRDefault="009847C3" w:rsidP="009847C3">
            <w:pPr>
              <w:spacing w:after="120"/>
              <w:contextualSpacing/>
              <w:rPr>
                <w:rFonts w:cs="Arial"/>
                <w:iCs/>
                <w:lang w:val="de-DE"/>
              </w:rPr>
            </w:pPr>
          </w:p>
          <w:p w14:paraId="4E2E1FAC" w14:textId="77777777" w:rsidR="009847C3" w:rsidRPr="00EE2483" w:rsidRDefault="009847C3" w:rsidP="009847C3">
            <w:pPr>
              <w:spacing w:after="120"/>
              <w:contextualSpacing/>
              <w:rPr>
                <w:rFonts w:cs="Arial"/>
                <w:b/>
                <w:iCs/>
                <w:lang w:val="de-DE"/>
              </w:rPr>
            </w:pPr>
            <w:r w:rsidRPr="00EE2483">
              <w:rPr>
                <w:rFonts w:cs="Arial"/>
                <w:b/>
                <w:iCs/>
                <w:lang w:val="de-DE"/>
              </w:rPr>
              <w:t>NAMEN/NAMUR</w:t>
            </w:r>
          </w:p>
          <w:p w14:paraId="5A81DE27" w14:textId="77777777" w:rsidR="009847C3" w:rsidRPr="00EE2483" w:rsidRDefault="009847C3" w:rsidP="009847C3">
            <w:pPr>
              <w:spacing w:after="120"/>
              <w:contextualSpacing/>
              <w:rPr>
                <w:rFonts w:cs="Arial"/>
                <w:b/>
                <w:iCs/>
                <w:lang w:val="de-DE"/>
              </w:rPr>
            </w:pPr>
            <w:r w:rsidRPr="00EE2483">
              <w:rPr>
                <w:rFonts w:cs="Arial"/>
                <w:b/>
                <w:iCs/>
                <w:lang w:val="de-DE"/>
              </w:rPr>
              <w:t>LUXEMBURG/LUXEMBOURG</w:t>
            </w:r>
          </w:p>
          <w:p w14:paraId="433461BF" w14:textId="77777777" w:rsidR="009847C3" w:rsidRPr="00EE2483" w:rsidRDefault="009847C3" w:rsidP="009847C3">
            <w:pPr>
              <w:spacing w:after="120"/>
              <w:contextualSpacing/>
              <w:rPr>
                <w:rFonts w:cs="Arial"/>
                <w:iCs/>
                <w:lang w:val="fr-FR"/>
              </w:rPr>
            </w:pPr>
            <w:r w:rsidRPr="00EE2483">
              <w:rPr>
                <w:rFonts w:cs="Arial"/>
                <w:iCs/>
                <w:lang w:val="fr-FR"/>
              </w:rPr>
              <w:t xml:space="preserve">Rue Docteur </w:t>
            </w:r>
            <w:proofErr w:type="spellStart"/>
            <w:r w:rsidRPr="00EE2483">
              <w:rPr>
                <w:rFonts w:cs="Arial"/>
                <w:iCs/>
                <w:lang w:val="fr-FR"/>
              </w:rPr>
              <w:t>Lomry</w:t>
            </w:r>
            <w:proofErr w:type="spellEnd"/>
            <w:r w:rsidRPr="00EE2483">
              <w:rPr>
                <w:rFonts w:cs="Arial"/>
                <w:iCs/>
                <w:lang w:val="fr-FR"/>
              </w:rPr>
              <w:t xml:space="preserve"> 13</w:t>
            </w:r>
          </w:p>
          <w:p w14:paraId="4B96C596" w14:textId="77777777" w:rsidR="009847C3" w:rsidRPr="00EE2483" w:rsidRDefault="009847C3" w:rsidP="009847C3">
            <w:pPr>
              <w:spacing w:after="120"/>
              <w:contextualSpacing/>
              <w:rPr>
                <w:rFonts w:cs="Arial"/>
                <w:iCs/>
                <w:lang w:val="de-DE"/>
              </w:rPr>
            </w:pPr>
            <w:r w:rsidRPr="00EE2483">
              <w:rPr>
                <w:rFonts w:cs="Arial"/>
                <w:iCs/>
                <w:lang w:val="de-DE"/>
              </w:rPr>
              <w:t xml:space="preserve">6800 </w:t>
            </w:r>
            <w:proofErr w:type="spellStart"/>
            <w:r w:rsidRPr="00EE2483">
              <w:rPr>
                <w:rFonts w:cs="Arial"/>
                <w:iCs/>
                <w:lang w:val="de-DE"/>
              </w:rPr>
              <w:t>Libramont</w:t>
            </w:r>
            <w:proofErr w:type="spellEnd"/>
          </w:p>
        </w:tc>
      </w:tr>
    </w:tbl>
    <w:p w14:paraId="595B3DFF" w14:textId="77777777" w:rsidR="009847C3" w:rsidRPr="007D2F83" w:rsidRDefault="009847C3" w:rsidP="009847C3">
      <w:pPr>
        <w:pStyle w:val="Kop2"/>
      </w:pPr>
      <w:r w:rsidRPr="007D2F83">
        <w:lastRenderedPageBreak/>
        <w:t>4. Vlaamse Inspectie Werk en Sociale Economie</w:t>
      </w:r>
    </w:p>
    <w:tbl>
      <w:tblPr>
        <w:tblStyle w:val="Linksuitgelijnd"/>
        <w:tblW w:w="0" w:type="auto"/>
        <w:tblLook w:val="05C0" w:firstRow="0" w:lastRow="1" w:firstColumn="1" w:lastColumn="1" w:noHBand="0" w:noVBand="1"/>
      </w:tblPr>
      <w:tblGrid>
        <w:gridCol w:w="9633"/>
      </w:tblGrid>
      <w:tr w:rsidR="009847C3" w:rsidRPr="0021518E" w14:paraId="6EAA448A" w14:textId="77777777" w:rsidTr="009847C3">
        <w:trPr>
          <w:cnfStyle w:val="000000100000" w:firstRow="0" w:lastRow="0" w:firstColumn="0" w:lastColumn="0" w:oddVBand="0" w:evenVBand="0" w:oddHBand="1" w:evenHBand="0" w:firstRowFirstColumn="0" w:firstRowLastColumn="0" w:lastRowFirstColumn="0" w:lastRowLastColumn="0"/>
        </w:trPr>
        <w:tc>
          <w:tcPr>
            <w:tcW w:w="9780" w:type="dxa"/>
          </w:tcPr>
          <w:p w14:paraId="1C665474" w14:textId="77777777" w:rsidR="009847C3" w:rsidRPr="00EE2483" w:rsidRDefault="009847C3" w:rsidP="009847C3">
            <w:pPr>
              <w:contextualSpacing/>
              <w:jc w:val="both"/>
              <w:rPr>
                <w:rFonts w:cs="Arial"/>
                <w:b/>
                <w:lang w:val="nl-BE"/>
              </w:rPr>
            </w:pPr>
            <w:r w:rsidRPr="00EE2483">
              <w:rPr>
                <w:rFonts w:cs="Arial"/>
                <w:b/>
                <w:lang w:val="nl-BE"/>
              </w:rPr>
              <w:t>AFDELING INSPECTIE WERK EN SOCIALE ECONOMIE</w:t>
            </w:r>
          </w:p>
          <w:p w14:paraId="1CC2A070" w14:textId="77777777" w:rsidR="009847C3" w:rsidRPr="00EE2483" w:rsidRDefault="009847C3" w:rsidP="009847C3">
            <w:pPr>
              <w:contextualSpacing/>
              <w:rPr>
                <w:rFonts w:cs="Arial"/>
                <w:lang w:val="nl-BE"/>
              </w:rPr>
            </w:pPr>
            <w:r w:rsidRPr="00EE2483">
              <w:rPr>
                <w:rFonts w:cs="Arial"/>
                <w:lang w:val="nl-BE"/>
              </w:rPr>
              <w:t>Ellipsgebouw</w:t>
            </w:r>
          </w:p>
          <w:p w14:paraId="7191A84D" w14:textId="77777777" w:rsidR="009847C3" w:rsidRPr="00EE2483" w:rsidRDefault="009847C3" w:rsidP="009847C3">
            <w:pPr>
              <w:contextualSpacing/>
              <w:rPr>
                <w:rFonts w:cs="Arial"/>
                <w:lang w:val="nl-BE"/>
              </w:rPr>
            </w:pPr>
            <w:r w:rsidRPr="00EE2483">
              <w:rPr>
                <w:rFonts w:cs="Arial"/>
                <w:lang w:val="nl-BE"/>
              </w:rPr>
              <w:t>Koning Albert II-laan 35 bus 20</w:t>
            </w:r>
          </w:p>
          <w:p w14:paraId="7BF273FA" w14:textId="77777777" w:rsidR="009847C3" w:rsidRPr="0045182A" w:rsidRDefault="009847C3" w:rsidP="009847C3">
            <w:pPr>
              <w:contextualSpacing/>
              <w:rPr>
                <w:rFonts w:cs="Arial"/>
                <w:lang w:val="fr-FR"/>
              </w:rPr>
            </w:pPr>
            <w:r w:rsidRPr="0045182A">
              <w:rPr>
                <w:rFonts w:cs="Arial"/>
                <w:lang w:val="fr-FR"/>
              </w:rPr>
              <w:t>1030 Brussel</w:t>
            </w:r>
          </w:p>
          <w:p w14:paraId="1F582E24" w14:textId="77777777" w:rsidR="009847C3" w:rsidRPr="0045182A" w:rsidRDefault="009847C3" w:rsidP="009847C3">
            <w:pPr>
              <w:contextualSpacing/>
              <w:rPr>
                <w:rFonts w:cs="Arial"/>
                <w:lang w:val="fr-FR"/>
              </w:rPr>
            </w:pPr>
            <w:r w:rsidRPr="0045182A">
              <w:rPr>
                <w:rFonts w:cs="Arial"/>
                <w:lang w:val="fr-FR"/>
              </w:rPr>
              <w:t>Tel.: 02 553  08 88</w:t>
            </w:r>
          </w:p>
          <w:p w14:paraId="14EED959" w14:textId="77777777" w:rsidR="009847C3" w:rsidRPr="0045182A" w:rsidRDefault="009847C3" w:rsidP="009847C3">
            <w:pPr>
              <w:contextualSpacing/>
              <w:rPr>
                <w:rFonts w:cs="Arial"/>
                <w:lang w:val="fr-FR"/>
              </w:rPr>
            </w:pPr>
            <w:r w:rsidRPr="0045182A">
              <w:rPr>
                <w:rFonts w:eastAsia="Calibri" w:cs="Arial"/>
                <w:lang w:val="fr-FR"/>
              </w:rPr>
              <w:t xml:space="preserve">E-mail: </w:t>
            </w:r>
            <w:r w:rsidR="0021518E">
              <w:fldChar w:fldCharType="begin"/>
            </w:r>
            <w:r w:rsidR="0021518E" w:rsidRPr="0021518E">
              <w:rPr>
                <w:lang w:val="fr-FR"/>
              </w:rPr>
              <w:instrText>HYPERLINK "mailto:werkgelegenheid.inspectie@vlaanderen.be"</w:instrText>
            </w:r>
            <w:r w:rsidR="0021518E">
              <w:fldChar w:fldCharType="separate"/>
            </w:r>
            <w:r w:rsidRPr="0045182A">
              <w:rPr>
                <w:rFonts w:cs="Arial"/>
                <w:u w:val="single"/>
                <w:lang w:val="fr-FR"/>
              </w:rPr>
              <w:t>werkgelegenheid.inspectie@vlaanderen.be</w:t>
            </w:r>
            <w:r w:rsidR="0021518E">
              <w:rPr>
                <w:rFonts w:cs="Arial"/>
                <w:u w:val="single"/>
                <w:lang w:val="fr-FR"/>
              </w:rPr>
              <w:fldChar w:fldCharType="end"/>
            </w:r>
          </w:p>
          <w:p w14:paraId="2A14DCA3" w14:textId="77777777" w:rsidR="009847C3" w:rsidRPr="0045182A" w:rsidRDefault="009847C3" w:rsidP="009847C3">
            <w:pPr>
              <w:contextualSpacing/>
              <w:rPr>
                <w:rFonts w:cs="Arial"/>
                <w:lang w:val="fr-FR"/>
              </w:rPr>
            </w:pPr>
          </w:p>
          <w:p w14:paraId="7D61209E" w14:textId="77777777" w:rsidR="009847C3" w:rsidRPr="00EE2483" w:rsidRDefault="009847C3" w:rsidP="009847C3">
            <w:pPr>
              <w:contextualSpacing/>
              <w:jc w:val="both"/>
              <w:rPr>
                <w:rFonts w:cs="Arial"/>
                <w:b/>
                <w:lang w:val="nl-BE"/>
              </w:rPr>
            </w:pPr>
            <w:r w:rsidRPr="00EE2483">
              <w:rPr>
                <w:rFonts w:cs="Arial"/>
                <w:b/>
                <w:lang w:val="nl-BE"/>
              </w:rPr>
              <w:t>ANTWERPEN</w:t>
            </w:r>
          </w:p>
          <w:p w14:paraId="122D5193" w14:textId="77777777" w:rsidR="009847C3" w:rsidRPr="00EE2483" w:rsidRDefault="009847C3" w:rsidP="009847C3">
            <w:pPr>
              <w:contextualSpacing/>
              <w:rPr>
                <w:rFonts w:cs="Arial"/>
                <w:lang w:val="nl-BE"/>
              </w:rPr>
            </w:pPr>
            <w:r w:rsidRPr="00EE2483">
              <w:rPr>
                <w:rFonts w:cs="Arial"/>
                <w:lang w:val="nl-BE"/>
              </w:rPr>
              <w:t xml:space="preserve">Anna </w:t>
            </w:r>
            <w:proofErr w:type="spellStart"/>
            <w:r w:rsidRPr="00EE2483">
              <w:rPr>
                <w:rFonts w:cs="Arial"/>
                <w:lang w:val="nl-BE"/>
              </w:rPr>
              <w:t>Bijnsgebouw</w:t>
            </w:r>
            <w:proofErr w:type="spellEnd"/>
          </w:p>
          <w:p w14:paraId="6F9F37C3" w14:textId="77777777" w:rsidR="009847C3" w:rsidRPr="00EE2483" w:rsidRDefault="009847C3" w:rsidP="009847C3">
            <w:pPr>
              <w:contextualSpacing/>
              <w:rPr>
                <w:rFonts w:cs="Arial"/>
                <w:lang w:val="nl-BE"/>
              </w:rPr>
            </w:pPr>
            <w:r w:rsidRPr="00EE2483">
              <w:rPr>
                <w:rFonts w:cs="Arial"/>
                <w:lang w:val="nl-BE"/>
              </w:rPr>
              <w:t xml:space="preserve">Lange </w:t>
            </w:r>
            <w:proofErr w:type="spellStart"/>
            <w:r w:rsidRPr="00EE2483">
              <w:rPr>
                <w:rFonts w:cs="Arial"/>
                <w:lang w:val="nl-BE"/>
              </w:rPr>
              <w:t>Kievitstraat</w:t>
            </w:r>
            <w:proofErr w:type="spellEnd"/>
            <w:r w:rsidRPr="00EE2483">
              <w:rPr>
                <w:rFonts w:cs="Arial"/>
                <w:lang w:val="nl-BE"/>
              </w:rPr>
              <w:t xml:space="preserve"> 111-113</w:t>
            </w:r>
          </w:p>
          <w:p w14:paraId="4A2B18FE" w14:textId="77777777" w:rsidR="009847C3" w:rsidRPr="00EE2483" w:rsidRDefault="009847C3" w:rsidP="009847C3">
            <w:pPr>
              <w:contextualSpacing/>
              <w:rPr>
                <w:rFonts w:cs="Arial"/>
                <w:lang w:val="nl-BE"/>
              </w:rPr>
            </w:pPr>
            <w:r w:rsidRPr="00EE2483">
              <w:rPr>
                <w:rFonts w:cs="Arial"/>
                <w:lang w:val="nl-BE"/>
              </w:rPr>
              <w:t>2018 Antwerpen</w:t>
            </w:r>
          </w:p>
          <w:p w14:paraId="726AAA80" w14:textId="77777777" w:rsidR="009847C3" w:rsidRPr="00EE2483" w:rsidRDefault="009847C3" w:rsidP="009847C3">
            <w:pPr>
              <w:contextualSpacing/>
              <w:rPr>
                <w:rFonts w:cs="Arial"/>
                <w:lang w:val="nl-BE"/>
              </w:rPr>
            </w:pPr>
            <w:r w:rsidRPr="00EE2483">
              <w:rPr>
                <w:rFonts w:cs="Arial"/>
                <w:lang w:val="nl-BE"/>
              </w:rPr>
              <w:t>Tel.: 03 224 63 01  </w:t>
            </w:r>
          </w:p>
          <w:p w14:paraId="011BF5BA" w14:textId="77777777" w:rsidR="009847C3" w:rsidRPr="00E41788" w:rsidRDefault="009847C3" w:rsidP="009847C3">
            <w:pPr>
              <w:contextualSpacing/>
              <w:rPr>
                <w:rFonts w:cs="Arial"/>
                <w:lang w:val="nl-BE"/>
              </w:rPr>
            </w:pPr>
            <w:r w:rsidRPr="00E41788">
              <w:rPr>
                <w:rFonts w:cs="Arial"/>
                <w:lang w:val="nl-BE"/>
              </w:rPr>
              <w:t xml:space="preserve">E-mail: </w:t>
            </w:r>
            <w:r w:rsidR="0021518E">
              <w:fldChar w:fldCharType="begin"/>
            </w:r>
            <w:r w:rsidR="0021518E" w:rsidRPr="0021518E">
              <w:rPr>
                <w:lang w:val="nl-BE"/>
              </w:rPr>
              <w:instrText>HYPERLINK "mailto:inspectie.antwerpen@wse.vlaanderen.be"</w:instrText>
            </w:r>
            <w:r w:rsidR="0021518E">
              <w:fldChar w:fldCharType="separate"/>
            </w:r>
            <w:r w:rsidRPr="00E41788">
              <w:rPr>
                <w:rFonts w:cs="Arial"/>
                <w:u w:val="single"/>
                <w:lang w:val="nl-BE"/>
              </w:rPr>
              <w:t>inspectie.antwerpen@wse.vlaanderen.be</w:t>
            </w:r>
            <w:r w:rsidR="0021518E">
              <w:rPr>
                <w:rFonts w:cs="Arial"/>
                <w:u w:val="single"/>
                <w:lang w:val="nl-BE"/>
              </w:rPr>
              <w:fldChar w:fldCharType="end"/>
            </w:r>
          </w:p>
          <w:p w14:paraId="28AE928D" w14:textId="77777777" w:rsidR="009847C3" w:rsidRPr="00E41788" w:rsidRDefault="009847C3" w:rsidP="009847C3">
            <w:pPr>
              <w:contextualSpacing/>
              <w:rPr>
                <w:rFonts w:cs="Arial"/>
                <w:lang w:val="nl-BE"/>
              </w:rPr>
            </w:pPr>
          </w:p>
          <w:p w14:paraId="4C38E49E" w14:textId="77777777" w:rsidR="009847C3" w:rsidRPr="00EE2483" w:rsidRDefault="009847C3" w:rsidP="009847C3">
            <w:pPr>
              <w:contextualSpacing/>
              <w:jc w:val="both"/>
              <w:rPr>
                <w:rFonts w:cs="Arial"/>
                <w:b/>
                <w:lang w:val="nl-BE"/>
              </w:rPr>
            </w:pPr>
            <w:r w:rsidRPr="00EE2483">
              <w:rPr>
                <w:rFonts w:cs="Arial"/>
                <w:b/>
                <w:lang w:val="nl-BE"/>
              </w:rPr>
              <w:t>LIMBURG</w:t>
            </w:r>
          </w:p>
          <w:p w14:paraId="3DA76BFC" w14:textId="77777777" w:rsidR="009847C3" w:rsidRPr="00EE2483" w:rsidRDefault="009847C3" w:rsidP="009847C3">
            <w:pPr>
              <w:contextualSpacing/>
              <w:rPr>
                <w:rFonts w:cs="Arial"/>
                <w:lang w:val="nl-BE"/>
              </w:rPr>
            </w:pPr>
            <w:r w:rsidRPr="00EE2483">
              <w:rPr>
                <w:rFonts w:cs="Arial"/>
                <w:lang w:val="nl-BE"/>
              </w:rPr>
              <w:t xml:space="preserve">Hendrik Van </w:t>
            </w:r>
            <w:proofErr w:type="spellStart"/>
            <w:r w:rsidRPr="00EE2483">
              <w:rPr>
                <w:rFonts w:cs="Arial"/>
                <w:lang w:val="nl-BE"/>
              </w:rPr>
              <w:t>Veldekegebouw</w:t>
            </w:r>
            <w:proofErr w:type="spellEnd"/>
          </w:p>
          <w:p w14:paraId="5AE677F7" w14:textId="77777777" w:rsidR="009847C3" w:rsidRPr="00EE2483" w:rsidRDefault="009847C3" w:rsidP="009847C3">
            <w:pPr>
              <w:contextualSpacing/>
              <w:rPr>
                <w:rFonts w:cs="Arial"/>
                <w:lang w:val="nl-BE"/>
              </w:rPr>
            </w:pPr>
            <w:r w:rsidRPr="00EE2483">
              <w:rPr>
                <w:rFonts w:cs="Arial"/>
                <w:lang w:val="nl-BE"/>
              </w:rPr>
              <w:t>Koningin Astridlaan 50 bus 6</w:t>
            </w:r>
          </w:p>
          <w:p w14:paraId="56951B44" w14:textId="77777777" w:rsidR="009847C3" w:rsidRPr="00F61088" w:rsidRDefault="009847C3" w:rsidP="009847C3">
            <w:pPr>
              <w:contextualSpacing/>
              <w:rPr>
                <w:rFonts w:cs="Arial"/>
                <w:lang w:val="nl-BE"/>
              </w:rPr>
            </w:pPr>
            <w:r w:rsidRPr="00F61088">
              <w:rPr>
                <w:rFonts w:cs="Arial"/>
                <w:lang w:val="nl-BE"/>
              </w:rPr>
              <w:t>3500 HASSELT</w:t>
            </w:r>
          </w:p>
          <w:p w14:paraId="3143E60E" w14:textId="77777777" w:rsidR="009847C3" w:rsidRPr="00F61088" w:rsidRDefault="009847C3" w:rsidP="009847C3">
            <w:pPr>
              <w:contextualSpacing/>
              <w:rPr>
                <w:rFonts w:cs="Arial"/>
                <w:lang w:val="nl-BE"/>
              </w:rPr>
            </w:pPr>
            <w:r w:rsidRPr="00F61088">
              <w:rPr>
                <w:rFonts w:cs="Arial"/>
                <w:lang w:val="nl-BE"/>
              </w:rPr>
              <w:t>Tel.: 011 74 27 20 </w:t>
            </w:r>
          </w:p>
          <w:p w14:paraId="14DD8593" w14:textId="77777777" w:rsidR="009847C3" w:rsidRPr="00EE2483" w:rsidRDefault="009847C3" w:rsidP="009847C3">
            <w:pPr>
              <w:contextualSpacing/>
              <w:rPr>
                <w:rFonts w:cs="Arial"/>
                <w:lang w:val="de-DE"/>
              </w:rPr>
            </w:pPr>
            <w:proofErr w:type="spellStart"/>
            <w:r w:rsidRPr="00EE2483">
              <w:rPr>
                <w:rFonts w:cs="Arial"/>
                <w:lang w:val="de-DE"/>
              </w:rPr>
              <w:t>E-mail</w:t>
            </w:r>
            <w:proofErr w:type="spellEnd"/>
            <w:r w:rsidRPr="00EE2483">
              <w:rPr>
                <w:rFonts w:cs="Arial"/>
                <w:lang w:val="de-DE"/>
              </w:rPr>
              <w:t xml:space="preserve">: </w:t>
            </w:r>
            <w:r w:rsidR="0021518E">
              <w:fldChar w:fldCharType="begin"/>
            </w:r>
            <w:r w:rsidR="0021518E" w:rsidRPr="0021518E">
              <w:rPr>
                <w:lang w:val="nl-BE"/>
              </w:rPr>
              <w:instrText>HYPERLINK "mailto:inspectie.limburg@wse.vlaanderen.be"</w:instrText>
            </w:r>
            <w:r w:rsidR="0021518E">
              <w:fldChar w:fldCharType="separate"/>
            </w:r>
            <w:r w:rsidRPr="00EE2483">
              <w:rPr>
                <w:rFonts w:cs="Arial"/>
                <w:u w:val="single"/>
                <w:lang w:val="de-DE"/>
              </w:rPr>
              <w:t>inspectie.limburg@wse.vlaanderen.be</w:t>
            </w:r>
            <w:r w:rsidR="0021518E">
              <w:rPr>
                <w:rFonts w:cs="Arial"/>
                <w:u w:val="single"/>
                <w:lang w:val="de-DE"/>
              </w:rPr>
              <w:fldChar w:fldCharType="end"/>
            </w:r>
          </w:p>
          <w:p w14:paraId="115A0DC1" w14:textId="77777777" w:rsidR="009847C3" w:rsidRPr="00EE2483" w:rsidRDefault="009847C3" w:rsidP="009847C3">
            <w:pPr>
              <w:contextualSpacing/>
              <w:rPr>
                <w:rFonts w:cs="Arial"/>
                <w:lang w:val="de-DE"/>
              </w:rPr>
            </w:pPr>
          </w:p>
          <w:p w14:paraId="46CE652D" w14:textId="77777777" w:rsidR="009847C3" w:rsidRPr="00EE2483" w:rsidRDefault="009847C3" w:rsidP="009847C3">
            <w:pPr>
              <w:contextualSpacing/>
              <w:jc w:val="both"/>
              <w:rPr>
                <w:rFonts w:cs="Arial"/>
                <w:b/>
                <w:lang w:val="nl-BE"/>
              </w:rPr>
            </w:pPr>
            <w:r w:rsidRPr="00EE2483">
              <w:rPr>
                <w:rFonts w:cs="Arial"/>
                <w:b/>
                <w:lang w:val="nl-BE"/>
              </w:rPr>
              <w:t>OOST-VLAANDEREN</w:t>
            </w:r>
          </w:p>
          <w:p w14:paraId="770C54CC" w14:textId="77777777" w:rsidR="009847C3" w:rsidRPr="00EE2483" w:rsidRDefault="009847C3" w:rsidP="009847C3">
            <w:pPr>
              <w:contextualSpacing/>
              <w:rPr>
                <w:rFonts w:cs="Arial"/>
                <w:lang w:val="nl-BE"/>
              </w:rPr>
            </w:pPr>
            <w:r w:rsidRPr="00EE2483">
              <w:rPr>
                <w:rFonts w:cs="Arial"/>
                <w:lang w:val="nl-BE"/>
              </w:rPr>
              <w:t xml:space="preserve">Virginie </w:t>
            </w:r>
            <w:proofErr w:type="spellStart"/>
            <w:r w:rsidRPr="00EE2483">
              <w:rPr>
                <w:rFonts w:cs="Arial"/>
                <w:lang w:val="nl-BE"/>
              </w:rPr>
              <w:t>Lovelinggebouw</w:t>
            </w:r>
            <w:proofErr w:type="spellEnd"/>
          </w:p>
          <w:p w14:paraId="2F1E1411" w14:textId="77777777" w:rsidR="009847C3" w:rsidRPr="00EE2483" w:rsidRDefault="009847C3" w:rsidP="009847C3">
            <w:pPr>
              <w:contextualSpacing/>
              <w:rPr>
                <w:rFonts w:cs="Arial"/>
                <w:lang w:val="nl-BE"/>
              </w:rPr>
            </w:pPr>
            <w:r w:rsidRPr="00EE2483">
              <w:rPr>
                <w:rFonts w:cs="Arial"/>
                <w:lang w:val="nl-BE"/>
              </w:rPr>
              <w:t xml:space="preserve">Koningin Maria Hendrikaplein 70 </w:t>
            </w:r>
          </w:p>
          <w:p w14:paraId="2FF490B1" w14:textId="77777777" w:rsidR="009847C3" w:rsidRPr="00F61088" w:rsidRDefault="009847C3" w:rsidP="009847C3">
            <w:pPr>
              <w:contextualSpacing/>
              <w:rPr>
                <w:rFonts w:cs="Arial"/>
                <w:lang w:val="nl-BE"/>
              </w:rPr>
            </w:pPr>
            <w:r w:rsidRPr="00F61088">
              <w:rPr>
                <w:rFonts w:cs="Arial"/>
                <w:lang w:val="nl-BE"/>
              </w:rPr>
              <w:t>9000 GENT</w:t>
            </w:r>
          </w:p>
          <w:p w14:paraId="545F98D6" w14:textId="77777777" w:rsidR="009847C3" w:rsidRPr="00F61088" w:rsidRDefault="009847C3" w:rsidP="009847C3">
            <w:pPr>
              <w:contextualSpacing/>
              <w:rPr>
                <w:rFonts w:cs="Arial"/>
                <w:lang w:val="nl-BE"/>
              </w:rPr>
            </w:pPr>
            <w:r w:rsidRPr="00F61088">
              <w:rPr>
                <w:rFonts w:cs="Arial"/>
                <w:lang w:val="nl-BE"/>
              </w:rPr>
              <w:t>Tel.: 09 235 01 49  </w:t>
            </w:r>
          </w:p>
          <w:p w14:paraId="72772EF8" w14:textId="77777777" w:rsidR="009847C3" w:rsidRPr="0045182A" w:rsidRDefault="009847C3" w:rsidP="009847C3">
            <w:pPr>
              <w:contextualSpacing/>
              <w:rPr>
                <w:rFonts w:cs="Arial"/>
                <w:lang w:val="fr-FR"/>
              </w:rPr>
            </w:pPr>
            <w:r w:rsidRPr="0045182A">
              <w:rPr>
                <w:rFonts w:cs="Arial"/>
                <w:lang w:val="fr-FR"/>
              </w:rPr>
              <w:t xml:space="preserve">E-mail: </w:t>
            </w:r>
            <w:r w:rsidR="0021518E">
              <w:fldChar w:fldCharType="begin"/>
            </w:r>
            <w:r w:rsidR="0021518E" w:rsidRPr="0021518E">
              <w:rPr>
                <w:lang w:val="fr-FR"/>
              </w:rPr>
              <w:instrText>HYPERLINK "mailto:inspectie.gent@wse.vlaanderen.be"</w:instrText>
            </w:r>
            <w:r w:rsidR="0021518E">
              <w:fldChar w:fldCharType="separate"/>
            </w:r>
            <w:r w:rsidRPr="0045182A">
              <w:rPr>
                <w:rFonts w:cs="Arial"/>
                <w:u w:val="single"/>
                <w:lang w:val="fr-FR"/>
              </w:rPr>
              <w:t>inspectie.gent@wse.vlaanderen.be</w:t>
            </w:r>
            <w:r w:rsidR="0021518E">
              <w:rPr>
                <w:rFonts w:cs="Arial"/>
                <w:u w:val="single"/>
                <w:lang w:val="fr-FR"/>
              </w:rPr>
              <w:fldChar w:fldCharType="end"/>
            </w:r>
          </w:p>
          <w:p w14:paraId="6151C924" w14:textId="77777777" w:rsidR="009847C3" w:rsidRPr="0045182A" w:rsidRDefault="009847C3" w:rsidP="009847C3">
            <w:pPr>
              <w:contextualSpacing/>
              <w:rPr>
                <w:rFonts w:cs="Arial"/>
                <w:lang w:val="fr-FR"/>
              </w:rPr>
            </w:pPr>
          </w:p>
          <w:p w14:paraId="199E5D65" w14:textId="77777777" w:rsidR="009847C3" w:rsidRPr="00EE2483" w:rsidRDefault="009847C3" w:rsidP="009847C3">
            <w:pPr>
              <w:contextualSpacing/>
              <w:rPr>
                <w:rFonts w:cs="Arial"/>
                <w:b/>
                <w:lang w:val="nl-BE"/>
              </w:rPr>
            </w:pPr>
            <w:r w:rsidRPr="00EE2483">
              <w:rPr>
                <w:rFonts w:cs="Arial"/>
                <w:b/>
                <w:lang w:val="nl-BE"/>
              </w:rPr>
              <w:t>WEST-VLAANDEREN</w:t>
            </w:r>
          </w:p>
          <w:p w14:paraId="6B71B412" w14:textId="77777777" w:rsidR="009847C3" w:rsidRPr="00EE2483" w:rsidRDefault="009847C3" w:rsidP="009847C3">
            <w:pPr>
              <w:contextualSpacing/>
              <w:rPr>
                <w:rFonts w:cs="Arial"/>
                <w:lang w:val="nl-BE"/>
              </w:rPr>
            </w:pPr>
            <w:r w:rsidRPr="00EE2483">
              <w:rPr>
                <w:rFonts w:cs="Arial"/>
                <w:lang w:val="nl-BE"/>
              </w:rPr>
              <w:t xml:space="preserve">Jacob Van </w:t>
            </w:r>
            <w:proofErr w:type="spellStart"/>
            <w:r w:rsidRPr="00EE2483">
              <w:rPr>
                <w:rFonts w:cs="Arial"/>
                <w:lang w:val="nl-BE"/>
              </w:rPr>
              <w:t>Maerlantgebouw</w:t>
            </w:r>
            <w:proofErr w:type="spellEnd"/>
          </w:p>
          <w:p w14:paraId="04160237" w14:textId="77777777" w:rsidR="009847C3" w:rsidRPr="00EE2483" w:rsidRDefault="009847C3" w:rsidP="009847C3">
            <w:pPr>
              <w:contextualSpacing/>
              <w:rPr>
                <w:rFonts w:cs="Arial"/>
                <w:lang w:val="nl-BE"/>
              </w:rPr>
            </w:pPr>
            <w:r w:rsidRPr="00EE2483">
              <w:rPr>
                <w:rFonts w:cs="Arial"/>
                <w:lang w:val="nl-BE"/>
              </w:rPr>
              <w:t>Koning Albert I-laan 1</w:t>
            </w:r>
          </w:p>
          <w:p w14:paraId="5B5FAC34" w14:textId="77777777" w:rsidR="009847C3" w:rsidRPr="0045182A" w:rsidRDefault="009847C3" w:rsidP="009847C3">
            <w:pPr>
              <w:contextualSpacing/>
              <w:rPr>
                <w:rFonts w:cs="Arial"/>
                <w:lang w:val="fr-FR"/>
              </w:rPr>
            </w:pPr>
            <w:r w:rsidRPr="0045182A">
              <w:rPr>
                <w:rFonts w:cs="Arial"/>
                <w:lang w:val="fr-FR"/>
              </w:rPr>
              <w:t>8200 BRUGGE</w:t>
            </w:r>
          </w:p>
          <w:p w14:paraId="005E37E3" w14:textId="77777777" w:rsidR="009847C3" w:rsidRPr="0045182A" w:rsidRDefault="009847C3" w:rsidP="009847C3">
            <w:pPr>
              <w:contextualSpacing/>
              <w:rPr>
                <w:rFonts w:cs="Arial"/>
                <w:lang w:val="fr-FR"/>
              </w:rPr>
            </w:pPr>
            <w:r w:rsidRPr="0045182A">
              <w:rPr>
                <w:rFonts w:cs="Arial"/>
                <w:lang w:val="fr-FR"/>
              </w:rPr>
              <w:t>Tel.: 050 24 74 60</w:t>
            </w:r>
          </w:p>
          <w:p w14:paraId="3992AFA5" w14:textId="77777777" w:rsidR="009847C3" w:rsidRPr="0045182A" w:rsidRDefault="009847C3" w:rsidP="009847C3">
            <w:pPr>
              <w:contextualSpacing/>
              <w:rPr>
                <w:rFonts w:cs="Arial"/>
                <w:lang w:val="fr-FR"/>
              </w:rPr>
            </w:pPr>
            <w:r w:rsidRPr="0045182A">
              <w:rPr>
                <w:rFonts w:cs="Arial"/>
                <w:lang w:val="fr-FR"/>
              </w:rPr>
              <w:t xml:space="preserve">E-mail: </w:t>
            </w:r>
            <w:r w:rsidR="0021518E">
              <w:fldChar w:fldCharType="begin"/>
            </w:r>
            <w:r w:rsidR="0021518E" w:rsidRPr="0021518E">
              <w:rPr>
                <w:lang w:val="fr-FR"/>
              </w:rPr>
              <w:instrText>HYPERLINK "mailto:inspectie.brugge@wse.vlaanderen.be"</w:instrText>
            </w:r>
            <w:r w:rsidR="0021518E">
              <w:fldChar w:fldCharType="separate"/>
            </w:r>
            <w:r w:rsidRPr="0045182A">
              <w:rPr>
                <w:rFonts w:cs="Arial"/>
                <w:u w:val="single"/>
                <w:lang w:val="fr-FR"/>
              </w:rPr>
              <w:t>inspectie.brugge@wse.vlaanderen.be</w:t>
            </w:r>
            <w:r w:rsidR="0021518E">
              <w:rPr>
                <w:rFonts w:cs="Arial"/>
                <w:u w:val="single"/>
                <w:lang w:val="fr-FR"/>
              </w:rPr>
              <w:fldChar w:fldCharType="end"/>
            </w:r>
          </w:p>
          <w:p w14:paraId="4B691EEA" w14:textId="77777777" w:rsidR="009847C3" w:rsidRPr="0045182A" w:rsidRDefault="009847C3" w:rsidP="009847C3">
            <w:pPr>
              <w:contextualSpacing/>
              <w:jc w:val="both"/>
              <w:rPr>
                <w:rFonts w:cs="Arial"/>
                <w:b/>
                <w:u w:val="single"/>
                <w:lang w:val="fr-FR"/>
              </w:rPr>
            </w:pPr>
          </w:p>
          <w:p w14:paraId="1AD3D44C" w14:textId="77777777" w:rsidR="009847C3" w:rsidRPr="00EE2483" w:rsidRDefault="009847C3" w:rsidP="009847C3">
            <w:pPr>
              <w:contextualSpacing/>
              <w:jc w:val="both"/>
              <w:rPr>
                <w:rFonts w:cs="Arial"/>
                <w:b/>
                <w:lang w:val="nl-BE"/>
              </w:rPr>
            </w:pPr>
            <w:r w:rsidRPr="00EE2483">
              <w:rPr>
                <w:rFonts w:cs="Arial"/>
                <w:b/>
                <w:lang w:val="nl-BE"/>
              </w:rPr>
              <w:t>VLAAMS-BRABANT</w:t>
            </w:r>
          </w:p>
          <w:p w14:paraId="4B84208E" w14:textId="77777777" w:rsidR="009847C3" w:rsidRPr="00EE2483" w:rsidRDefault="009847C3" w:rsidP="009847C3">
            <w:pPr>
              <w:contextualSpacing/>
              <w:rPr>
                <w:rFonts w:cs="Arial"/>
                <w:lang w:val="nl-BE"/>
              </w:rPr>
            </w:pPr>
            <w:r w:rsidRPr="00EE2483">
              <w:rPr>
                <w:rFonts w:cs="Arial"/>
                <w:lang w:val="nl-BE"/>
              </w:rPr>
              <w:t xml:space="preserve">Dirk </w:t>
            </w:r>
            <w:proofErr w:type="spellStart"/>
            <w:r w:rsidRPr="00EE2483">
              <w:rPr>
                <w:rFonts w:cs="Arial"/>
                <w:lang w:val="nl-BE"/>
              </w:rPr>
              <w:t>Boutsgebouw</w:t>
            </w:r>
            <w:proofErr w:type="spellEnd"/>
          </w:p>
          <w:p w14:paraId="26E1C33A" w14:textId="77777777" w:rsidR="009847C3" w:rsidRPr="00EE2483" w:rsidRDefault="009847C3" w:rsidP="009847C3">
            <w:pPr>
              <w:contextualSpacing/>
              <w:rPr>
                <w:rFonts w:cs="Arial"/>
                <w:lang w:val="nl-BE"/>
              </w:rPr>
            </w:pPr>
            <w:proofErr w:type="spellStart"/>
            <w:r w:rsidRPr="00EE2483">
              <w:rPr>
                <w:rFonts w:cs="Arial"/>
                <w:lang w:val="nl-BE"/>
              </w:rPr>
              <w:t>Diestsepoort</w:t>
            </w:r>
            <w:proofErr w:type="spellEnd"/>
            <w:r w:rsidRPr="00EE2483">
              <w:rPr>
                <w:rFonts w:cs="Arial"/>
                <w:lang w:val="nl-BE"/>
              </w:rPr>
              <w:t xml:space="preserve"> 6</w:t>
            </w:r>
          </w:p>
          <w:p w14:paraId="3E0B412B" w14:textId="77777777" w:rsidR="009847C3" w:rsidRPr="00EE2483" w:rsidRDefault="009847C3" w:rsidP="009847C3">
            <w:pPr>
              <w:contextualSpacing/>
              <w:rPr>
                <w:rFonts w:cs="Arial"/>
                <w:lang w:val="fr-FR"/>
              </w:rPr>
            </w:pPr>
            <w:r w:rsidRPr="00EE2483">
              <w:rPr>
                <w:rFonts w:cs="Arial"/>
                <w:lang w:val="fr-FR"/>
              </w:rPr>
              <w:t>3000 Leuven</w:t>
            </w:r>
          </w:p>
          <w:p w14:paraId="50CFD1D5" w14:textId="77777777" w:rsidR="009847C3" w:rsidRPr="00EE2483" w:rsidRDefault="009847C3" w:rsidP="009847C3">
            <w:pPr>
              <w:contextualSpacing/>
              <w:rPr>
                <w:rFonts w:cs="Arial"/>
                <w:lang w:val="fr-FR"/>
              </w:rPr>
            </w:pPr>
            <w:r w:rsidRPr="00EE2483">
              <w:rPr>
                <w:rFonts w:cs="Arial"/>
                <w:lang w:val="fr-FR"/>
              </w:rPr>
              <w:t>Tel.: 016 66 62 00</w:t>
            </w:r>
          </w:p>
          <w:p w14:paraId="4FB1AF98" w14:textId="77777777" w:rsidR="009847C3" w:rsidRPr="00EE2483" w:rsidRDefault="009847C3" w:rsidP="009847C3">
            <w:pPr>
              <w:contextualSpacing/>
              <w:rPr>
                <w:rFonts w:cs="Arial"/>
                <w:lang w:val="fr-FR"/>
              </w:rPr>
            </w:pPr>
            <w:r w:rsidRPr="00EE2483">
              <w:rPr>
                <w:rFonts w:cs="Arial"/>
                <w:lang w:val="fr-FR"/>
              </w:rPr>
              <w:t xml:space="preserve">E-mail: </w:t>
            </w:r>
            <w:r w:rsidR="0021518E">
              <w:fldChar w:fldCharType="begin"/>
            </w:r>
            <w:r w:rsidR="0021518E" w:rsidRPr="0021518E">
              <w:rPr>
                <w:lang w:val="fr-FR"/>
              </w:rPr>
              <w:instrText>HYPERLINK "mailto:inspectie.vlaamsbrabant@wse.vlaanderen.be"</w:instrText>
            </w:r>
            <w:r w:rsidR="0021518E">
              <w:fldChar w:fldCharType="separate"/>
            </w:r>
            <w:r w:rsidRPr="00EE2483">
              <w:rPr>
                <w:rFonts w:cs="Arial"/>
                <w:u w:val="single"/>
                <w:lang w:val="fr-FR"/>
              </w:rPr>
              <w:t>inspectie.vlaamsbrabant@wse.vlaanderen.be</w:t>
            </w:r>
            <w:r w:rsidR="0021518E">
              <w:rPr>
                <w:rFonts w:cs="Arial"/>
                <w:u w:val="single"/>
                <w:lang w:val="fr-FR"/>
              </w:rPr>
              <w:fldChar w:fldCharType="end"/>
            </w:r>
          </w:p>
        </w:tc>
      </w:tr>
    </w:tbl>
    <w:p w14:paraId="151458AC" w14:textId="77777777" w:rsidR="009847C3" w:rsidRPr="0097538E" w:rsidRDefault="009847C3" w:rsidP="009847C3">
      <w:pPr>
        <w:pStyle w:val="Kop2"/>
      </w:pPr>
      <w:r w:rsidRPr="0097538E">
        <w:t>5. Waalse Inspectie</w:t>
      </w:r>
    </w:p>
    <w:tbl>
      <w:tblPr>
        <w:tblStyle w:val="Linksuitgelijnd"/>
        <w:tblW w:w="0" w:type="auto"/>
        <w:tblLook w:val="05C0" w:firstRow="0" w:lastRow="1" w:firstColumn="1" w:lastColumn="1" w:noHBand="0" w:noVBand="1"/>
      </w:tblPr>
      <w:tblGrid>
        <w:gridCol w:w="9633"/>
      </w:tblGrid>
      <w:tr w:rsidR="009847C3" w:rsidRPr="0021518E" w14:paraId="17A01E6F" w14:textId="77777777" w:rsidTr="009847C3">
        <w:trPr>
          <w:cnfStyle w:val="000000100000" w:firstRow="0" w:lastRow="0" w:firstColumn="0" w:lastColumn="0" w:oddVBand="0" w:evenVBand="0" w:oddHBand="1" w:evenHBand="0" w:firstRowFirstColumn="0" w:firstRowLastColumn="0" w:lastRowFirstColumn="0" w:lastRowLastColumn="0"/>
        </w:trPr>
        <w:tc>
          <w:tcPr>
            <w:tcW w:w="9780" w:type="dxa"/>
          </w:tcPr>
          <w:p w14:paraId="489A7FBF" w14:textId="77777777" w:rsidR="009847C3" w:rsidRPr="00EE2483" w:rsidRDefault="009847C3" w:rsidP="009847C3">
            <w:pPr>
              <w:contextualSpacing/>
              <w:rPr>
                <w:rFonts w:cs="Arial"/>
                <w:lang w:val="fr-FR"/>
              </w:rPr>
            </w:pPr>
            <w:r w:rsidRPr="00EE2483">
              <w:rPr>
                <w:rFonts w:cs="Arial"/>
                <w:b/>
                <w:lang w:val="fr-FR"/>
              </w:rPr>
              <w:t>DE CENTRALE ADMINISTRATIE</w:t>
            </w:r>
          </w:p>
          <w:p w14:paraId="6A23A43E" w14:textId="77777777" w:rsidR="009847C3" w:rsidRPr="00EE2483" w:rsidRDefault="009847C3" w:rsidP="009847C3">
            <w:pPr>
              <w:contextualSpacing/>
              <w:rPr>
                <w:rFonts w:cs="Arial"/>
                <w:lang w:val="fr-FR"/>
              </w:rPr>
            </w:pPr>
            <w:r w:rsidRPr="00EE2483">
              <w:rPr>
                <w:rFonts w:cs="Arial"/>
                <w:lang w:val="fr-FR"/>
              </w:rPr>
              <w:t xml:space="preserve">Avenue Gouverneur </w:t>
            </w:r>
            <w:proofErr w:type="spellStart"/>
            <w:r w:rsidRPr="00EE2483">
              <w:rPr>
                <w:rFonts w:cs="Arial"/>
                <w:lang w:val="fr-FR"/>
              </w:rPr>
              <w:t>Bovesse</w:t>
            </w:r>
            <w:proofErr w:type="spellEnd"/>
            <w:r w:rsidRPr="00EE2483">
              <w:rPr>
                <w:rFonts w:cs="Arial"/>
                <w:lang w:val="fr-FR"/>
              </w:rPr>
              <w:t xml:space="preserve"> 103-106 à 5100 Namur</w:t>
            </w:r>
            <w:r w:rsidRPr="00EE2483">
              <w:rPr>
                <w:rFonts w:cs="Arial"/>
                <w:lang w:val="fr-FR"/>
              </w:rPr>
              <w:br/>
              <w:t xml:space="preserve">Tel.: 081 32 05 30 </w:t>
            </w:r>
            <w:r w:rsidRPr="00EE2483">
              <w:rPr>
                <w:rFonts w:cs="Arial"/>
                <w:lang w:val="fr-FR"/>
              </w:rPr>
              <w:br/>
            </w:r>
            <w:r w:rsidRPr="00EE2483">
              <w:rPr>
                <w:rFonts w:cs="Arial"/>
                <w:lang w:val="fr-FR"/>
              </w:rPr>
              <w:br/>
            </w:r>
            <w:r w:rsidRPr="00EE2483">
              <w:rPr>
                <w:rFonts w:cs="Arial"/>
                <w:b/>
                <w:lang w:val="fr-FR"/>
              </w:rPr>
              <w:t>DE GEDECENTRALISEERDE DIENSTEN:</w:t>
            </w:r>
            <w:r w:rsidRPr="00EE2483">
              <w:rPr>
                <w:rFonts w:cs="Arial"/>
                <w:lang w:val="fr-FR"/>
              </w:rPr>
              <w:br/>
            </w:r>
            <w:proofErr w:type="spellStart"/>
            <w:r w:rsidRPr="00EE2483">
              <w:rPr>
                <w:rFonts w:cs="Arial"/>
                <w:lang w:val="fr-FR"/>
              </w:rPr>
              <w:t>Voor</w:t>
            </w:r>
            <w:proofErr w:type="spellEnd"/>
            <w:r w:rsidRPr="00EE2483">
              <w:rPr>
                <w:rFonts w:cs="Arial"/>
                <w:lang w:val="fr-FR"/>
              </w:rPr>
              <w:t xml:space="preserve"> de </w:t>
            </w:r>
            <w:proofErr w:type="spellStart"/>
            <w:r w:rsidRPr="00EE2483">
              <w:rPr>
                <w:rFonts w:cs="Arial"/>
                <w:lang w:val="fr-FR"/>
              </w:rPr>
              <w:t>provincie</w:t>
            </w:r>
            <w:proofErr w:type="spellEnd"/>
            <w:r w:rsidRPr="00EE2483">
              <w:rPr>
                <w:rFonts w:cs="Arial"/>
                <w:lang w:val="fr-FR"/>
              </w:rPr>
              <w:t xml:space="preserve"> </w:t>
            </w:r>
            <w:proofErr w:type="spellStart"/>
            <w:r w:rsidRPr="00EE2483">
              <w:rPr>
                <w:rFonts w:cs="Arial"/>
                <w:lang w:val="fr-FR"/>
              </w:rPr>
              <w:t>Luik</w:t>
            </w:r>
            <w:proofErr w:type="spellEnd"/>
            <w:r w:rsidRPr="00EE2483">
              <w:rPr>
                <w:rFonts w:cs="Arial"/>
                <w:lang w:val="fr-FR"/>
              </w:rPr>
              <w:t xml:space="preserve">: </w:t>
            </w:r>
            <w:r w:rsidRPr="00EE2483">
              <w:rPr>
                <w:rFonts w:cs="Arial"/>
                <w:lang w:val="fr-FR"/>
              </w:rPr>
              <w:br/>
              <w:t xml:space="preserve">rue des </w:t>
            </w:r>
            <w:proofErr w:type="spellStart"/>
            <w:r w:rsidRPr="00EE2483">
              <w:rPr>
                <w:rFonts w:cs="Arial"/>
                <w:lang w:val="fr-FR"/>
              </w:rPr>
              <w:t>Fories</w:t>
            </w:r>
            <w:proofErr w:type="spellEnd"/>
            <w:r w:rsidRPr="00EE2483">
              <w:rPr>
                <w:rFonts w:cs="Arial"/>
                <w:lang w:val="fr-FR"/>
              </w:rPr>
              <w:t xml:space="preserve"> 2 à 4020 Liège </w:t>
            </w:r>
            <w:r w:rsidRPr="00EE2483">
              <w:rPr>
                <w:rFonts w:cs="Arial"/>
                <w:lang w:val="fr-FR"/>
              </w:rPr>
              <w:br/>
              <w:t xml:space="preserve">Tel.: 04 349 55 10  </w:t>
            </w:r>
            <w:r w:rsidRPr="00EE2483">
              <w:rPr>
                <w:rFonts w:cs="Arial"/>
                <w:lang w:val="fr-FR"/>
              </w:rPr>
              <w:br/>
              <w:t>E-mail:</w:t>
            </w:r>
            <w:r w:rsidR="0021518E">
              <w:fldChar w:fldCharType="begin"/>
            </w:r>
            <w:r w:rsidR="0021518E" w:rsidRPr="0021518E">
              <w:rPr>
                <w:lang w:val="fr-FR"/>
              </w:rPr>
              <w:instrText>HYPERLINK "mailto:%20inspectionsociale.liege@spw.wallonie.be"</w:instrText>
            </w:r>
            <w:r w:rsidR="0021518E">
              <w:fldChar w:fldCharType="separate"/>
            </w:r>
            <w:r w:rsidRPr="00EE2483">
              <w:rPr>
                <w:rFonts w:cs="Arial"/>
                <w:u w:val="single"/>
                <w:lang w:val="fr-FR"/>
              </w:rPr>
              <w:t xml:space="preserve"> inspectionsociale.liege@spw.wallonie.be</w:t>
            </w:r>
            <w:r w:rsidR="0021518E">
              <w:rPr>
                <w:rFonts w:cs="Arial"/>
                <w:u w:val="single"/>
                <w:lang w:val="fr-FR"/>
              </w:rPr>
              <w:fldChar w:fldCharType="end"/>
            </w:r>
          </w:p>
          <w:p w14:paraId="7460C0E7" w14:textId="77777777" w:rsidR="009847C3" w:rsidRPr="00EE2483" w:rsidRDefault="009847C3" w:rsidP="009847C3">
            <w:pPr>
              <w:contextualSpacing/>
              <w:rPr>
                <w:rFonts w:cs="Arial"/>
                <w:lang w:val="fr-FR"/>
              </w:rPr>
            </w:pPr>
          </w:p>
          <w:p w14:paraId="3ED54AB7" w14:textId="77777777" w:rsidR="009847C3" w:rsidRPr="00EE2483" w:rsidRDefault="009847C3" w:rsidP="009847C3">
            <w:pPr>
              <w:contextualSpacing/>
              <w:rPr>
                <w:rFonts w:cs="Arial"/>
                <w:b/>
                <w:u w:val="single"/>
                <w:lang w:val="fr-FR"/>
              </w:rPr>
            </w:pPr>
            <w:proofErr w:type="spellStart"/>
            <w:r w:rsidRPr="00EE2483">
              <w:rPr>
                <w:rFonts w:cs="Arial"/>
                <w:lang w:val="fr-FR"/>
              </w:rPr>
              <w:t>Voor</w:t>
            </w:r>
            <w:proofErr w:type="spellEnd"/>
            <w:r w:rsidRPr="00EE2483">
              <w:rPr>
                <w:rFonts w:cs="Arial"/>
                <w:lang w:val="fr-FR"/>
              </w:rPr>
              <w:t xml:space="preserve"> de </w:t>
            </w:r>
            <w:proofErr w:type="spellStart"/>
            <w:r w:rsidRPr="00EE2483">
              <w:rPr>
                <w:rFonts w:cs="Arial"/>
                <w:lang w:val="fr-FR"/>
              </w:rPr>
              <w:t>provincies</w:t>
            </w:r>
            <w:proofErr w:type="spellEnd"/>
            <w:r w:rsidRPr="00EE2483">
              <w:rPr>
                <w:rFonts w:cs="Arial"/>
                <w:lang w:val="fr-FR"/>
              </w:rPr>
              <w:t xml:space="preserve"> Waals-Brabant, </w:t>
            </w:r>
            <w:proofErr w:type="spellStart"/>
            <w:r w:rsidRPr="00EE2483">
              <w:rPr>
                <w:rFonts w:cs="Arial"/>
                <w:lang w:val="fr-FR"/>
              </w:rPr>
              <w:t>Namen</w:t>
            </w:r>
            <w:proofErr w:type="spellEnd"/>
            <w:r w:rsidRPr="00EE2483">
              <w:rPr>
                <w:rFonts w:cs="Arial"/>
                <w:lang w:val="fr-FR"/>
              </w:rPr>
              <w:t xml:space="preserve"> en Luxemburg:</w:t>
            </w:r>
            <w:r w:rsidRPr="00EE2483">
              <w:rPr>
                <w:rFonts w:cs="Arial"/>
                <w:lang w:val="fr-FR"/>
              </w:rPr>
              <w:br/>
              <w:t xml:space="preserve">Avenue Gouverneur </w:t>
            </w:r>
            <w:proofErr w:type="spellStart"/>
            <w:r w:rsidRPr="00EE2483">
              <w:rPr>
                <w:rFonts w:cs="Arial"/>
                <w:lang w:val="fr-FR"/>
              </w:rPr>
              <w:t>Bovesse</w:t>
            </w:r>
            <w:proofErr w:type="spellEnd"/>
            <w:r w:rsidRPr="00EE2483">
              <w:rPr>
                <w:rFonts w:cs="Arial"/>
                <w:lang w:val="fr-FR"/>
              </w:rPr>
              <w:t xml:space="preserve"> 103-106 à 5100 Namur </w:t>
            </w:r>
            <w:r w:rsidRPr="00EE2483">
              <w:rPr>
                <w:rFonts w:cs="Arial"/>
                <w:lang w:val="fr-FR"/>
              </w:rPr>
              <w:br/>
              <w:t xml:space="preserve">Tel.: 081 32 05 30  </w:t>
            </w:r>
            <w:r w:rsidRPr="00EE2483">
              <w:rPr>
                <w:rFonts w:cs="Arial"/>
                <w:lang w:val="fr-FR"/>
              </w:rPr>
              <w:br/>
              <w:t>E-mail :</w:t>
            </w:r>
            <w:r w:rsidR="0021518E">
              <w:fldChar w:fldCharType="begin"/>
            </w:r>
            <w:r w:rsidR="0021518E" w:rsidRPr="0021518E">
              <w:rPr>
                <w:lang w:val="fr-FR"/>
              </w:rPr>
              <w:instrText>HYPERLINK "mailto:%20inspectionsociale.namur@spw.wallonie.be"</w:instrText>
            </w:r>
            <w:r w:rsidR="0021518E">
              <w:fldChar w:fldCharType="separate"/>
            </w:r>
            <w:r w:rsidRPr="00EE2483">
              <w:rPr>
                <w:rFonts w:cs="Arial"/>
                <w:u w:val="single"/>
                <w:lang w:val="fr-FR"/>
              </w:rPr>
              <w:t xml:space="preserve"> inspectionsociale.namur@spw.wallonie.be</w:t>
            </w:r>
            <w:r w:rsidR="0021518E">
              <w:rPr>
                <w:rFonts w:cs="Arial"/>
                <w:u w:val="single"/>
                <w:lang w:val="fr-FR"/>
              </w:rPr>
              <w:fldChar w:fldCharType="end"/>
            </w:r>
            <w:r w:rsidRPr="00EE2483">
              <w:rPr>
                <w:rFonts w:cs="Arial"/>
                <w:lang w:val="fr-FR"/>
              </w:rPr>
              <w:br/>
            </w:r>
            <w:r w:rsidRPr="00EE2483">
              <w:rPr>
                <w:rFonts w:cs="Arial"/>
                <w:lang w:val="fr-FR"/>
              </w:rPr>
              <w:br/>
            </w:r>
            <w:proofErr w:type="spellStart"/>
            <w:r w:rsidRPr="00EE2483">
              <w:rPr>
                <w:rFonts w:cs="Arial"/>
                <w:lang w:val="fr-FR"/>
              </w:rPr>
              <w:t>Voor</w:t>
            </w:r>
            <w:proofErr w:type="spellEnd"/>
            <w:r w:rsidRPr="00EE2483">
              <w:rPr>
                <w:rFonts w:cs="Arial"/>
                <w:lang w:val="fr-FR"/>
              </w:rPr>
              <w:t xml:space="preserve"> de </w:t>
            </w:r>
            <w:proofErr w:type="spellStart"/>
            <w:r w:rsidRPr="00EE2483">
              <w:rPr>
                <w:rFonts w:cs="Arial"/>
                <w:lang w:val="fr-FR"/>
              </w:rPr>
              <w:t>provincie</w:t>
            </w:r>
            <w:proofErr w:type="spellEnd"/>
            <w:r w:rsidRPr="00EE2483">
              <w:rPr>
                <w:rFonts w:cs="Arial"/>
                <w:lang w:val="fr-FR"/>
              </w:rPr>
              <w:t xml:space="preserve"> </w:t>
            </w:r>
            <w:proofErr w:type="spellStart"/>
            <w:r w:rsidRPr="00EE2483">
              <w:rPr>
                <w:rFonts w:cs="Arial"/>
                <w:lang w:val="fr-FR"/>
              </w:rPr>
              <w:t>Henegouwen</w:t>
            </w:r>
            <w:proofErr w:type="spellEnd"/>
            <w:r w:rsidRPr="00EE2483">
              <w:rPr>
                <w:rFonts w:cs="Arial"/>
                <w:lang w:val="fr-FR"/>
              </w:rPr>
              <w:t> :</w:t>
            </w:r>
            <w:r w:rsidRPr="00EE2483">
              <w:rPr>
                <w:rFonts w:cs="Arial"/>
                <w:lang w:val="fr-FR"/>
              </w:rPr>
              <w:br/>
              <w:t xml:space="preserve">Chaussée de Binche 101 à 7000 Mons </w:t>
            </w:r>
            <w:r w:rsidRPr="00EE2483">
              <w:rPr>
                <w:rFonts w:cs="Arial"/>
                <w:lang w:val="fr-FR"/>
              </w:rPr>
              <w:br/>
              <w:t xml:space="preserve">Tel: 065 40 23 60 </w:t>
            </w:r>
            <w:r w:rsidRPr="00EE2483">
              <w:rPr>
                <w:rFonts w:cs="Arial"/>
                <w:lang w:val="fr-FR"/>
              </w:rPr>
              <w:br/>
              <w:t xml:space="preserve">E-mail: </w:t>
            </w:r>
            <w:r w:rsidR="0021518E">
              <w:fldChar w:fldCharType="begin"/>
            </w:r>
            <w:r w:rsidR="0021518E" w:rsidRPr="0021518E">
              <w:rPr>
                <w:lang w:val="fr-FR"/>
              </w:rPr>
              <w:instrText>HYPERLINK "mailto:inspectionsociale.mons@spw.wallonie.be"</w:instrText>
            </w:r>
            <w:r w:rsidR="0021518E">
              <w:fldChar w:fldCharType="separate"/>
            </w:r>
            <w:r w:rsidRPr="00EE2483">
              <w:rPr>
                <w:rFonts w:cs="Arial"/>
                <w:u w:val="single"/>
                <w:lang w:val="fr-FR"/>
              </w:rPr>
              <w:t>inspectionsociale.mons@spw.wallonie.be</w:t>
            </w:r>
            <w:r w:rsidR="0021518E">
              <w:rPr>
                <w:rFonts w:cs="Arial"/>
                <w:u w:val="single"/>
                <w:lang w:val="fr-FR"/>
              </w:rPr>
              <w:fldChar w:fldCharType="end"/>
            </w:r>
          </w:p>
        </w:tc>
      </w:tr>
    </w:tbl>
    <w:p w14:paraId="74BC3487" w14:textId="77777777" w:rsidR="009847C3" w:rsidRDefault="009847C3" w:rsidP="009847C3">
      <w:pPr>
        <w:tabs>
          <w:tab w:val="left" w:pos="1100"/>
          <w:tab w:val="left" w:pos="3119"/>
        </w:tabs>
        <w:contextualSpacing/>
        <w:jc w:val="center"/>
        <w:rPr>
          <w:rFonts w:cs="Arial"/>
          <w:lang w:val="fr-FR"/>
        </w:rPr>
      </w:pPr>
    </w:p>
    <w:p w14:paraId="733825B0" w14:textId="77777777" w:rsidR="009847C3" w:rsidRPr="0097538E" w:rsidRDefault="009847C3" w:rsidP="009847C3">
      <w:pPr>
        <w:pStyle w:val="Kop2"/>
      </w:pPr>
      <w:r>
        <w:t xml:space="preserve">6. Directie Gewestelijke Werkgelegenheidsinspectie Brussel </w:t>
      </w:r>
    </w:p>
    <w:tbl>
      <w:tblPr>
        <w:tblStyle w:val="Kleurrijkraster"/>
        <w:tblW w:w="0" w:type="auto"/>
        <w:tblLook w:val="04A0" w:firstRow="1" w:lastRow="0" w:firstColumn="1" w:lastColumn="0" w:noHBand="0" w:noVBand="1"/>
      </w:tblPr>
      <w:tblGrid>
        <w:gridCol w:w="9633"/>
      </w:tblGrid>
      <w:tr w:rsidR="009847C3" w:rsidRPr="0021518E" w14:paraId="1D6BECF6" w14:textId="77777777" w:rsidTr="00F94C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3" w:type="dxa"/>
            <w:shd w:val="clear" w:color="auto" w:fill="F2F2F2" w:themeFill="background1" w:themeFillShade="F2"/>
          </w:tcPr>
          <w:p w14:paraId="4C0ABA83" w14:textId="77777777" w:rsidR="009847C3" w:rsidRDefault="00F94C30" w:rsidP="009847C3">
            <w:pPr>
              <w:contextualSpacing/>
              <w:rPr>
                <w:rFonts w:cs="Arial"/>
                <w:b w:val="0"/>
                <w:color w:val="auto"/>
                <w:lang w:val="nl-BE"/>
              </w:rPr>
            </w:pPr>
            <w:r>
              <w:rPr>
                <w:rFonts w:cs="Arial"/>
                <w:b w:val="0"/>
                <w:color w:val="auto"/>
                <w:lang w:val="nl-BE"/>
              </w:rPr>
              <w:t>Kruidtuinlaan 20</w:t>
            </w:r>
          </w:p>
          <w:p w14:paraId="52A20AE1" w14:textId="77777777" w:rsidR="00F94C30" w:rsidRDefault="00F94C30" w:rsidP="009847C3">
            <w:pPr>
              <w:contextualSpacing/>
              <w:rPr>
                <w:rFonts w:cs="Arial"/>
                <w:b w:val="0"/>
                <w:color w:val="auto"/>
                <w:lang w:val="nl-BE"/>
              </w:rPr>
            </w:pPr>
            <w:r>
              <w:rPr>
                <w:rFonts w:cs="Arial"/>
                <w:b w:val="0"/>
                <w:color w:val="auto"/>
                <w:lang w:val="nl-BE"/>
              </w:rPr>
              <w:t>1035 Brussel</w:t>
            </w:r>
          </w:p>
          <w:p w14:paraId="2D884B08" w14:textId="77777777" w:rsidR="00F94C30" w:rsidRPr="00F94C30" w:rsidRDefault="00F94C30" w:rsidP="00F94C30">
            <w:pPr>
              <w:contextualSpacing/>
              <w:rPr>
                <w:rFonts w:cs="Arial"/>
                <w:b w:val="0"/>
                <w:color w:val="auto"/>
                <w:lang w:val="nl-BE"/>
              </w:rPr>
            </w:pPr>
            <w:r w:rsidRPr="00F94C30">
              <w:rPr>
                <w:rFonts w:cs="Arial"/>
                <w:b w:val="0"/>
                <w:color w:val="auto"/>
                <w:lang w:val="nl-BE"/>
              </w:rPr>
              <w:t>Tel.: 02 800 35 00</w:t>
            </w:r>
          </w:p>
          <w:p w14:paraId="60B33DF5" w14:textId="77777777" w:rsidR="00F94C30" w:rsidRPr="00F94C30" w:rsidRDefault="00F94C30" w:rsidP="00F94C30">
            <w:pPr>
              <w:contextualSpacing/>
              <w:rPr>
                <w:rFonts w:cs="Arial"/>
                <w:b w:val="0"/>
                <w:color w:val="auto"/>
                <w:lang w:val="nl-BE"/>
              </w:rPr>
            </w:pPr>
            <w:r w:rsidRPr="00F94C30">
              <w:rPr>
                <w:rFonts w:eastAsia="Calibri" w:cs="Arial"/>
                <w:b w:val="0"/>
                <w:color w:val="auto"/>
                <w:lang w:val="nl-BE"/>
              </w:rPr>
              <w:t xml:space="preserve">E-mail: </w:t>
            </w:r>
            <w:proofErr w:type="spellStart"/>
            <w:r w:rsidRPr="00F94C30">
              <w:rPr>
                <w:rFonts w:eastAsia="Calibri" w:cs="Arial"/>
                <w:b w:val="0"/>
                <w:color w:val="auto"/>
                <w:u w:val="single"/>
                <w:lang w:val="nl-BE"/>
              </w:rPr>
              <w:t>info@gob.brussels</w:t>
            </w:r>
            <w:proofErr w:type="spellEnd"/>
          </w:p>
          <w:p w14:paraId="575CC7DA" w14:textId="77777777" w:rsidR="00F94C30" w:rsidRPr="00F94C30" w:rsidRDefault="00F94C30" w:rsidP="009847C3">
            <w:pPr>
              <w:contextualSpacing/>
              <w:rPr>
                <w:rFonts w:cs="Arial"/>
                <w:b w:val="0"/>
                <w:color w:val="auto"/>
                <w:lang w:val="nl-BE"/>
              </w:rPr>
            </w:pPr>
          </w:p>
        </w:tc>
      </w:tr>
    </w:tbl>
    <w:p w14:paraId="506E4905" w14:textId="77777777" w:rsidR="009847C3" w:rsidRDefault="009847C3" w:rsidP="009847C3">
      <w:pPr>
        <w:contextualSpacing/>
        <w:rPr>
          <w:rFonts w:cs="Arial"/>
          <w:lang w:val="nl-BE"/>
        </w:rPr>
      </w:pPr>
    </w:p>
    <w:p w14:paraId="31F432BD" w14:textId="77777777" w:rsidR="009847C3" w:rsidRPr="009847C3" w:rsidRDefault="009847C3" w:rsidP="009847C3">
      <w:pPr>
        <w:rPr>
          <w:lang w:val="nl-BE"/>
        </w:rPr>
      </w:pPr>
      <w:r w:rsidRPr="009847C3">
        <w:rPr>
          <w:lang w:val="nl-BE"/>
        </w:rPr>
        <w:br w:type="page"/>
      </w:r>
    </w:p>
    <w:p w14:paraId="004B420C" w14:textId="73409C78" w:rsidR="009847C3" w:rsidRPr="0097538E" w:rsidRDefault="009847C3" w:rsidP="009847C3">
      <w:pPr>
        <w:pStyle w:val="Kop1"/>
      </w:pPr>
      <w:r>
        <w:lastRenderedPageBreak/>
        <w:t>Bijlage</w:t>
      </w:r>
      <w:r w:rsidRPr="0097538E">
        <w:t xml:space="preserve">: </w:t>
      </w:r>
      <w:r>
        <w:t>P</w:t>
      </w:r>
      <w:r w:rsidRPr="0097538E">
        <w:t>rivacyclausule algemene verordening gegevensbescherming (AVG)</w:t>
      </w:r>
    </w:p>
    <w:p w14:paraId="6231817A" w14:textId="77777777" w:rsidR="009847C3" w:rsidRPr="0097538E" w:rsidRDefault="009847C3" w:rsidP="009847C3">
      <w:pPr>
        <w:pStyle w:val="Kop2"/>
      </w:pPr>
      <w:r w:rsidRPr="0097538E">
        <w:t>Titel 1 Recht op informatie</w:t>
      </w:r>
    </w:p>
    <w:p w14:paraId="20410B3A" w14:textId="77777777" w:rsidR="009847C3" w:rsidRDefault="009847C3" w:rsidP="00C60452">
      <w:pPr>
        <w:spacing w:after="200" w:line="240" w:lineRule="auto"/>
        <w:contextualSpacing/>
        <w:jc w:val="both"/>
        <w:rPr>
          <w:rFonts w:cs="Arial"/>
          <w:lang w:val="nl-BE"/>
        </w:rPr>
      </w:pPr>
      <w:r w:rsidRPr="0097538E">
        <w:rPr>
          <w:rFonts w:cs="Arial"/>
          <w:lang w:val="nl-BE"/>
        </w:rPr>
        <w:t xml:space="preserve">§1. In het kader van de arbeidsrelatie tussen de werkgever en de werknemer verwerkt de werkgever gegevens van zijn werknemers. Voor de toepassing van de sociale, fiscale en arbeidswetgeving moet iedere werknemer bij zijn indiensttreding een aantal inlichtingen verstrekken en documenten voorleggen. </w:t>
      </w:r>
    </w:p>
    <w:p w14:paraId="7A587321" w14:textId="77777777" w:rsidR="009847C3" w:rsidRPr="0097538E" w:rsidRDefault="009847C3" w:rsidP="00C60452">
      <w:pPr>
        <w:spacing w:after="200" w:line="240" w:lineRule="auto"/>
        <w:contextualSpacing/>
        <w:jc w:val="both"/>
        <w:rPr>
          <w:rFonts w:cs="Arial"/>
          <w:lang w:val="nl-BE"/>
        </w:rPr>
      </w:pPr>
    </w:p>
    <w:p w14:paraId="2E45A8A2" w14:textId="77777777" w:rsidR="009847C3" w:rsidRDefault="009847C3" w:rsidP="00C60452">
      <w:pPr>
        <w:spacing w:after="200" w:line="240" w:lineRule="auto"/>
        <w:contextualSpacing/>
        <w:jc w:val="both"/>
        <w:rPr>
          <w:rFonts w:cs="Arial"/>
          <w:lang w:val="nl-BE"/>
        </w:rPr>
      </w:pPr>
      <w:r w:rsidRPr="0097538E">
        <w:rPr>
          <w:rFonts w:cs="Arial"/>
          <w:lang w:val="nl-BE"/>
        </w:rPr>
        <w:t>§2. De werknemer brengt de werkgever spontaan en zonder uitstel op de hoogte van elke wijziging van deze gegevens. Zo dienen elke adreswijziging en elke wijziging in de burgerlijke staat van de werknemer of in zijn gezinssituatie zo snel mogelijk aan de werkgever te worden meegedeeld.</w:t>
      </w:r>
    </w:p>
    <w:p w14:paraId="41631B34" w14:textId="77777777" w:rsidR="009847C3" w:rsidRPr="0097538E" w:rsidRDefault="009847C3" w:rsidP="00C60452">
      <w:pPr>
        <w:spacing w:after="200" w:line="240" w:lineRule="auto"/>
        <w:contextualSpacing/>
        <w:jc w:val="both"/>
        <w:rPr>
          <w:rFonts w:cs="Arial"/>
          <w:lang w:val="nl-BE"/>
        </w:rPr>
      </w:pPr>
    </w:p>
    <w:p w14:paraId="12177741" w14:textId="77777777" w:rsidR="009847C3" w:rsidRPr="0097538E" w:rsidRDefault="009847C3" w:rsidP="00C60452">
      <w:pPr>
        <w:spacing w:after="200" w:line="240" w:lineRule="auto"/>
        <w:contextualSpacing/>
        <w:jc w:val="both"/>
        <w:rPr>
          <w:rFonts w:cs="Arial"/>
          <w:lang w:val="nl-BE"/>
        </w:rPr>
      </w:pPr>
      <w:r w:rsidRPr="0097538E">
        <w:rPr>
          <w:rFonts w:cs="Arial"/>
          <w:lang w:val="nl-BE"/>
        </w:rPr>
        <w:t>§3. De werkgever zal de verstrekte persoonsgegevens verwerken op een rechtmatige, behoorlijke en transparante wijze en enkel voor welbepaalde, uitdrukkelijk omschreven en gerechtvaardigde doeleinden, conform de geldende privacywetgeving, zoals opgenomen in de Algemene Verordening Gegevensbescherming (hierna AVG).</w:t>
      </w:r>
    </w:p>
    <w:p w14:paraId="2946B887" w14:textId="77777777" w:rsidR="009847C3" w:rsidRDefault="009847C3" w:rsidP="00C60452">
      <w:pPr>
        <w:spacing w:after="200" w:line="240" w:lineRule="auto"/>
        <w:contextualSpacing/>
        <w:jc w:val="both"/>
        <w:rPr>
          <w:rFonts w:cs="Arial"/>
          <w:lang w:val="nl-BE"/>
        </w:rPr>
      </w:pPr>
      <w:r w:rsidRPr="0097538E">
        <w:rPr>
          <w:rFonts w:cs="Arial"/>
          <w:lang w:val="nl-BE"/>
        </w:rPr>
        <w:t>De werkgever zal de verstrekte gegevens slechts bewaren zolang als nodig voor het bereiken van de respectievelijke doeleinden. De werkgever zorgt voor een passende beveiliging van de persoonsgegevens.</w:t>
      </w:r>
    </w:p>
    <w:p w14:paraId="1921EA90" w14:textId="77777777" w:rsidR="009847C3" w:rsidRPr="0097538E" w:rsidRDefault="009847C3" w:rsidP="00C60452">
      <w:pPr>
        <w:spacing w:after="200" w:line="240" w:lineRule="auto"/>
        <w:contextualSpacing/>
        <w:jc w:val="both"/>
        <w:rPr>
          <w:rFonts w:cs="Arial"/>
          <w:lang w:val="nl-BE"/>
        </w:rPr>
      </w:pPr>
    </w:p>
    <w:p w14:paraId="45304FC8" w14:textId="77777777" w:rsidR="009847C3" w:rsidRDefault="009847C3" w:rsidP="00C60452">
      <w:pPr>
        <w:spacing w:after="200" w:line="240" w:lineRule="auto"/>
        <w:contextualSpacing/>
        <w:jc w:val="both"/>
        <w:rPr>
          <w:rFonts w:cs="Arial"/>
          <w:lang w:val="nl-BE"/>
        </w:rPr>
      </w:pPr>
      <w:r w:rsidRPr="0097538E">
        <w:rPr>
          <w:rFonts w:cs="Arial"/>
          <w:lang w:val="nl-BE"/>
        </w:rPr>
        <w:t>§4. De persoonsgegevens van de werknemer worden door de werkgever niet buiten Europese Economische Ruimte verwerkt (Indien dit wel het geval zou zijn, moeten de werknemers over de modaliteiten hiervan worden ingelicht).</w:t>
      </w:r>
    </w:p>
    <w:p w14:paraId="697191B5" w14:textId="77777777" w:rsidR="009847C3" w:rsidRPr="0097538E" w:rsidRDefault="009847C3" w:rsidP="00C60452">
      <w:pPr>
        <w:spacing w:after="200" w:line="240" w:lineRule="auto"/>
        <w:contextualSpacing/>
        <w:jc w:val="both"/>
        <w:rPr>
          <w:rFonts w:cs="Arial"/>
          <w:lang w:val="nl-BE"/>
        </w:rPr>
      </w:pPr>
    </w:p>
    <w:p w14:paraId="44EFB5BA" w14:textId="77777777" w:rsidR="009847C3" w:rsidRPr="0097538E" w:rsidRDefault="009847C3" w:rsidP="00C60452">
      <w:pPr>
        <w:spacing w:after="200" w:line="240" w:lineRule="auto"/>
        <w:contextualSpacing/>
        <w:jc w:val="both"/>
        <w:rPr>
          <w:rFonts w:cs="Arial"/>
          <w:lang w:val="nl-BE"/>
        </w:rPr>
      </w:pPr>
      <w:r w:rsidRPr="0097538E">
        <w:rPr>
          <w:rFonts w:cs="Arial"/>
          <w:lang w:val="nl-BE"/>
        </w:rPr>
        <w:t>§5. De werkgever verwerkt de verstrekte persoonsgegevens op basis van volgende rechtsgronden:</w:t>
      </w:r>
    </w:p>
    <w:p w14:paraId="3B1B8CC4" w14:textId="77777777" w:rsidR="009847C3" w:rsidRPr="0097538E" w:rsidRDefault="009847C3" w:rsidP="00C60452">
      <w:pPr>
        <w:numPr>
          <w:ilvl w:val="0"/>
          <w:numId w:val="38"/>
        </w:numPr>
        <w:spacing w:after="200" w:line="240" w:lineRule="auto"/>
        <w:contextualSpacing/>
        <w:jc w:val="both"/>
        <w:rPr>
          <w:rFonts w:cs="Arial"/>
          <w:lang w:val="nl-BE"/>
        </w:rPr>
      </w:pPr>
      <w:r w:rsidRPr="0097538E">
        <w:rPr>
          <w:rFonts w:cs="Arial"/>
          <w:lang w:val="nl-BE"/>
        </w:rPr>
        <w:t>de uitdrukkelijke en ondubbelzinnige toestemming van de werknemer. Deze toestemming kan op elk ogenblik door de werknemer worden ingetrokken;</w:t>
      </w:r>
    </w:p>
    <w:p w14:paraId="2AF42022" w14:textId="77777777" w:rsidR="009847C3" w:rsidRPr="0097538E" w:rsidRDefault="009847C3" w:rsidP="00C60452">
      <w:pPr>
        <w:numPr>
          <w:ilvl w:val="0"/>
          <w:numId w:val="38"/>
        </w:numPr>
        <w:spacing w:after="200" w:line="240" w:lineRule="auto"/>
        <w:contextualSpacing/>
        <w:jc w:val="both"/>
        <w:rPr>
          <w:rFonts w:cs="Arial"/>
          <w:lang w:val="nl-BE"/>
        </w:rPr>
      </w:pPr>
      <w:r w:rsidRPr="0097538E">
        <w:rPr>
          <w:rFonts w:cs="Arial"/>
          <w:lang w:val="nl-BE"/>
        </w:rPr>
        <w:t>de uitvoering van de arbeidsovereenkomst of enige andere overeenkomst;</w:t>
      </w:r>
    </w:p>
    <w:p w14:paraId="72818586" w14:textId="77777777" w:rsidR="009847C3" w:rsidRPr="0097538E" w:rsidRDefault="009847C3" w:rsidP="00C60452">
      <w:pPr>
        <w:numPr>
          <w:ilvl w:val="0"/>
          <w:numId w:val="38"/>
        </w:numPr>
        <w:spacing w:after="200" w:line="240" w:lineRule="auto"/>
        <w:contextualSpacing/>
        <w:jc w:val="both"/>
        <w:rPr>
          <w:rFonts w:cs="Arial"/>
          <w:lang w:val="nl-BE"/>
        </w:rPr>
      </w:pPr>
      <w:r w:rsidRPr="0097538E">
        <w:rPr>
          <w:rFonts w:cs="Arial"/>
          <w:lang w:val="nl-BE"/>
        </w:rPr>
        <w:t>het voldoen aan een wettelijke verplichting;</w:t>
      </w:r>
    </w:p>
    <w:p w14:paraId="6DEC6954" w14:textId="77777777" w:rsidR="009847C3" w:rsidRPr="0097538E" w:rsidRDefault="009847C3" w:rsidP="00C60452">
      <w:pPr>
        <w:numPr>
          <w:ilvl w:val="0"/>
          <w:numId w:val="38"/>
        </w:numPr>
        <w:spacing w:after="200" w:line="240" w:lineRule="auto"/>
        <w:contextualSpacing/>
        <w:jc w:val="both"/>
        <w:rPr>
          <w:rFonts w:cs="Arial"/>
          <w:lang w:val="nl-BE"/>
        </w:rPr>
      </w:pPr>
      <w:r w:rsidRPr="0097538E">
        <w:rPr>
          <w:rFonts w:cs="Arial"/>
          <w:lang w:val="nl-BE"/>
        </w:rPr>
        <w:t>de verwerking is nodig voor de bescherming van de vitale belangen van de werknemer of een andere natuurlijke persoon</w:t>
      </w:r>
    </w:p>
    <w:p w14:paraId="21919AE7" w14:textId="77777777" w:rsidR="009847C3" w:rsidRPr="0097538E" w:rsidRDefault="009847C3" w:rsidP="00C60452">
      <w:pPr>
        <w:numPr>
          <w:ilvl w:val="0"/>
          <w:numId w:val="38"/>
        </w:numPr>
        <w:spacing w:after="200" w:line="240" w:lineRule="auto"/>
        <w:contextualSpacing/>
        <w:jc w:val="both"/>
        <w:rPr>
          <w:rFonts w:cs="Arial"/>
          <w:lang w:val="nl-BE"/>
        </w:rPr>
      </w:pPr>
      <w:r w:rsidRPr="0097538E">
        <w:rPr>
          <w:rFonts w:cs="Arial"/>
          <w:lang w:val="nl-BE"/>
        </w:rPr>
        <w:t>de verwerking is nodig voor de behartiging van de gerechtvaardigde belangen van de werkgever of een derde;</w:t>
      </w:r>
    </w:p>
    <w:p w14:paraId="69F04C3C" w14:textId="77777777" w:rsidR="009847C3" w:rsidRPr="0097538E" w:rsidRDefault="009847C3" w:rsidP="00C60452">
      <w:pPr>
        <w:numPr>
          <w:ilvl w:val="0"/>
          <w:numId w:val="38"/>
        </w:numPr>
        <w:spacing w:after="200" w:line="240" w:lineRule="auto"/>
        <w:contextualSpacing/>
        <w:jc w:val="both"/>
        <w:rPr>
          <w:rFonts w:cs="Arial"/>
          <w:lang w:val="nl-BE"/>
        </w:rPr>
      </w:pPr>
      <w:r w:rsidRPr="0097538E">
        <w:rPr>
          <w:rFonts w:cs="Arial"/>
          <w:lang w:val="nl-BE"/>
        </w:rPr>
        <w:t>de verwerking is nodig voor de vervulling van een taak van algemeen belang of een taak in het kader van de uitoefening van het openbaar gezag.</w:t>
      </w:r>
    </w:p>
    <w:p w14:paraId="42A97C1A" w14:textId="77777777" w:rsidR="009847C3" w:rsidRPr="0097538E" w:rsidRDefault="009847C3" w:rsidP="00C60452">
      <w:pPr>
        <w:spacing w:after="200" w:line="240" w:lineRule="auto"/>
        <w:contextualSpacing/>
        <w:jc w:val="both"/>
        <w:rPr>
          <w:rFonts w:cs="Arial"/>
          <w:lang w:val="nl-BE"/>
        </w:rPr>
      </w:pPr>
    </w:p>
    <w:p w14:paraId="7B0AD745" w14:textId="77777777" w:rsidR="009847C3" w:rsidRDefault="009847C3" w:rsidP="00C60452">
      <w:pPr>
        <w:spacing w:after="200" w:line="240" w:lineRule="auto"/>
        <w:contextualSpacing/>
        <w:jc w:val="both"/>
        <w:rPr>
          <w:rFonts w:cs="Arial"/>
          <w:lang w:val="nl-BE"/>
        </w:rPr>
      </w:pPr>
      <w:r w:rsidRPr="0097538E">
        <w:rPr>
          <w:rFonts w:cs="Arial"/>
          <w:lang w:val="nl-BE"/>
        </w:rPr>
        <w:t>In § 8 is een overzicht van alle structurele verwerkingen opgenomen.</w:t>
      </w:r>
    </w:p>
    <w:p w14:paraId="69F16C7F" w14:textId="77777777" w:rsidR="009847C3" w:rsidRPr="0097538E" w:rsidRDefault="009847C3" w:rsidP="00C60452">
      <w:pPr>
        <w:spacing w:after="200" w:line="240" w:lineRule="auto"/>
        <w:contextualSpacing/>
        <w:jc w:val="both"/>
        <w:rPr>
          <w:rFonts w:cs="Arial"/>
          <w:lang w:val="nl-BE"/>
        </w:rPr>
      </w:pPr>
    </w:p>
    <w:p w14:paraId="6DDC3CD8" w14:textId="77777777" w:rsidR="009847C3" w:rsidRPr="0097538E" w:rsidRDefault="009847C3" w:rsidP="00C60452">
      <w:pPr>
        <w:spacing w:after="200" w:line="240" w:lineRule="auto"/>
        <w:contextualSpacing/>
        <w:jc w:val="both"/>
        <w:rPr>
          <w:rFonts w:cs="Arial"/>
          <w:lang w:val="nl-BE"/>
        </w:rPr>
      </w:pPr>
      <w:r w:rsidRPr="0097538E">
        <w:rPr>
          <w:rFonts w:cs="Arial"/>
          <w:lang w:val="nl-BE"/>
        </w:rPr>
        <w:t>§6. Met betrekking tot deze persoonsgegevens heeft de werknemer het recht om:</w:t>
      </w:r>
    </w:p>
    <w:p w14:paraId="35171C36" w14:textId="77777777" w:rsidR="009847C3" w:rsidRPr="0097538E" w:rsidRDefault="009847C3" w:rsidP="00C60452">
      <w:pPr>
        <w:numPr>
          <w:ilvl w:val="0"/>
          <w:numId w:val="39"/>
        </w:numPr>
        <w:spacing w:after="200" w:line="240" w:lineRule="auto"/>
        <w:contextualSpacing/>
        <w:jc w:val="both"/>
        <w:rPr>
          <w:rFonts w:cs="Arial"/>
          <w:lang w:val="nl-BE"/>
        </w:rPr>
      </w:pPr>
      <w:r w:rsidRPr="0097538E">
        <w:rPr>
          <w:rFonts w:cs="Arial"/>
          <w:lang w:val="nl-BE"/>
        </w:rPr>
        <w:t>inzage te krijgen in de persoonsgegevens die door de werkgever worden verwerkt. De werknemer heeft het recht te weten waarom deze gegevens worden verwerkt, wie deze gegevens ontvangt, hoe lang de gegevens in principe worden bewaard, of deze naar een land buiten de Europese Economische Ruimte kunnen worden verstuurd, hoe de werkgever deze gegevens heeft verworven en of deze gegevens worden gebruikt om aan geautomatiseerde besluitvorming te doen.</w:t>
      </w:r>
    </w:p>
    <w:p w14:paraId="52A21344" w14:textId="77777777" w:rsidR="009847C3" w:rsidRPr="0097538E" w:rsidRDefault="009847C3" w:rsidP="00C60452">
      <w:pPr>
        <w:spacing w:after="200" w:line="240" w:lineRule="auto"/>
        <w:ind w:left="720"/>
        <w:contextualSpacing/>
        <w:jc w:val="both"/>
        <w:rPr>
          <w:rFonts w:cs="Arial"/>
          <w:lang w:val="nl-BE"/>
        </w:rPr>
      </w:pPr>
    </w:p>
    <w:p w14:paraId="2EC9F4C4" w14:textId="77777777" w:rsidR="009847C3" w:rsidRPr="0097538E" w:rsidRDefault="009847C3" w:rsidP="00C60452">
      <w:pPr>
        <w:spacing w:after="200" w:line="240" w:lineRule="auto"/>
        <w:ind w:left="720"/>
        <w:contextualSpacing/>
        <w:jc w:val="both"/>
        <w:rPr>
          <w:rFonts w:cs="Arial"/>
          <w:lang w:val="nl-BE"/>
        </w:rPr>
      </w:pPr>
      <w:r w:rsidRPr="0097538E">
        <w:rPr>
          <w:rFonts w:cs="Arial"/>
          <w:lang w:val="nl-BE"/>
        </w:rPr>
        <w:t>De werkgever verstrekt deze gegevens in een begrijpelijke vorm.</w:t>
      </w:r>
    </w:p>
    <w:p w14:paraId="14BFCD9C" w14:textId="77777777" w:rsidR="009847C3" w:rsidRPr="0097538E" w:rsidRDefault="009847C3" w:rsidP="00C60452">
      <w:pPr>
        <w:spacing w:after="200" w:line="240" w:lineRule="auto"/>
        <w:ind w:left="720"/>
        <w:contextualSpacing/>
        <w:jc w:val="both"/>
        <w:rPr>
          <w:rFonts w:cs="Arial"/>
          <w:lang w:val="nl-BE"/>
        </w:rPr>
      </w:pPr>
    </w:p>
    <w:p w14:paraId="1D3F9B50" w14:textId="77777777" w:rsidR="009847C3" w:rsidRPr="0097538E" w:rsidRDefault="009847C3" w:rsidP="00C60452">
      <w:pPr>
        <w:spacing w:after="200" w:line="240" w:lineRule="auto"/>
        <w:ind w:left="720"/>
        <w:contextualSpacing/>
        <w:jc w:val="both"/>
        <w:rPr>
          <w:rFonts w:cs="Arial"/>
          <w:lang w:val="nl-BE"/>
        </w:rPr>
      </w:pPr>
      <w:r w:rsidRPr="0097538E">
        <w:rPr>
          <w:rFonts w:cs="Arial"/>
          <w:lang w:val="nl-BE"/>
        </w:rPr>
        <w:t>De werknemer heeft steeds het recht om kosteloos een kopie op te vragen van zijn/haar persoonsgegevens die door de werkgever worden verwerkt. Indien de werknemer om bijkomende kopieën verzoekt, kan de werkgever op basis van de administratieve kosten een redelijke vergoeding aanrekenen. Wanneer de werknemer zijn verzoek elektronisch indient, en niet om een andere regeling verzoekt, wordt de informatie in een gangbare elektronische vorm verstrekt.</w:t>
      </w:r>
    </w:p>
    <w:p w14:paraId="2C360409" w14:textId="77777777" w:rsidR="009847C3" w:rsidRPr="0097538E" w:rsidRDefault="009847C3" w:rsidP="00C60452">
      <w:pPr>
        <w:numPr>
          <w:ilvl w:val="0"/>
          <w:numId w:val="39"/>
        </w:numPr>
        <w:spacing w:after="200" w:line="240" w:lineRule="auto"/>
        <w:contextualSpacing/>
        <w:jc w:val="both"/>
        <w:rPr>
          <w:rFonts w:cs="Arial"/>
          <w:lang w:val="nl-BE"/>
        </w:rPr>
      </w:pPr>
      <w:r w:rsidRPr="0097538E">
        <w:rPr>
          <w:rFonts w:cs="Arial"/>
          <w:lang w:val="nl-BE"/>
        </w:rPr>
        <w:t>onjuiste gegevens door de werkgever te doen verbeteren.</w:t>
      </w:r>
    </w:p>
    <w:p w14:paraId="2F459B0C" w14:textId="77777777" w:rsidR="009847C3" w:rsidRDefault="009847C3" w:rsidP="00C60452">
      <w:pPr>
        <w:spacing w:after="0" w:line="240" w:lineRule="auto"/>
        <w:jc w:val="both"/>
        <w:rPr>
          <w:rFonts w:cs="Arial"/>
          <w:lang w:val="nl-BE"/>
        </w:rPr>
      </w:pPr>
    </w:p>
    <w:p w14:paraId="1C59E3AB" w14:textId="77777777" w:rsidR="009847C3" w:rsidRPr="0097538E" w:rsidRDefault="009847C3" w:rsidP="00C60452">
      <w:pPr>
        <w:numPr>
          <w:ilvl w:val="0"/>
          <w:numId w:val="39"/>
        </w:numPr>
        <w:spacing w:after="200" w:line="240" w:lineRule="auto"/>
        <w:contextualSpacing/>
        <w:jc w:val="both"/>
        <w:rPr>
          <w:rFonts w:cs="Arial"/>
          <w:lang w:val="nl-BE"/>
        </w:rPr>
      </w:pPr>
      <w:r w:rsidRPr="0097538E">
        <w:rPr>
          <w:rFonts w:cs="Arial"/>
          <w:lang w:val="nl-BE"/>
        </w:rPr>
        <w:t>in bepaalde omstandigheden de werkgever te verzoeken de persoonsgegevens die op hem/haar betrekking hebben te wissen. Dit is het geval wanneer:</w:t>
      </w:r>
    </w:p>
    <w:p w14:paraId="3F7FD576" w14:textId="77777777" w:rsidR="009847C3" w:rsidRPr="0097538E" w:rsidRDefault="009847C3" w:rsidP="00C60452">
      <w:pPr>
        <w:spacing w:after="200" w:line="240" w:lineRule="auto"/>
        <w:ind w:left="720"/>
        <w:contextualSpacing/>
        <w:jc w:val="both"/>
        <w:rPr>
          <w:rFonts w:cs="Arial"/>
          <w:lang w:val="nl-BE"/>
        </w:rPr>
      </w:pPr>
    </w:p>
    <w:p w14:paraId="262CEE81" w14:textId="77777777" w:rsidR="009847C3" w:rsidRPr="0097538E" w:rsidRDefault="009847C3" w:rsidP="00C60452">
      <w:pPr>
        <w:numPr>
          <w:ilvl w:val="1"/>
          <w:numId w:val="38"/>
        </w:numPr>
        <w:spacing w:after="200" w:line="240" w:lineRule="auto"/>
        <w:contextualSpacing/>
        <w:jc w:val="both"/>
        <w:rPr>
          <w:rFonts w:cs="Arial"/>
          <w:lang w:val="nl-BE"/>
        </w:rPr>
      </w:pPr>
      <w:r w:rsidRPr="0097538E">
        <w:rPr>
          <w:rFonts w:cs="Arial"/>
          <w:lang w:val="nl-BE"/>
        </w:rPr>
        <w:t>de persoonsgegevens niet langer nodig zijn voor de doeleinden waarvoor zij zijn verzameld of werden verwerkt;</w:t>
      </w:r>
    </w:p>
    <w:p w14:paraId="24C68E27" w14:textId="77777777" w:rsidR="009847C3" w:rsidRPr="0097538E" w:rsidRDefault="009847C3" w:rsidP="00C60452">
      <w:pPr>
        <w:numPr>
          <w:ilvl w:val="1"/>
          <w:numId w:val="38"/>
        </w:numPr>
        <w:spacing w:after="200" w:line="240" w:lineRule="auto"/>
        <w:contextualSpacing/>
        <w:jc w:val="both"/>
        <w:rPr>
          <w:rFonts w:cs="Arial"/>
          <w:lang w:val="nl-BE"/>
        </w:rPr>
      </w:pPr>
      <w:r w:rsidRPr="0097538E">
        <w:rPr>
          <w:rFonts w:cs="Arial"/>
          <w:lang w:val="nl-BE"/>
        </w:rPr>
        <w:t>de werknemer de toestemming tot het verwerken van de gegevens intrekt en er is geen andere rechtsgrond voor de verwerking;</w:t>
      </w:r>
    </w:p>
    <w:p w14:paraId="704825FD" w14:textId="77777777" w:rsidR="009847C3" w:rsidRPr="0097538E" w:rsidRDefault="009847C3" w:rsidP="00C60452">
      <w:pPr>
        <w:numPr>
          <w:ilvl w:val="1"/>
          <w:numId w:val="38"/>
        </w:numPr>
        <w:spacing w:after="200" w:line="240" w:lineRule="auto"/>
        <w:contextualSpacing/>
        <w:jc w:val="both"/>
        <w:rPr>
          <w:rFonts w:cs="Arial"/>
          <w:lang w:val="nl-BE"/>
        </w:rPr>
      </w:pPr>
      <w:r w:rsidRPr="0097538E">
        <w:rPr>
          <w:rFonts w:cs="Arial"/>
          <w:lang w:val="nl-BE"/>
        </w:rPr>
        <w:t>de werknemer om gegronde redenen bezwaar maakt tegen de verwerking;</w:t>
      </w:r>
    </w:p>
    <w:p w14:paraId="1AE6411D" w14:textId="77777777" w:rsidR="009847C3" w:rsidRPr="0097538E" w:rsidRDefault="009847C3" w:rsidP="00C60452">
      <w:pPr>
        <w:numPr>
          <w:ilvl w:val="1"/>
          <w:numId w:val="38"/>
        </w:numPr>
        <w:spacing w:after="200" w:line="240" w:lineRule="auto"/>
        <w:contextualSpacing/>
        <w:jc w:val="both"/>
        <w:rPr>
          <w:rFonts w:cs="Arial"/>
          <w:lang w:val="nl-BE"/>
        </w:rPr>
      </w:pPr>
      <w:r w:rsidRPr="0097538E">
        <w:rPr>
          <w:rFonts w:cs="Arial"/>
          <w:lang w:val="nl-BE"/>
        </w:rPr>
        <w:t>de werkgever niet over een rechtsgrond beschikt om de gegevens te verwerken;</w:t>
      </w:r>
    </w:p>
    <w:p w14:paraId="0E5CC616" w14:textId="77777777" w:rsidR="009847C3" w:rsidRPr="0097538E" w:rsidRDefault="009847C3" w:rsidP="00C60452">
      <w:pPr>
        <w:numPr>
          <w:ilvl w:val="1"/>
          <w:numId w:val="38"/>
        </w:numPr>
        <w:spacing w:after="200" w:line="240" w:lineRule="auto"/>
        <w:contextualSpacing/>
        <w:jc w:val="both"/>
        <w:rPr>
          <w:rFonts w:cs="Arial"/>
          <w:lang w:val="nl-BE"/>
        </w:rPr>
      </w:pPr>
      <w:r w:rsidRPr="0097538E">
        <w:rPr>
          <w:rFonts w:cs="Arial"/>
          <w:lang w:val="nl-BE"/>
        </w:rPr>
        <w:t xml:space="preserve">om te voldoen aan een in het Unierecht of het </w:t>
      </w:r>
      <w:proofErr w:type="spellStart"/>
      <w:r w:rsidRPr="0097538E">
        <w:rPr>
          <w:rFonts w:cs="Arial"/>
          <w:lang w:val="nl-BE"/>
        </w:rPr>
        <w:t>lidstatelijke</w:t>
      </w:r>
      <w:proofErr w:type="spellEnd"/>
      <w:r w:rsidRPr="0097538E">
        <w:rPr>
          <w:rFonts w:cs="Arial"/>
          <w:lang w:val="nl-BE"/>
        </w:rPr>
        <w:t xml:space="preserve"> recht neergelegde wettelijke verplichting  die op de verwerkingsverantwoordelijke rust.</w:t>
      </w:r>
    </w:p>
    <w:p w14:paraId="1827F796" w14:textId="77777777" w:rsidR="009847C3" w:rsidRPr="0097538E" w:rsidRDefault="009847C3" w:rsidP="00C60452">
      <w:pPr>
        <w:spacing w:after="200" w:line="240" w:lineRule="auto"/>
        <w:ind w:left="708"/>
        <w:contextualSpacing/>
        <w:jc w:val="both"/>
        <w:rPr>
          <w:rFonts w:cs="Arial"/>
          <w:lang w:val="nl-BE"/>
        </w:rPr>
      </w:pPr>
    </w:p>
    <w:p w14:paraId="5051F4CE" w14:textId="77777777" w:rsidR="009847C3" w:rsidRPr="0097538E" w:rsidRDefault="009847C3" w:rsidP="00C60452">
      <w:pPr>
        <w:spacing w:after="200" w:line="240" w:lineRule="auto"/>
        <w:ind w:left="708"/>
        <w:contextualSpacing/>
        <w:jc w:val="both"/>
        <w:rPr>
          <w:rFonts w:cs="Arial"/>
          <w:lang w:val="nl-BE"/>
        </w:rPr>
      </w:pPr>
      <w:r w:rsidRPr="0097538E">
        <w:rPr>
          <w:rFonts w:cs="Arial"/>
          <w:lang w:val="nl-BE"/>
        </w:rPr>
        <w:t>De gegevens moeten toch niet gewist worden indien</w:t>
      </w:r>
      <w:r w:rsidRPr="0097538E">
        <w:rPr>
          <w:rFonts w:cs="Arial"/>
          <w:b/>
          <w:lang w:val="nl-BE"/>
        </w:rPr>
        <w:t xml:space="preserve"> </w:t>
      </w:r>
      <w:r w:rsidRPr="0097538E">
        <w:rPr>
          <w:rFonts w:cs="Arial"/>
          <w:lang w:val="nl-BE"/>
        </w:rPr>
        <w:t>de verwerking nodig is:</w:t>
      </w:r>
    </w:p>
    <w:p w14:paraId="73296F54" w14:textId="77777777" w:rsidR="009847C3" w:rsidRPr="0097538E" w:rsidRDefault="009847C3" w:rsidP="00C60452">
      <w:pPr>
        <w:spacing w:after="200" w:line="240" w:lineRule="auto"/>
        <w:ind w:left="708"/>
        <w:contextualSpacing/>
        <w:jc w:val="both"/>
        <w:rPr>
          <w:rFonts w:cs="Arial"/>
          <w:lang w:val="nl-BE"/>
        </w:rPr>
      </w:pPr>
    </w:p>
    <w:p w14:paraId="17A0EA52" w14:textId="77777777" w:rsidR="009847C3" w:rsidRPr="0097538E" w:rsidRDefault="009847C3" w:rsidP="00C60452">
      <w:pPr>
        <w:numPr>
          <w:ilvl w:val="0"/>
          <w:numId w:val="40"/>
        </w:numPr>
        <w:spacing w:after="200" w:line="240" w:lineRule="auto"/>
        <w:contextualSpacing/>
        <w:jc w:val="both"/>
        <w:rPr>
          <w:rFonts w:cs="Arial"/>
          <w:lang w:val="nl-BE"/>
        </w:rPr>
      </w:pPr>
      <w:r w:rsidRPr="0097538E">
        <w:rPr>
          <w:rFonts w:cs="Arial"/>
          <w:lang w:val="nl-BE"/>
        </w:rPr>
        <w:t>voor het uitoefenen van het recht op vrijheid van meningsuiting en informatie;</w:t>
      </w:r>
    </w:p>
    <w:p w14:paraId="134A088F" w14:textId="77777777" w:rsidR="009847C3" w:rsidRPr="0097538E" w:rsidRDefault="009847C3" w:rsidP="00C60452">
      <w:pPr>
        <w:numPr>
          <w:ilvl w:val="0"/>
          <w:numId w:val="40"/>
        </w:numPr>
        <w:spacing w:after="200" w:line="240" w:lineRule="auto"/>
        <w:contextualSpacing/>
        <w:jc w:val="both"/>
        <w:rPr>
          <w:rFonts w:cs="Arial"/>
          <w:lang w:val="nl-BE"/>
        </w:rPr>
      </w:pPr>
      <w:r w:rsidRPr="0097538E">
        <w:rPr>
          <w:rFonts w:cs="Arial"/>
          <w:lang w:val="nl-BE"/>
        </w:rPr>
        <w:t xml:space="preserve">voor het nakomen van een in het Unierecht of het </w:t>
      </w:r>
      <w:proofErr w:type="spellStart"/>
      <w:r w:rsidRPr="0097538E">
        <w:rPr>
          <w:rFonts w:cs="Arial"/>
          <w:lang w:val="nl-BE"/>
        </w:rPr>
        <w:t>lidstatelijke</w:t>
      </w:r>
      <w:proofErr w:type="spellEnd"/>
      <w:r w:rsidRPr="0097538E">
        <w:rPr>
          <w:rFonts w:cs="Arial"/>
          <w:lang w:val="nl-BE"/>
        </w:rPr>
        <w:t xml:space="preserve"> recht neergelegde wettelijke verplichting  die op de verwerkingsverantwoordelijke rust of voor het vervullen van een taak van algemeen belang;</w:t>
      </w:r>
    </w:p>
    <w:p w14:paraId="1A371557" w14:textId="77777777" w:rsidR="009847C3" w:rsidRPr="0097538E" w:rsidRDefault="009847C3" w:rsidP="00C60452">
      <w:pPr>
        <w:numPr>
          <w:ilvl w:val="0"/>
          <w:numId w:val="40"/>
        </w:numPr>
        <w:spacing w:after="200" w:line="240" w:lineRule="auto"/>
        <w:contextualSpacing/>
        <w:jc w:val="both"/>
        <w:rPr>
          <w:rFonts w:cs="Arial"/>
          <w:lang w:val="nl-BE"/>
        </w:rPr>
      </w:pPr>
      <w:r w:rsidRPr="0097538E">
        <w:rPr>
          <w:rFonts w:cs="Arial"/>
          <w:lang w:val="nl-BE"/>
        </w:rPr>
        <w:t>om redenen van algemeen belang op gebied van volksgezondheid;</w:t>
      </w:r>
    </w:p>
    <w:p w14:paraId="4E3A77B5" w14:textId="77777777" w:rsidR="009847C3" w:rsidRPr="0097538E" w:rsidRDefault="009847C3" w:rsidP="00C60452">
      <w:pPr>
        <w:numPr>
          <w:ilvl w:val="0"/>
          <w:numId w:val="40"/>
        </w:numPr>
        <w:spacing w:after="200" w:line="240" w:lineRule="auto"/>
        <w:contextualSpacing/>
        <w:jc w:val="both"/>
        <w:rPr>
          <w:rFonts w:cs="Arial"/>
          <w:lang w:val="nl-BE"/>
        </w:rPr>
      </w:pPr>
      <w:r w:rsidRPr="0097538E">
        <w:rPr>
          <w:rFonts w:cs="Arial"/>
          <w:lang w:val="nl-BE"/>
        </w:rPr>
        <w:t>met het oog op archivering in het algemeen belang, wetenschappelijk of historisch onderzoek of statistische doeleinden</w:t>
      </w:r>
    </w:p>
    <w:p w14:paraId="340F3113" w14:textId="77777777" w:rsidR="009847C3" w:rsidRPr="0097538E" w:rsidRDefault="009847C3" w:rsidP="00C60452">
      <w:pPr>
        <w:numPr>
          <w:ilvl w:val="0"/>
          <w:numId w:val="40"/>
        </w:numPr>
        <w:spacing w:after="200" w:line="240" w:lineRule="auto"/>
        <w:contextualSpacing/>
        <w:jc w:val="both"/>
        <w:rPr>
          <w:rFonts w:cs="Arial"/>
          <w:lang w:val="nl-BE"/>
        </w:rPr>
      </w:pPr>
      <w:r w:rsidRPr="0097538E">
        <w:rPr>
          <w:rFonts w:cs="Arial"/>
          <w:lang w:val="nl-BE"/>
        </w:rPr>
        <w:t>voor de instelling, uitoefening of onderbouwing van een rechtsvordering.</w:t>
      </w:r>
    </w:p>
    <w:p w14:paraId="45DA62F8" w14:textId="77777777" w:rsidR="009847C3" w:rsidRPr="0097538E" w:rsidRDefault="009847C3" w:rsidP="00C60452">
      <w:pPr>
        <w:spacing w:after="200" w:line="240" w:lineRule="auto"/>
        <w:contextualSpacing/>
        <w:jc w:val="both"/>
        <w:rPr>
          <w:rFonts w:cs="Arial"/>
          <w:b/>
          <w:lang w:val="nl-BE"/>
        </w:rPr>
      </w:pPr>
    </w:p>
    <w:p w14:paraId="66139F5B" w14:textId="77777777" w:rsidR="009847C3" w:rsidRPr="0097538E" w:rsidRDefault="009847C3" w:rsidP="00C60452">
      <w:pPr>
        <w:numPr>
          <w:ilvl w:val="0"/>
          <w:numId w:val="39"/>
        </w:numPr>
        <w:spacing w:after="200" w:line="240" w:lineRule="auto"/>
        <w:contextualSpacing/>
        <w:jc w:val="both"/>
        <w:rPr>
          <w:rFonts w:cs="Arial"/>
          <w:lang w:val="nl-BE"/>
        </w:rPr>
      </w:pPr>
      <w:r w:rsidRPr="0097538E">
        <w:rPr>
          <w:rFonts w:cs="Arial"/>
          <w:lang w:val="nl-BE"/>
        </w:rPr>
        <w:t>om de verwerking van de persoonsgegevens die op hem/haar van toepassing zijn te beperken. Dit is het geval wanneer:</w:t>
      </w:r>
    </w:p>
    <w:p w14:paraId="19D5490B" w14:textId="77777777" w:rsidR="009847C3" w:rsidRPr="0097538E" w:rsidRDefault="009847C3" w:rsidP="00C60452">
      <w:pPr>
        <w:spacing w:after="200" w:line="240" w:lineRule="auto"/>
        <w:ind w:left="720"/>
        <w:contextualSpacing/>
        <w:jc w:val="both"/>
        <w:rPr>
          <w:rFonts w:cs="Arial"/>
          <w:lang w:val="nl-BE"/>
        </w:rPr>
      </w:pPr>
    </w:p>
    <w:p w14:paraId="265FDC73" w14:textId="77777777" w:rsidR="009847C3" w:rsidRPr="0097538E" w:rsidRDefault="009847C3" w:rsidP="00C60452">
      <w:pPr>
        <w:numPr>
          <w:ilvl w:val="1"/>
          <w:numId w:val="38"/>
        </w:numPr>
        <w:spacing w:after="200" w:line="240" w:lineRule="auto"/>
        <w:contextualSpacing/>
        <w:jc w:val="both"/>
        <w:rPr>
          <w:rFonts w:cs="Arial"/>
          <w:lang w:val="nl-BE"/>
        </w:rPr>
      </w:pPr>
      <w:r w:rsidRPr="0097538E">
        <w:rPr>
          <w:rFonts w:cs="Arial"/>
          <w:lang w:val="nl-BE"/>
        </w:rPr>
        <w:t>de juistheid van de persoonsgegevens wordt betwist door de werknemer;</w:t>
      </w:r>
    </w:p>
    <w:p w14:paraId="4698FD1F" w14:textId="77777777" w:rsidR="009847C3" w:rsidRPr="0097538E" w:rsidRDefault="009847C3" w:rsidP="00C60452">
      <w:pPr>
        <w:numPr>
          <w:ilvl w:val="1"/>
          <w:numId w:val="38"/>
        </w:numPr>
        <w:spacing w:after="200" w:line="240" w:lineRule="auto"/>
        <w:contextualSpacing/>
        <w:jc w:val="both"/>
        <w:rPr>
          <w:rFonts w:cs="Arial"/>
          <w:lang w:val="nl-BE"/>
        </w:rPr>
      </w:pPr>
      <w:r w:rsidRPr="0097538E">
        <w:rPr>
          <w:rFonts w:cs="Arial"/>
          <w:lang w:val="nl-BE"/>
        </w:rPr>
        <w:t>de verwerking onrechtmatig is en de werknemer verzoekt om het wissen van de gegevens;</w:t>
      </w:r>
    </w:p>
    <w:p w14:paraId="763363D4" w14:textId="77777777" w:rsidR="009847C3" w:rsidRPr="0097538E" w:rsidRDefault="009847C3" w:rsidP="00C60452">
      <w:pPr>
        <w:numPr>
          <w:ilvl w:val="1"/>
          <w:numId w:val="38"/>
        </w:numPr>
        <w:spacing w:after="200" w:line="240" w:lineRule="auto"/>
        <w:contextualSpacing/>
        <w:jc w:val="both"/>
        <w:rPr>
          <w:rFonts w:cs="Arial"/>
          <w:lang w:val="nl-BE"/>
        </w:rPr>
      </w:pPr>
      <w:r w:rsidRPr="0097538E">
        <w:rPr>
          <w:rFonts w:cs="Arial"/>
          <w:lang w:val="nl-BE"/>
        </w:rPr>
        <w:t>de werkgever de gegevens niet meer nodig heeft voor de verwerkingsdoeleinden, maar de werknemer wel voor een rechtsvordering;</w:t>
      </w:r>
    </w:p>
    <w:p w14:paraId="2C89A67E" w14:textId="77777777" w:rsidR="009847C3" w:rsidRPr="0097538E" w:rsidRDefault="009847C3" w:rsidP="00C60452">
      <w:pPr>
        <w:numPr>
          <w:ilvl w:val="1"/>
          <w:numId w:val="38"/>
        </w:numPr>
        <w:spacing w:after="200" w:line="240" w:lineRule="auto"/>
        <w:contextualSpacing/>
        <w:jc w:val="both"/>
        <w:rPr>
          <w:rFonts w:cs="Arial"/>
          <w:lang w:val="nl-BE"/>
        </w:rPr>
      </w:pPr>
      <w:r w:rsidRPr="0097538E">
        <w:rPr>
          <w:rFonts w:cs="Arial"/>
          <w:lang w:val="nl-BE"/>
        </w:rPr>
        <w:t>de werknemer bezwaar heeft gemaakt tegen de verwerking.</w:t>
      </w:r>
    </w:p>
    <w:p w14:paraId="37C4E799" w14:textId="77777777" w:rsidR="009847C3" w:rsidRPr="0097538E" w:rsidRDefault="009847C3" w:rsidP="00C60452">
      <w:pPr>
        <w:spacing w:after="200" w:line="240" w:lineRule="auto"/>
        <w:ind w:left="720"/>
        <w:contextualSpacing/>
        <w:jc w:val="both"/>
        <w:rPr>
          <w:rFonts w:cs="Arial"/>
          <w:lang w:val="nl-BE"/>
        </w:rPr>
      </w:pPr>
    </w:p>
    <w:p w14:paraId="17F5986C" w14:textId="77777777" w:rsidR="009847C3" w:rsidRPr="0097538E" w:rsidRDefault="009847C3" w:rsidP="00C60452">
      <w:pPr>
        <w:spacing w:after="200" w:line="240" w:lineRule="auto"/>
        <w:ind w:left="720"/>
        <w:contextualSpacing/>
        <w:jc w:val="both"/>
        <w:rPr>
          <w:rFonts w:cs="Arial"/>
          <w:lang w:val="nl-BE"/>
        </w:rPr>
      </w:pPr>
      <w:r w:rsidRPr="0097538E">
        <w:rPr>
          <w:rFonts w:cs="Arial"/>
          <w:lang w:val="nl-BE"/>
        </w:rPr>
        <w:t>Een beperking van de gegevensverwerking heeft tot gevolg dat deze gegevens enkel nog verder mogen worden verwerkt mits uitdrukkelijke toestemming van de werknemer, met het oog op een rechtsvordering of ter bescherming van de rechten van anderen.</w:t>
      </w:r>
    </w:p>
    <w:p w14:paraId="43E537C8" w14:textId="77777777" w:rsidR="009847C3" w:rsidRPr="0097538E" w:rsidRDefault="009847C3" w:rsidP="00C60452">
      <w:pPr>
        <w:spacing w:after="200" w:line="240" w:lineRule="auto"/>
        <w:ind w:left="720"/>
        <w:contextualSpacing/>
        <w:jc w:val="both"/>
        <w:rPr>
          <w:rFonts w:cs="Arial"/>
          <w:lang w:val="nl-BE"/>
        </w:rPr>
      </w:pPr>
    </w:p>
    <w:p w14:paraId="4B99D79C" w14:textId="77777777" w:rsidR="009847C3" w:rsidRPr="0097538E" w:rsidRDefault="009847C3" w:rsidP="00C60452">
      <w:pPr>
        <w:numPr>
          <w:ilvl w:val="0"/>
          <w:numId w:val="39"/>
        </w:numPr>
        <w:spacing w:after="200" w:line="240" w:lineRule="auto"/>
        <w:contextualSpacing/>
        <w:jc w:val="both"/>
        <w:rPr>
          <w:rFonts w:cs="Arial"/>
          <w:lang w:val="nl-BE"/>
        </w:rPr>
      </w:pPr>
      <w:r w:rsidRPr="0097538E">
        <w:rPr>
          <w:rFonts w:cs="Arial"/>
          <w:lang w:val="nl-BE"/>
        </w:rPr>
        <w:t xml:space="preserve">de aan de werkgever verstrekte persoonsgegevens in een gestructureerde, gangbare en </w:t>
      </w:r>
      <w:proofErr w:type="spellStart"/>
      <w:r w:rsidRPr="0097538E">
        <w:rPr>
          <w:rFonts w:cs="Arial"/>
          <w:lang w:val="nl-BE"/>
        </w:rPr>
        <w:t>machineleesbare</w:t>
      </w:r>
      <w:proofErr w:type="spellEnd"/>
      <w:r w:rsidRPr="0097538E">
        <w:rPr>
          <w:rFonts w:cs="Arial"/>
          <w:lang w:val="nl-BE"/>
        </w:rPr>
        <w:t xml:space="preserve"> vorm te verkrijgen en deze gegevens aan een andere verwerkingsverantwoordelijke over te dragen wanneer:</w:t>
      </w:r>
    </w:p>
    <w:p w14:paraId="67F16159" w14:textId="77777777" w:rsidR="009847C3" w:rsidRPr="0097538E" w:rsidRDefault="009847C3" w:rsidP="00C60452">
      <w:pPr>
        <w:spacing w:after="200" w:line="240" w:lineRule="auto"/>
        <w:ind w:left="720"/>
        <w:contextualSpacing/>
        <w:jc w:val="both"/>
        <w:rPr>
          <w:rFonts w:cs="Arial"/>
          <w:lang w:val="nl-BE"/>
        </w:rPr>
      </w:pPr>
    </w:p>
    <w:p w14:paraId="32307FD4" w14:textId="77777777" w:rsidR="009847C3" w:rsidRPr="0097538E" w:rsidRDefault="009847C3" w:rsidP="00C60452">
      <w:pPr>
        <w:numPr>
          <w:ilvl w:val="1"/>
          <w:numId w:val="38"/>
        </w:numPr>
        <w:spacing w:after="200" w:line="240" w:lineRule="auto"/>
        <w:contextualSpacing/>
        <w:jc w:val="both"/>
        <w:rPr>
          <w:rFonts w:cs="Arial"/>
          <w:lang w:val="nl-BE"/>
        </w:rPr>
      </w:pPr>
      <w:r w:rsidRPr="0097538E">
        <w:rPr>
          <w:rFonts w:cs="Arial"/>
          <w:lang w:val="nl-BE"/>
        </w:rPr>
        <w:t>de verwerking van deze gegevens louter berust op de toestemming van de werknemer;</w:t>
      </w:r>
    </w:p>
    <w:p w14:paraId="09A4C275" w14:textId="77777777" w:rsidR="009847C3" w:rsidRPr="0097538E" w:rsidRDefault="009847C3" w:rsidP="00C60452">
      <w:pPr>
        <w:numPr>
          <w:ilvl w:val="1"/>
          <w:numId w:val="38"/>
        </w:numPr>
        <w:spacing w:after="200" w:line="240" w:lineRule="auto"/>
        <w:contextualSpacing/>
        <w:jc w:val="both"/>
        <w:rPr>
          <w:rFonts w:cs="Arial"/>
          <w:lang w:val="nl-BE"/>
        </w:rPr>
      </w:pPr>
      <w:r w:rsidRPr="0097538E">
        <w:rPr>
          <w:rFonts w:cs="Arial"/>
          <w:lang w:val="nl-BE"/>
        </w:rPr>
        <w:t xml:space="preserve">de verwerking via geautomatiseerde </w:t>
      </w:r>
      <w:proofErr w:type="spellStart"/>
      <w:r w:rsidRPr="0097538E">
        <w:rPr>
          <w:rFonts w:cs="Arial"/>
          <w:lang w:val="nl-BE"/>
        </w:rPr>
        <w:t>procédés</w:t>
      </w:r>
      <w:proofErr w:type="spellEnd"/>
      <w:r w:rsidRPr="0097538E">
        <w:rPr>
          <w:rFonts w:cs="Arial"/>
          <w:lang w:val="nl-BE"/>
        </w:rPr>
        <w:t xml:space="preserve"> wordt verricht.</w:t>
      </w:r>
    </w:p>
    <w:p w14:paraId="13CB5B6B" w14:textId="5763400A" w:rsidR="00B03124" w:rsidRDefault="00B03124" w:rsidP="00C60452">
      <w:pPr>
        <w:spacing w:after="200" w:line="240" w:lineRule="auto"/>
        <w:contextualSpacing/>
        <w:jc w:val="both"/>
        <w:rPr>
          <w:rFonts w:cs="Arial"/>
          <w:lang w:val="nl-BE"/>
        </w:rPr>
      </w:pPr>
    </w:p>
    <w:p w14:paraId="4D17A6CD" w14:textId="77777777" w:rsidR="00B03124" w:rsidRDefault="00B03124" w:rsidP="00C60452">
      <w:pPr>
        <w:spacing w:after="200" w:line="240" w:lineRule="auto"/>
        <w:ind w:left="720"/>
        <w:contextualSpacing/>
        <w:jc w:val="both"/>
        <w:rPr>
          <w:rFonts w:cs="Arial"/>
          <w:lang w:val="nl-BE"/>
        </w:rPr>
      </w:pPr>
    </w:p>
    <w:p w14:paraId="66E7BFF2" w14:textId="00310670" w:rsidR="009847C3" w:rsidRPr="00B03124" w:rsidRDefault="009847C3" w:rsidP="00C60452">
      <w:pPr>
        <w:numPr>
          <w:ilvl w:val="0"/>
          <w:numId w:val="39"/>
        </w:numPr>
        <w:spacing w:after="200" w:line="240" w:lineRule="auto"/>
        <w:contextualSpacing/>
        <w:jc w:val="both"/>
        <w:rPr>
          <w:rFonts w:cs="Arial"/>
          <w:lang w:val="nl-BE"/>
        </w:rPr>
      </w:pPr>
      <w:r w:rsidRPr="00B03124">
        <w:rPr>
          <w:rFonts w:cs="Arial"/>
          <w:lang w:val="nl-BE"/>
        </w:rPr>
        <w:t>te allen tijde bezwaar te maken tegen de verwerking van de hem/haar betreffende persoonsgegevens voor de behartiging van een gerechtvaardigd belang of voor het vervullen van een taak van algemeen belang om met zijn/haar specifieke situatie verband houdende redenen. Na kennisname van het bezwaar staakt de werkgever de verwerking, tenzij hij dwingende gerechtvaardigde gronden kan aanvoeren die zwaarder wegen dan de rechten van de werknemer of tenzij hij de gegevens nodig heeft om een rechtsvordering te ondersteunen.</w:t>
      </w:r>
    </w:p>
    <w:p w14:paraId="63BB9E7F" w14:textId="77777777" w:rsidR="009847C3" w:rsidRPr="0097538E" w:rsidRDefault="009847C3" w:rsidP="00C60452">
      <w:pPr>
        <w:spacing w:after="200" w:line="240" w:lineRule="auto"/>
        <w:ind w:left="720"/>
        <w:contextualSpacing/>
        <w:jc w:val="both"/>
        <w:rPr>
          <w:rFonts w:cs="Arial"/>
          <w:lang w:val="nl-BE"/>
        </w:rPr>
      </w:pPr>
    </w:p>
    <w:p w14:paraId="2FBC6A72" w14:textId="77777777" w:rsidR="009847C3" w:rsidRPr="0097538E" w:rsidRDefault="009847C3" w:rsidP="00C60452">
      <w:pPr>
        <w:spacing w:after="200" w:line="240" w:lineRule="auto"/>
        <w:ind w:left="720"/>
        <w:contextualSpacing/>
        <w:jc w:val="both"/>
        <w:rPr>
          <w:rFonts w:cs="Arial"/>
          <w:lang w:val="nl-BE"/>
        </w:rPr>
      </w:pPr>
      <w:r w:rsidRPr="0097538E">
        <w:rPr>
          <w:rFonts w:cs="Arial"/>
          <w:lang w:val="nl-BE"/>
        </w:rPr>
        <w:t>Wanneer de persoonsgegevens ten behoeve van direct marketing worden verwerkt, heeft de werknemer ten allen tijde het recht bezwaar te maken tegen de verwerking van hem betreffende persoonsgegevens voor dergelijke marketing.</w:t>
      </w:r>
    </w:p>
    <w:p w14:paraId="6A4C5800" w14:textId="77777777" w:rsidR="009847C3" w:rsidRPr="0097538E" w:rsidRDefault="009847C3" w:rsidP="00C60452">
      <w:pPr>
        <w:spacing w:after="200" w:line="240" w:lineRule="auto"/>
        <w:ind w:left="720"/>
        <w:contextualSpacing/>
        <w:jc w:val="both"/>
        <w:rPr>
          <w:rFonts w:cs="Arial"/>
          <w:lang w:val="nl-BE"/>
        </w:rPr>
      </w:pPr>
    </w:p>
    <w:p w14:paraId="0DD8E7DF" w14:textId="77777777" w:rsidR="009847C3" w:rsidRPr="0097538E" w:rsidRDefault="009847C3" w:rsidP="00C60452">
      <w:pPr>
        <w:numPr>
          <w:ilvl w:val="0"/>
          <w:numId w:val="39"/>
        </w:numPr>
        <w:spacing w:after="200" w:line="240" w:lineRule="auto"/>
        <w:contextualSpacing/>
        <w:rPr>
          <w:rFonts w:cs="Arial"/>
          <w:lang w:val="nl-BE"/>
        </w:rPr>
      </w:pPr>
      <w:r w:rsidRPr="0097538E">
        <w:rPr>
          <w:rFonts w:cs="Arial"/>
          <w:lang w:val="nl-BE"/>
        </w:rPr>
        <w:t>niet onderworpen te worden aan een besluit dat uitsluitend gebaseerd is op een geautomatiseerde gegevensverwerking, waarbij met name geen menselijke tussenkomst voor vereist is.</w:t>
      </w:r>
    </w:p>
    <w:p w14:paraId="554410C1" w14:textId="77777777" w:rsidR="009847C3" w:rsidRPr="0097538E" w:rsidRDefault="009847C3" w:rsidP="00C60452">
      <w:pPr>
        <w:spacing w:after="200" w:line="240" w:lineRule="auto"/>
        <w:contextualSpacing/>
        <w:rPr>
          <w:rFonts w:cs="Arial"/>
          <w:lang w:val="nl-BE"/>
        </w:rPr>
      </w:pPr>
    </w:p>
    <w:p w14:paraId="2F43A58A" w14:textId="77777777" w:rsidR="009847C3" w:rsidRPr="0097538E" w:rsidRDefault="009847C3" w:rsidP="00C60452">
      <w:pPr>
        <w:spacing w:after="200" w:line="240" w:lineRule="auto"/>
        <w:contextualSpacing/>
        <w:rPr>
          <w:rFonts w:cs="Arial"/>
          <w:lang w:val="nl-BE"/>
        </w:rPr>
      </w:pPr>
      <w:r w:rsidRPr="0097538E">
        <w:rPr>
          <w:rFonts w:cs="Arial"/>
          <w:lang w:val="nl-BE"/>
        </w:rPr>
        <w:lastRenderedPageBreak/>
        <w:t>De werkgever heeft één maand de tijd om op de verzoeken van de werknemers in te gaan. Deze termijn kan evenwel verlengd worden met 2 maanden afhankelijk van de complexiteit van de verzoeken en het aantal ervan. De werkgever stelt de werknemer hiervan binnen één maand na ontvangst van het verzoek in kennis.</w:t>
      </w:r>
    </w:p>
    <w:p w14:paraId="51326869" w14:textId="77777777" w:rsidR="009847C3" w:rsidRDefault="009847C3" w:rsidP="00C60452">
      <w:pPr>
        <w:spacing w:after="200" w:line="240" w:lineRule="auto"/>
        <w:contextualSpacing/>
        <w:rPr>
          <w:rFonts w:cs="Arial"/>
          <w:lang w:val="nl-BE"/>
        </w:rPr>
      </w:pPr>
      <w:r w:rsidRPr="0097538E">
        <w:rPr>
          <w:rFonts w:cs="Arial"/>
          <w:lang w:val="nl-BE"/>
        </w:rPr>
        <w:t>De werkgever brengt de werknemer binnen de maand na ontvangst van het verzoek op de hoogte waarom geen gevolg wordt gegeven aan het verzoek. Wanneer het verzoek kennelijk ongegrond of buitensporig is, mag de werkgever ofwel een redelijke vergoeding aanrekenen ofwel weigeren gevolg te geven aan het verzoek.</w:t>
      </w:r>
    </w:p>
    <w:p w14:paraId="15DC76B6" w14:textId="77777777" w:rsidR="009847C3" w:rsidRPr="0097538E" w:rsidRDefault="009847C3" w:rsidP="00C60452">
      <w:pPr>
        <w:spacing w:after="200" w:line="240" w:lineRule="auto"/>
        <w:contextualSpacing/>
        <w:rPr>
          <w:rFonts w:cs="Arial"/>
          <w:lang w:val="nl-BE"/>
        </w:rPr>
      </w:pPr>
    </w:p>
    <w:p w14:paraId="45C2F38B" w14:textId="77777777" w:rsidR="009847C3" w:rsidRDefault="009847C3" w:rsidP="00C60452">
      <w:pPr>
        <w:spacing w:after="200" w:line="240" w:lineRule="auto"/>
        <w:contextualSpacing/>
        <w:rPr>
          <w:rFonts w:cs="Arial"/>
          <w:lang w:val="nl-BE"/>
        </w:rPr>
      </w:pPr>
      <w:r w:rsidRPr="0097538E">
        <w:rPr>
          <w:rFonts w:cs="Arial"/>
          <w:lang w:val="nl-BE"/>
        </w:rPr>
        <w:t>§7. Een werknemer kan klacht indienen bij de Gegevensbeschermingsautoriteit of bij de toezichthoudende autoriteit van een andere lidstaat (indien hij daar gewoonlijk verblijft, werkt of de beweerde inbreuk er is begaan). De toezichthoudende autoriteit onderzoekt de klacht en houdt de betrokkene op de hoogte.</w:t>
      </w:r>
    </w:p>
    <w:p w14:paraId="6305E3A6" w14:textId="77777777" w:rsidR="009847C3" w:rsidRPr="0097538E" w:rsidRDefault="009847C3" w:rsidP="00C60452">
      <w:pPr>
        <w:spacing w:after="200" w:line="240" w:lineRule="auto"/>
        <w:contextualSpacing/>
        <w:rPr>
          <w:rFonts w:cs="Arial"/>
          <w:lang w:val="nl-BE"/>
        </w:rPr>
      </w:pPr>
    </w:p>
    <w:p w14:paraId="73FB546F" w14:textId="77777777" w:rsidR="009847C3" w:rsidRDefault="009847C3" w:rsidP="00C60452">
      <w:pPr>
        <w:spacing w:after="200" w:line="240" w:lineRule="auto"/>
        <w:contextualSpacing/>
        <w:rPr>
          <w:rFonts w:cs="Arial"/>
          <w:lang w:val="nl-BE"/>
        </w:rPr>
      </w:pPr>
      <w:r w:rsidRPr="0097538E">
        <w:rPr>
          <w:rFonts w:cs="Arial"/>
          <w:lang w:val="nl-BE"/>
        </w:rPr>
        <w:t>§8. Overzicht verwerkingen</w:t>
      </w:r>
    </w:p>
    <w:p w14:paraId="0BE30D34" w14:textId="77777777" w:rsidR="009847C3" w:rsidRPr="0097538E" w:rsidRDefault="009847C3" w:rsidP="009847C3">
      <w:pPr>
        <w:spacing w:after="200" w:line="276" w:lineRule="auto"/>
        <w:contextualSpacing/>
        <w:rPr>
          <w:rFonts w:cs="Arial"/>
          <w:lang w:val="nl-BE"/>
        </w:rPr>
      </w:pPr>
    </w:p>
    <w:tbl>
      <w:tblPr>
        <w:tblStyle w:val="Linksuitgelijnd"/>
        <w:tblW w:w="5519" w:type="pct"/>
        <w:tblLayout w:type="fixed"/>
        <w:tblLook w:val="04A0" w:firstRow="1" w:lastRow="0" w:firstColumn="1" w:lastColumn="0" w:noHBand="0" w:noVBand="1"/>
      </w:tblPr>
      <w:tblGrid>
        <w:gridCol w:w="2186"/>
        <w:gridCol w:w="1782"/>
        <w:gridCol w:w="1701"/>
        <w:gridCol w:w="1999"/>
        <w:gridCol w:w="1374"/>
        <w:gridCol w:w="1591"/>
      </w:tblGrid>
      <w:tr w:rsidR="009847C3" w:rsidRPr="0021518E" w14:paraId="276388B3" w14:textId="77777777" w:rsidTr="00E4759E">
        <w:trPr>
          <w:cnfStyle w:val="100000000000" w:firstRow="1" w:lastRow="0" w:firstColumn="0" w:lastColumn="0" w:oddVBand="0" w:evenVBand="0" w:oddHBand="0" w:evenHBand="0" w:firstRowFirstColumn="0" w:firstRowLastColumn="0" w:lastRowFirstColumn="0" w:lastRowLastColumn="0"/>
          <w:trHeight w:val="340"/>
        </w:trPr>
        <w:tc>
          <w:tcPr>
            <w:tcW w:w="0" w:type="pct"/>
            <w:gridSpan w:val="6"/>
            <w:hideMark/>
          </w:tcPr>
          <w:p w14:paraId="207E4681" w14:textId="77777777" w:rsidR="009847C3" w:rsidRPr="008345C7" w:rsidRDefault="009847C3" w:rsidP="009847C3">
            <w:pPr>
              <w:contextualSpacing/>
              <w:rPr>
                <w:rFonts w:eastAsia="Calibri" w:cs="Arial"/>
                <w:sz w:val="18"/>
                <w:szCs w:val="18"/>
                <w:lang w:val="nl-BE"/>
              </w:rPr>
            </w:pPr>
            <w:r w:rsidRPr="008345C7">
              <w:rPr>
                <w:rFonts w:eastAsia="Calibri" w:cs="Arial"/>
                <w:caps w:val="0"/>
                <w:sz w:val="18"/>
                <w:szCs w:val="18"/>
                <w:lang w:val="nl-BE"/>
              </w:rPr>
              <w:t xml:space="preserve">Identiteit en contactgegevens van de verwerkingsverantwoordelijke en in voorkomend geval zijn vertegenwoordiger: </w:t>
            </w:r>
          </w:p>
        </w:tc>
      </w:tr>
      <w:tr w:rsidR="009847C3" w:rsidRPr="0021518E" w14:paraId="38970965" w14:textId="77777777" w:rsidTr="00E4759E">
        <w:trPr>
          <w:cnfStyle w:val="000000100000" w:firstRow="0" w:lastRow="0" w:firstColumn="0" w:lastColumn="0" w:oddVBand="0" w:evenVBand="0" w:oddHBand="1" w:evenHBand="0" w:firstRowFirstColumn="0" w:firstRowLastColumn="0" w:lastRowFirstColumn="0" w:lastRowLastColumn="0"/>
          <w:trHeight w:val="340"/>
        </w:trPr>
        <w:tc>
          <w:tcPr>
            <w:tcW w:w="0" w:type="pct"/>
            <w:gridSpan w:val="6"/>
            <w:hideMark/>
          </w:tcPr>
          <w:p w14:paraId="307FF998" w14:textId="77777777" w:rsidR="009847C3" w:rsidRPr="008345C7" w:rsidRDefault="009847C3" w:rsidP="009847C3">
            <w:pPr>
              <w:contextualSpacing/>
              <w:rPr>
                <w:rFonts w:eastAsia="Calibri" w:cs="Arial"/>
                <w:b/>
                <w:sz w:val="18"/>
                <w:szCs w:val="18"/>
                <w:lang w:val="nl-BE"/>
              </w:rPr>
            </w:pPr>
            <w:r w:rsidRPr="008345C7">
              <w:rPr>
                <w:rFonts w:eastAsia="Calibri" w:cs="Arial"/>
                <w:b/>
                <w:sz w:val="18"/>
                <w:szCs w:val="18"/>
                <w:lang w:val="nl-BE"/>
              </w:rPr>
              <w:t xml:space="preserve">Contactgegevens van de functionaris voor gegevensbescherming: </w:t>
            </w:r>
          </w:p>
        </w:tc>
      </w:tr>
      <w:tr w:rsidR="009847C3" w:rsidRPr="0021518E" w14:paraId="54D601EA" w14:textId="77777777" w:rsidTr="00E4759E">
        <w:trPr>
          <w:cnfStyle w:val="000000010000" w:firstRow="0" w:lastRow="0" w:firstColumn="0" w:lastColumn="0" w:oddVBand="0" w:evenVBand="0" w:oddHBand="0" w:evenHBand="1" w:firstRowFirstColumn="0" w:firstRowLastColumn="0" w:lastRowFirstColumn="0" w:lastRowLastColumn="0"/>
          <w:trHeight w:val="340"/>
        </w:trPr>
        <w:tc>
          <w:tcPr>
            <w:tcW w:w="1028" w:type="pct"/>
            <w:hideMark/>
          </w:tcPr>
          <w:p w14:paraId="155044FB" w14:textId="77777777" w:rsidR="009847C3" w:rsidRPr="008345C7" w:rsidRDefault="009847C3" w:rsidP="009847C3">
            <w:pPr>
              <w:contextualSpacing/>
              <w:rPr>
                <w:rFonts w:eastAsia="Calibri" w:cs="Arial"/>
                <w:b/>
                <w:sz w:val="18"/>
                <w:szCs w:val="18"/>
              </w:rPr>
            </w:pPr>
            <w:proofErr w:type="spellStart"/>
            <w:r w:rsidRPr="008345C7">
              <w:rPr>
                <w:rFonts w:eastAsia="Calibri" w:cs="Arial"/>
                <w:b/>
                <w:sz w:val="18"/>
                <w:szCs w:val="18"/>
              </w:rPr>
              <w:t>Verwerkingsdoeleinde</w:t>
            </w:r>
            <w:proofErr w:type="spellEnd"/>
          </w:p>
        </w:tc>
        <w:tc>
          <w:tcPr>
            <w:tcW w:w="838" w:type="pct"/>
            <w:hideMark/>
          </w:tcPr>
          <w:p w14:paraId="43730A21" w14:textId="77777777" w:rsidR="009847C3" w:rsidRPr="008345C7" w:rsidRDefault="009847C3" w:rsidP="009847C3">
            <w:pPr>
              <w:contextualSpacing/>
              <w:rPr>
                <w:rFonts w:eastAsia="Calibri" w:cs="Arial"/>
                <w:b/>
                <w:sz w:val="18"/>
                <w:szCs w:val="18"/>
                <w:lang w:val="nl-BE"/>
              </w:rPr>
            </w:pPr>
            <w:r w:rsidRPr="008345C7">
              <w:rPr>
                <w:rFonts w:eastAsia="Calibri" w:cs="Arial"/>
                <w:b/>
                <w:sz w:val="18"/>
                <w:szCs w:val="18"/>
                <w:lang w:val="nl-BE"/>
              </w:rPr>
              <w:t>Rechtsgrond (Indien gerechtvaardigd belang, expliciet belang vermelden)</w:t>
            </w:r>
          </w:p>
        </w:tc>
        <w:tc>
          <w:tcPr>
            <w:tcW w:w="800" w:type="pct"/>
            <w:hideMark/>
          </w:tcPr>
          <w:p w14:paraId="2F586FA0" w14:textId="77777777" w:rsidR="009847C3" w:rsidRPr="008345C7" w:rsidRDefault="009847C3" w:rsidP="009847C3">
            <w:pPr>
              <w:contextualSpacing/>
              <w:rPr>
                <w:rFonts w:eastAsia="Calibri" w:cs="Arial"/>
                <w:b/>
                <w:sz w:val="18"/>
                <w:szCs w:val="18"/>
                <w:lang w:val="nl-BE"/>
              </w:rPr>
            </w:pPr>
            <w:r w:rsidRPr="008345C7">
              <w:rPr>
                <w:rFonts w:eastAsia="Calibri" w:cs="Arial"/>
                <w:b/>
                <w:sz w:val="18"/>
                <w:szCs w:val="18"/>
                <w:lang w:val="nl-BE"/>
              </w:rPr>
              <w:t>Eventueel (categorieën)</w:t>
            </w:r>
          </w:p>
          <w:p w14:paraId="6EBF2C95" w14:textId="77777777" w:rsidR="009847C3" w:rsidRPr="008345C7" w:rsidRDefault="009847C3" w:rsidP="009847C3">
            <w:pPr>
              <w:contextualSpacing/>
              <w:rPr>
                <w:rFonts w:eastAsia="Calibri" w:cs="Arial"/>
                <w:b/>
                <w:sz w:val="18"/>
                <w:szCs w:val="18"/>
                <w:lang w:val="nl-BE"/>
              </w:rPr>
            </w:pPr>
            <w:r w:rsidRPr="008345C7">
              <w:rPr>
                <w:rFonts w:eastAsia="Calibri" w:cs="Arial"/>
                <w:b/>
                <w:sz w:val="18"/>
                <w:szCs w:val="18"/>
                <w:lang w:val="nl-BE"/>
              </w:rPr>
              <w:t>ontvangers van de persoonsgegevens</w:t>
            </w:r>
          </w:p>
        </w:tc>
        <w:tc>
          <w:tcPr>
            <w:tcW w:w="940" w:type="pct"/>
            <w:hideMark/>
          </w:tcPr>
          <w:p w14:paraId="371E39B4" w14:textId="77777777" w:rsidR="009847C3" w:rsidRPr="008345C7" w:rsidRDefault="009847C3" w:rsidP="009847C3">
            <w:pPr>
              <w:contextualSpacing/>
              <w:rPr>
                <w:rFonts w:eastAsia="Calibri" w:cs="Arial"/>
                <w:b/>
                <w:sz w:val="18"/>
                <w:szCs w:val="18"/>
                <w:lang w:val="nl-BE"/>
              </w:rPr>
            </w:pPr>
            <w:r w:rsidRPr="008345C7">
              <w:rPr>
                <w:rFonts w:eastAsia="Calibri" w:cs="Arial"/>
                <w:b/>
                <w:sz w:val="18"/>
                <w:szCs w:val="18"/>
                <w:lang w:val="nl-BE"/>
              </w:rPr>
              <w:t>Bewaartermijn of criteria om termijn te bepalen</w:t>
            </w:r>
          </w:p>
        </w:tc>
        <w:tc>
          <w:tcPr>
            <w:tcW w:w="646" w:type="pct"/>
            <w:hideMark/>
          </w:tcPr>
          <w:p w14:paraId="1D9885AF" w14:textId="77777777" w:rsidR="009847C3" w:rsidRPr="008345C7" w:rsidRDefault="009847C3" w:rsidP="009847C3">
            <w:pPr>
              <w:contextualSpacing/>
              <w:rPr>
                <w:rFonts w:eastAsia="Calibri" w:cs="Arial"/>
                <w:b/>
                <w:sz w:val="18"/>
                <w:szCs w:val="18"/>
                <w:lang w:val="nl-BE"/>
              </w:rPr>
            </w:pPr>
            <w:r w:rsidRPr="008345C7">
              <w:rPr>
                <w:rFonts w:eastAsia="Calibri" w:cs="Arial"/>
                <w:b/>
                <w:sz w:val="18"/>
                <w:szCs w:val="18"/>
                <w:lang w:val="nl-BE"/>
              </w:rPr>
              <w:t>Het verstrekken van uw gegevens is</w:t>
            </w:r>
          </w:p>
        </w:tc>
        <w:tc>
          <w:tcPr>
            <w:tcW w:w="748" w:type="pct"/>
            <w:hideMark/>
          </w:tcPr>
          <w:p w14:paraId="7F4D5580" w14:textId="77777777" w:rsidR="009847C3" w:rsidRPr="008345C7" w:rsidRDefault="009847C3" w:rsidP="009847C3">
            <w:pPr>
              <w:contextualSpacing/>
              <w:rPr>
                <w:rFonts w:eastAsia="Calibri" w:cs="Arial"/>
                <w:b/>
                <w:sz w:val="18"/>
                <w:szCs w:val="18"/>
                <w:lang w:val="nl-BE"/>
              </w:rPr>
            </w:pPr>
            <w:r w:rsidRPr="008345C7">
              <w:rPr>
                <w:rFonts w:eastAsia="Calibri" w:cs="Arial"/>
                <w:b/>
                <w:sz w:val="18"/>
                <w:szCs w:val="18"/>
                <w:lang w:val="nl-BE"/>
              </w:rPr>
              <w:t>Als u deze gegevens niet zou verstrekken</w:t>
            </w:r>
          </w:p>
        </w:tc>
      </w:tr>
      <w:tr w:rsidR="009847C3" w:rsidRPr="0021518E" w14:paraId="1774C9C1" w14:textId="77777777" w:rsidTr="00E4759E">
        <w:trPr>
          <w:cnfStyle w:val="000000100000" w:firstRow="0" w:lastRow="0" w:firstColumn="0" w:lastColumn="0" w:oddVBand="0" w:evenVBand="0" w:oddHBand="1" w:evenHBand="0" w:firstRowFirstColumn="0" w:firstRowLastColumn="0" w:lastRowFirstColumn="0" w:lastRowLastColumn="0"/>
          <w:trHeight w:val="340"/>
        </w:trPr>
        <w:tc>
          <w:tcPr>
            <w:tcW w:w="1028" w:type="pct"/>
            <w:hideMark/>
          </w:tcPr>
          <w:p w14:paraId="311455EF" w14:textId="77777777" w:rsidR="009847C3" w:rsidRPr="008345C7" w:rsidRDefault="009847C3" w:rsidP="009847C3">
            <w:pPr>
              <w:contextualSpacing/>
              <w:rPr>
                <w:rFonts w:eastAsia="Calibri" w:cs="Arial"/>
                <w:sz w:val="18"/>
                <w:szCs w:val="18"/>
              </w:rPr>
            </w:pPr>
            <w:proofErr w:type="spellStart"/>
            <w:r w:rsidRPr="008345C7">
              <w:rPr>
                <w:rFonts w:eastAsia="Calibri" w:cs="Arial"/>
                <w:sz w:val="18"/>
                <w:szCs w:val="18"/>
              </w:rPr>
              <w:t>Loonadministratie</w:t>
            </w:r>
            <w:proofErr w:type="spellEnd"/>
          </w:p>
        </w:tc>
        <w:tc>
          <w:tcPr>
            <w:tcW w:w="838" w:type="pct"/>
            <w:hideMark/>
          </w:tcPr>
          <w:p w14:paraId="74318930" w14:textId="77777777" w:rsidR="009847C3" w:rsidRPr="008345C7" w:rsidRDefault="009847C3" w:rsidP="009847C3">
            <w:pPr>
              <w:contextualSpacing/>
              <w:rPr>
                <w:rFonts w:eastAsia="Calibri" w:cs="Arial"/>
                <w:sz w:val="18"/>
                <w:szCs w:val="18"/>
              </w:rPr>
            </w:pPr>
            <w:proofErr w:type="spellStart"/>
            <w:r w:rsidRPr="008345C7">
              <w:rPr>
                <w:rFonts w:eastAsia="Calibri" w:cs="Arial"/>
                <w:sz w:val="18"/>
                <w:szCs w:val="18"/>
              </w:rPr>
              <w:t>Noodzakelijk</w:t>
            </w:r>
            <w:proofErr w:type="spellEnd"/>
            <w:r w:rsidRPr="008345C7">
              <w:rPr>
                <w:rFonts w:eastAsia="Calibri" w:cs="Arial"/>
                <w:sz w:val="18"/>
                <w:szCs w:val="18"/>
              </w:rPr>
              <w:t xml:space="preserve"> </w:t>
            </w:r>
            <w:proofErr w:type="spellStart"/>
            <w:r w:rsidRPr="008345C7">
              <w:rPr>
                <w:rFonts w:eastAsia="Calibri" w:cs="Arial"/>
                <w:sz w:val="18"/>
                <w:szCs w:val="18"/>
              </w:rPr>
              <w:t>voor</w:t>
            </w:r>
            <w:proofErr w:type="spellEnd"/>
            <w:r w:rsidRPr="008345C7">
              <w:rPr>
                <w:rFonts w:eastAsia="Calibri" w:cs="Arial"/>
                <w:sz w:val="18"/>
                <w:szCs w:val="18"/>
              </w:rPr>
              <w:t xml:space="preserve"> </w:t>
            </w:r>
            <w:proofErr w:type="spellStart"/>
            <w:r w:rsidRPr="008345C7">
              <w:rPr>
                <w:rFonts w:eastAsia="Calibri" w:cs="Arial"/>
                <w:sz w:val="18"/>
                <w:szCs w:val="18"/>
              </w:rPr>
              <w:t>uitvoering</w:t>
            </w:r>
            <w:proofErr w:type="spellEnd"/>
            <w:r w:rsidRPr="008345C7">
              <w:rPr>
                <w:rFonts w:eastAsia="Calibri" w:cs="Arial"/>
                <w:sz w:val="18"/>
                <w:szCs w:val="18"/>
              </w:rPr>
              <w:t xml:space="preserve"> </w:t>
            </w:r>
            <w:proofErr w:type="spellStart"/>
            <w:r w:rsidRPr="008345C7">
              <w:rPr>
                <w:rFonts w:eastAsia="Calibri" w:cs="Arial"/>
                <w:sz w:val="18"/>
                <w:szCs w:val="18"/>
              </w:rPr>
              <w:t>overeenkomst</w:t>
            </w:r>
            <w:proofErr w:type="spellEnd"/>
          </w:p>
        </w:tc>
        <w:tc>
          <w:tcPr>
            <w:tcW w:w="800" w:type="pct"/>
            <w:hideMark/>
          </w:tcPr>
          <w:p w14:paraId="2B68EEB3" w14:textId="77777777" w:rsidR="009847C3" w:rsidRPr="008345C7" w:rsidRDefault="009847C3" w:rsidP="009847C3">
            <w:pPr>
              <w:contextualSpacing/>
              <w:rPr>
                <w:rFonts w:eastAsia="Calibri" w:cs="Arial"/>
                <w:sz w:val="18"/>
                <w:szCs w:val="18"/>
              </w:rPr>
            </w:pPr>
            <w:proofErr w:type="spellStart"/>
            <w:r w:rsidRPr="008345C7">
              <w:rPr>
                <w:rFonts w:eastAsia="Calibri" w:cs="Arial"/>
                <w:sz w:val="18"/>
                <w:szCs w:val="18"/>
              </w:rPr>
              <w:t>Sociaal</w:t>
            </w:r>
            <w:proofErr w:type="spellEnd"/>
            <w:r w:rsidRPr="008345C7">
              <w:rPr>
                <w:rFonts w:eastAsia="Calibri" w:cs="Arial"/>
                <w:sz w:val="18"/>
                <w:szCs w:val="18"/>
              </w:rPr>
              <w:t xml:space="preserve"> Secretariaat</w:t>
            </w:r>
          </w:p>
        </w:tc>
        <w:tc>
          <w:tcPr>
            <w:tcW w:w="940" w:type="pct"/>
            <w:hideMark/>
          </w:tcPr>
          <w:p w14:paraId="739A1108"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Vanaf het einde van de arbeidsovereenkomst loopt een termijn gelijk aan de wettelijke bewaartermijn of de verjaringstermijn die relevant is voor eventuele rechtsvorderingen</w:t>
            </w:r>
          </w:p>
        </w:tc>
        <w:tc>
          <w:tcPr>
            <w:tcW w:w="646" w:type="pct"/>
            <w:hideMark/>
          </w:tcPr>
          <w:p w14:paraId="788C4F19"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Een noodzakelijke voorwaarde om overeenkomst uit te voeren</w:t>
            </w:r>
          </w:p>
        </w:tc>
        <w:tc>
          <w:tcPr>
            <w:tcW w:w="748" w:type="pct"/>
            <w:hideMark/>
          </w:tcPr>
          <w:p w14:paraId="39C36134"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Kan de overeenkomst niet correct uitgevoerd worden</w:t>
            </w:r>
          </w:p>
        </w:tc>
      </w:tr>
      <w:tr w:rsidR="009847C3" w:rsidRPr="0021518E" w14:paraId="5BB816B8" w14:textId="77777777" w:rsidTr="00E4759E">
        <w:trPr>
          <w:cnfStyle w:val="000000010000" w:firstRow="0" w:lastRow="0" w:firstColumn="0" w:lastColumn="0" w:oddVBand="0" w:evenVBand="0" w:oddHBand="0" w:evenHBand="1" w:firstRowFirstColumn="0" w:firstRowLastColumn="0" w:lastRowFirstColumn="0" w:lastRowLastColumn="0"/>
          <w:trHeight w:val="340"/>
        </w:trPr>
        <w:tc>
          <w:tcPr>
            <w:tcW w:w="1028" w:type="pct"/>
            <w:hideMark/>
          </w:tcPr>
          <w:p w14:paraId="766CBDFD"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Beheer welzijn op het werk</w:t>
            </w:r>
          </w:p>
        </w:tc>
        <w:tc>
          <w:tcPr>
            <w:tcW w:w="838" w:type="pct"/>
            <w:hideMark/>
          </w:tcPr>
          <w:p w14:paraId="44C17AB0" w14:textId="77777777" w:rsidR="009847C3" w:rsidRPr="008345C7" w:rsidRDefault="009847C3" w:rsidP="009847C3">
            <w:pPr>
              <w:contextualSpacing/>
              <w:rPr>
                <w:rFonts w:eastAsia="Calibri" w:cs="Arial"/>
                <w:sz w:val="18"/>
                <w:szCs w:val="18"/>
              </w:rPr>
            </w:pPr>
            <w:proofErr w:type="spellStart"/>
            <w:r w:rsidRPr="008345C7">
              <w:rPr>
                <w:rFonts w:eastAsia="Calibri" w:cs="Arial"/>
                <w:sz w:val="18"/>
                <w:szCs w:val="18"/>
              </w:rPr>
              <w:t>Wettelijke</w:t>
            </w:r>
            <w:proofErr w:type="spellEnd"/>
            <w:r w:rsidRPr="008345C7">
              <w:rPr>
                <w:rFonts w:eastAsia="Calibri" w:cs="Arial"/>
                <w:sz w:val="18"/>
                <w:szCs w:val="18"/>
              </w:rPr>
              <w:t xml:space="preserve"> </w:t>
            </w:r>
            <w:proofErr w:type="spellStart"/>
            <w:r w:rsidRPr="008345C7">
              <w:rPr>
                <w:rFonts w:eastAsia="Calibri" w:cs="Arial"/>
                <w:sz w:val="18"/>
                <w:szCs w:val="18"/>
              </w:rPr>
              <w:t>verplichting</w:t>
            </w:r>
            <w:proofErr w:type="spellEnd"/>
          </w:p>
        </w:tc>
        <w:tc>
          <w:tcPr>
            <w:tcW w:w="800" w:type="pct"/>
            <w:hideMark/>
          </w:tcPr>
          <w:p w14:paraId="4D8C7B71"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Externe dienst voor preventie en bescherming</w:t>
            </w:r>
          </w:p>
        </w:tc>
        <w:tc>
          <w:tcPr>
            <w:tcW w:w="940" w:type="pct"/>
            <w:hideMark/>
          </w:tcPr>
          <w:p w14:paraId="21687F29"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Vanaf het einde van de arbeidsovereenkomst loopt een termijn gelijk aan de wettelijke bewaartermijn of de verjaringstermijn die relevant is voor eventuele rechtsvorderingen</w:t>
            </w:r>
          </w:p>
        </w:tc>
        <w:tc>
          <w:tcPr>
            <w:tcW w:w="646" w:type="pct"/>
            <w:hideMark/>
          </w:tcPr>
          <w:p w14:paraId="40E30AF5"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Een noodzakelijke voorwaarde om wettelijke verplichting na te leven</w:t>
            </w:r>
          </w:p>
        </w:tc>
        <w:tc>
          <w:tcPr>
            <w:tcW w:w="748" w:type="pct"/>
            <w:hideMark/>
          </w:tcPr>
          <w:p w14:paraId="61282248"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Kunnen de wettelijke verplichtingen niet nageleefd worden</w:t>
            </w:r>
          </w:p>
        </w:tc>
      </w:tr>
      <w:tr w:rsidR="009847C3" w:rsidRPr="0021518E" w14:paraId="2E6506D7" w14:textId="77777777" w:rsidTr="00E4759E">
        <w:trPr>
          <w:cnfStyle w:val="000000100000" w:firstRow="0" w:lastRow="0" w:firstColumn="0" w:lastColumn="0" w:oddVBand="0" w:evenVBand="0" w:oddHBand="1" w:evenHBand="0" w:firstRowFirstColumn="0" w:firstRowLastColumn="0" w:lastRowFirstColumn="0" w:lastRowLastColumn="0"/>
          <w:trHeight w:val="340"/>
        </w:trPr>
        <w:tc>
          <w:tcPr>
            <w:tcW w:w="1028" w:type="pct"/>
            <w:hideMark/>
          </w:tcPr>
          <w:p w14:paraId="404C86A2" w14:textId="77777777" w:rsidR="009847C3" w:rsidRPr="008345C7" w:rsidRDefault="009847C3" w:rsidP="009847C3">
            <w:pPr>
              <w:contextualSpacing/>
              <w:rPr>
                <w:rFonts w:eastAsia="Calibri" w:cs="Arial"/>
                <w:sz w:val="18"/>
                <w:szCs w:val="18"/>
              </w:rPr>
            </w:pPr>
            <w:proofErr w:type="spellStart"/>
            <w:r w:rsidRPr="008345C7">
              <w:rPr>
                <w:rFonts w:eastAsia="Calibri" w:cs="Arial"/>
                <w:sz w:val="18"/>
                <w:szCs w:val="18"/>
              </w:rPr>
              <w:t>Personeelsadministratie</w:t>
            </w:r>
            <w:proofErr w:type="spellEnd"/>
          </w:p>
        </w:tc>
        <w:tc>
          <w:tcPr>
            <w:tcW w:w="838" w:type="pct"/>
            <w:hideMark/>
          </w:tcPr>
          <w:p w14:paraId="52D5BD02" w14:textId="77777777" w:rsidR="009847C3" w:rsidRPr="008345C7" w:rsidRDefault="009847C3" w:rsidP="009847C3">
            <w:pPr>
              <w:contextualSpacing/>
              <w:rPr>
                <w:rFonts w:eastAsia="Calibri" w:cs="Arial"/>
                <w:sz w:val="18"/>
                <w:szCs w:val="18"/>
              </w:rPr>
            </w:pPr>
            <w:proofErr w:type="spellStart"/>
            <w:r w:rsidRPr="008345C7">
              <w:rPr>
                <w:rFonts w:eastAsia="Calibri" w:cs="Arial"/>
                <w:sz w:val="18"/>
                <w:szCs w:val="18"/>
              </w:rPr>
              <w:t>Noodzakelijk</w:t>
            </w:r>
            <w:proofErr w:type="spellEnd"/>
            <w:r w:rsidRPr="008345C7">
              <w:rPr>
                <w:rFonts w:eastAsia="Calibri" w:cs="Arial"/>
                <w:sz w:val="18"/>
                <w:szCs w:val="18"/>
              </w:rPr>
              <w:t xml:space="preserve"> </w:t>
            </w:r>
            <w:proofErr w:type="spellStart"/>
            <w:r w:rsidRPr="008345C7">
              <w:rPr>
                <w:rFonts w:eastAsia="Calibri" w:cs="Arial"/>
                <w:sz w:val="18"/>
                <w:szCs w:val="18"/>
              </w:rPr>
              <w:t>voor</w:t>
            </w:r>
            <w:proofErr w:type="spellEnd"/>
            <w:r w:rsidRPr="008345C7">
              <w:rPr>
                <w:rFonts w:eastAsia="Calibri" w:cs="Arial"/>
                <w:sz w:val="18"/>
                <w:szCs w:val="18"/>
              </w:rPr>
              <w:t xml:space="preserve"> </w:t>
            </w:r>
            <w:proofErr w:type="spellStart"/>
            <w:r w:rsidRPr="008345C7">
              <w:rPr>
                <w:rFonts w:eastAsia="Calibri" w:cs="Arial"/>
                <w:sz w:val="18"/>
                <w:szCs w:val="18"/>
              </w:rPr>
              <w:t>uitvoering</w:t>
            </w:r>
            <w:proofErr w:type="spellEnd"/>
            <w:r w:rsidRPr="008345C7">
              <w:rPr>
                <w:rFonts w:eastAsia="Calibri" w:cs="Arial"/>
                <w:sz w:val="18"/>
                <w:szCs w:val="18"/>
              </w:rPr>
              <w:t xml:space="preserve"> </w:t>
            </w:r>
            <w:proofErr w:type="spellStart"/>
            <w:r w:rsidRPr="008345C7">
              <w:rPr>
                <w:rFonts w:eastAsia="Calibri" w:cs="Arial"/>
                <w:sz w:val="18"/>
                <w:szCs w:val="18"/>
              </w:rPr>
              <w:t>overeenkomst</w:t>
            </w:r>
            <w:proofErr w:type="spellEnd"/>
          </w:p>
        </w:tc>
        <w:tc>
          <w:tcPr>
            <w:tcW w:w="800" w:type="pct"/>
            <w:hideMark/>
          </w:tcPr>
          <w:p w14:paraId="6CC0CC7E" w14:textId="77777777" w:rsidR="009847C3" w:rsidRPr="008345C7" w:rsidRDefault="009847C3" w:rsidP="009847C3">
            <w:pPr>
              <w:contextualSpacing/>
              <w:rPr>
                <w:rFonts w:eastAsia="Calibri" w:cs="Arial"/>
                <w:sz w:val="18"/>
                <w:szCs w:val="18"/>
              </w:rPr>
            </w:pPr>
            <w:proofErr w:type="spellStart"/>
            <w:r w:rsidRPr="008345C7">
              <w:rPr>
                <w:rFonts w:eastAsia="Calibri" w:cs="Arial"/>
                <w:sz w:val="18"/>
                <w:szCs w:val="18"/>
              </w:rPr>
              <w:t>Sociaal</w:t>
            </w:r>
            <w:proofErr w:type="spellEnd"/>
            <w:r w:rsidRPr="008345C7">
              <w:rPr>
                <w:rFonts w:eastAsia="Calibri" w:cs="Arial"/>
                <w:sz w:val="18"/>
                <w:szCs w:val="18"/>
              </w:rPr>
              <w:t xml:space="preserve"> Secretariaat</w:t>
            </w:r>
          </w:p>
        </w:tc>
        <w:tc>
          <w:tcPr>
            <w:tcW w:w="940" w:type="pct"/>
            <w:hideMark/>
          </w:tcPr>
          <w:p w14:paraId="3B71E4A7"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Vanaf het einde van de arbeidsovereenkomst loopt een termijn gelijk aan de wettelijke bewaartermijn of de verjaringstermijn die relevant is voor eventuele rechtsvorderingen</w:t>
            </w:r>
          </w:p>
        </w:tc>
        <w:tc>
          <w:tcPr>
            <w:tcW w:w="646" w:type="pct"/>
            <w:hideMark/>
          </w:tcPr>
          <w:p w14:paraId="1B5D9D48"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Een noodzakelijke voorwaarde om overeenkomst uit te voeren</w:t>
            </w:r>
          </w:p>
        </w:tc>
        <w:tc>
          <w:tcPr>
            <w:tcW w:w="748" w:type="pct"/>
            <w:hideMark/>
          </w:tcPr>
          <w:p w14:paraId="716798FD"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Kan de overeenkomst niet correct uitgevoerd worden</w:t>
            </w:r>
          </w:p>
        </w:tc>
      </w:tr>
      <w:tr w:rsidR="009847C3" w:rsidRPr="0021518E" w14:paraId="3BDC4F73" w14:textId="77777777" w:rsidTr="00E4759E">
        <w:trPr>
          <w:cnfStyle w:val="000000010000" w:firstRow="0" w:lastRow="0" w:firstColumn="0" w:lastColumn="0" w:oddVBand="0" w:evenVBand="0" w:oddHBand="0" w:evenHBand="1" w:firstRowFirstColumn="0" w:firstRowLastColumn="0" w:lastRowFirstColumn="0" w:lastRowLastColumn="0"/>
          <w:trHeight w:val="340"/>
        </w:trPr>
        <w:tc>
          <w:tcPr>
            <w:tcW w:w="1028" w:type="pct"/>
            <w:hideMark/>
          </w:tcPr>
          <w:p w14:paraId="74C4335B" w14:textId="77777777" w:rsidR="009847C3" w:rsidRPr="008345C7" w:rsidRDefault="009847C3" w:rsidP="009847C3">
            <w:pPr>
              <w:contextualSpacing/>
              <w:rPr>
                <w:rFonts w:eastAsia="Calibri" w:cs="Arial"/>
                <w:sz w:val="18"/>
                <w:szCs w:val="18"/>
              </w:rPr>
            </w:pPr>
            <w:proofErr w:type="spellStart"/>
            <w:r w:rsidRPr="008345C7">
              <w:rPr>
                <w:rFonts w:eastAsia="Calibri" w:cs="Arial"/>
                <w:sz w:val="18"/>
                <w:szCs w:val="18"/>
              </w:rPr>
              <w:lastRenderedPageBreak/>
              <w:t>Evaluatie</w:t>
            </w:r>
            <w:proofErr w:type="spellEnd"/>
            <w:r w:rsidRPr="008345C7">
              <w:rPr>
                <w:rFonts w:eastAsia="Calibri" w:cs="Arial"/>
                <w:sz w:val="18"/>
                <w:szCs w:val="18"/>
              </w:rPr>
              <w:t xml:space="preserve"> </w:t>
            </w:r>
            <w:proofErr w:type="spellStart"/>
            <w:r w:rsidRPr="008345C7">
              <w:rPr>
                <w:rFonts w:eastAsia="Calibri" w:cs="Arial"/>
                <w:sz w:val="18"/>
                <w:szCs w:val="18"/>
              </w:rPr>
              <w:t>werknemers</w:t>
            </w:r>
            <w:proofErr w:type="spellEnd"/>
          </w:p>
        </w:tc>
        <w:tc>
          <w:tcPr>
            <w:tcW w:w="838" w:type="pct"/>
            <w:hideMark/>
          </w:tcPr>
          <w:p w14:paraId="25F30E51" w14:textId="77777777" w:rsidR="009847C3" w:rsidRPr="008345C7" w:rsidRDefault="009847C3" w:rsidP="009847C3">
            <w:pPr>
              <w:contextualSpacing/>
              <w:rPr>
                <w:rFonts w:eastAsia="Calibri" w:cs="Arial"/>
                <w:sz w:val="18"/>
                <w:szCs w:val="18"/>
              </w:rPr>
            </w:pPr>
            <w:proofErr w:type="spellStart"/>
            <w:r w:rsidRPr="008345C7">
              <w:rPr>
                <w:rFonts w:eastAsia="Calibri" w:cs="Arial"/>
                <w:sz w:val="18"/>
                <w:szCs w:val="18"/>
              </w:rPr>
              <w:t>Gerechtvaardigd</w:t>
            </w:r>
            <w:proofErr w:type="spellEnd"/>
            <w:r w:rsidRPr="008345C7">
              <w:rPr>
                <w:rFonts w:eastAsia="Calibri" w:cs="Arial"/>
                <w:sz w:val="18"/>
                <w:szCs w:val="18"/>
              </w:rPr>
              <w:t xml:space="preserve"> </w:t>
            </w:r>
            <w:proofErr w:type="spellStart"/>
            <w:r w:rsidRPr="008345C7">
              <w:rPr>
                <w:rFonts w:eastAsia="Calibri" w:cs="Arial"/>
                <w:sz w:val="18"/>
                <w:szCs w:val="18"/>
              </w:rPr>
              <w:t>belang</w:t>
            </w:r>
            <w:proofErr w:type="spellEnd"/>
            <w:r w:rsidRPr="008345C7">
              <w:rPr>
                <w:rFonts w:eastAsia="Calibri" w:cs="Arial"/>
                <w:sz w:val="18"/>
                <w:szCs w:val="18"/>
              </w:rPr>
              <w:t xml:space="preserve">: </w:t>
            </w:r>
            <w:proofErr w:type="spellStart"/>
            <w:r w:rsidRPr="008345C7">
              <w:rPr>
                <w:rFonts w:eastAsia="Calibri" w:cs="Arial"/>
                <w:sz w:val="18"/>
                <w:szCs w:val="18"/>
              </w:rPr>
              <w:t>Bedrijfsvoering</w:t>
            </w:r>
            <w:proofErr w:type="spellEnd"/>
            <w:r w:rsidRPr="008345C7">
              <w:rPr>
                <w:rFonts w:eastAsia="Calibri" w:cs="Arial"/>
                <w:sz w:val="18"/>
                <w:szCs w:val="18"/>
              </w:rPr>
              <w:t xml:space="preserve"> </w:t>
            </w:r>
            <w:proofErr w:type="spellStart"/>
            <w:r w:rsidRPr="008345C7">
              <w:rPr>
                <w:rFonts w:eastAsia="Calibri" w:cs="Arial"/>
                <w:sz w:val="18"/>
                <w:szCs w:val="18"/>
              </w:rPr>
              <w:t>werkgever</w:t>
            </w:r>
            <w:proofErr w:type="spellEnd"/>
          </w:p>
        </w:tc>
        <w:tc>
          <w:tcPr>
            <w:tcW w:w="800" w:type="pct"/>
            <w:hideMark/>
          </w:tcPr>
          <w:p w14:paraId="7878EE66" w14:textId="77777777" w:rsidR="009847C3" w:rsidRPr="008345C7" w:rsidRDefault="009847C3" w:rsidP="009847C3">
            <w:pPr>
              <w:contextualSpacing/>
              <w:rPr>
                <w:rFonts w:eastAsia="Calibri" w:cs="Arial"/>
                <w:sz w:val="18"/>
                <w:szCs w:val="18"/>
              </w:rPr>
            </w:pPr>
            <w:proofErr w:type="spellStart"/>
            <w:r w:rsidRPr="008345C7">
              <w:rPr>
                <w:rFonts w:eastAsia="Calibri" w:cs="Arial"/>
                <w:sz w:val="18"/>
                <w:szCs w:val="18"/>
              </w:rPr>
              <w:t>Sociaal</w:t>
            </w:r>
            <w:proofErr w:type="spellEnd"/>
            <w:r w:rsidRPr="008345C7">
              <w:rPr>
                <w:rFonts w:eastAsia="Calibri" w:cs="Arial"/>
                <w:sz w:val="18"/>
                <w:szCs w:val="18"/>
              </w:rPr>
              <w:t xml:space="preserve"> Secretariaat</w:t>
            </w:r>
          </w:p>
        </w:tc>
        <w:tc>
          <w:tcPr>
            <w:tcW w:w="940" w:type="pct"/>
            <w:hideMark/>
          </w:tcPr>
          <w:p w14:paraId="525EA901"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Vanaf het einde van de arbeidsovereenkomst loopt een termijn gelijk aan de wettelijke bewaartermijn of de verjaringstermijn die relevant is voor eventuele rechtsvorderingen</w:t>
            </w:r>
          </w:p>
        </w:tc>
        <w:tc>
          <w:tcPr>
            <w:tcW w:w="646" w:type="pct"/>
          </w:tcPr>
          <w:p w14:paraId="14865F36" w14:textId="77777777" w:rsidR="009847C3" w:rsidRPr="008345C7" w:rsidRDefault="009847C3" w:rsidP="009847C3">
            <w:pPr>
              <w:contextualSpacing/>
              <w:rPr>
                <w:rFonts w:eastAsia="Calibri" w:cs="Arial"/>
                <w:sz w:val="18"/>
                <w:szCs w:val="18"/>
                <w:lang w:val="nl-BE"/>
              </w:rPr>
            </w:pPr>
          </w:p>
        </w:tc>
        <w:tc>
          <w:tcPr>
            <w:tcW w:w="748" w:type="pct"/>
            <w:hideMark/>
          </w:tcPr>
          <w:p w14:paraId="01FF57EA"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Kan het gerechtvaardigd belang niet gerespecteerd worden</w:t>
            </w:r>
          </w:p>
        </w:tc>
      </w:tr>
      <w:tr w:rsidR="009847C3" w:rsidRPr="0021518E" w14:paraId="1EBA5BCA" w14:textId="77777777" w:rsidTr="00E4759E">
        <w:trPr>
          <w:cnfStyle w:val="000000100000" w:firstRow="0" w:lastRow="0" w:firstColumn="0" w:lastColumn="0" w:oddVBand="0" w:evenVBand="0" w:oddHBand="1" w:evenHBand="0" w:firstRowFirstColumn="0" w:firstRowLastColumn="0" w:lastRowFirstColumn="0" w:lastRowLastColumn="0"/>
          <w:trHeight w:val="340"/>
        </w:trPr>
        <w:tc>
          <w:tcPr>
            <w:tcW w:w="1028" w:type="pct"/>
            <w:hideMark/>
          </w:tcPr>
          <w:p w14:paraId="0DE0C566" w14:textId="77777777" w:rsidR="009847C3" w:rsidRPr="008345C7" w:rsidRDefault="009847C3" w:rsidP="009847C3">
            <w:pPr>
              <w:contextualSpacing/>
              <w:rPr>
                <w:rFonts w:eastAsia="Calibri" w:cs="Arial"/>
                <w:sz w:val="18"/>
                <w:szCs w:val="18"/>
              </w:rPr>
            </w:pPr>
            <w:proofErr w:type="spellStart"/>
            <w:r w:rsidRPr="008345C7">
              <w:rPr>
                <w:rFonts w:eastAsia="Calibri" w:cs="Arial"/>
                <w:sz w:val="18"/>
                <w:szCs w:val="18"/>
              </w:rPr>
              <w:t>Tijdsregistratie</w:t>
            </w:r>
            <w:proofErr w:type="spellEnd"/>
          </w:p>
        </w:tc>
        <w:tc>
          <w:tcPr>
            <w:tcW w:w="838" w:type="pct"/>
            <w:hideMark/>
          </w:tcPr>
          <w:p w14:paraId="0301A3A3" w14:textId="77777777" w:rsidR="009847C3" w:rsidRPr="008345C7" w:rsidRDefault="009847C3" w:rsidP="009847C3">
            <w:pPr>
              <w:contextualSpacing/>
              <w:rPr>
                <w:rFonts w:eastAsia="Calibri" w:cs="Arial"/>
                <w:sz w:val="18"/>
                <w:szCs w:val="18"/>
              </w:rPr>
            </w:pPr>
            <w:proofErr w:type="spellStart"/>
            <w:r w:rsidRPr="008345C7">
              <w:rPr>
                <w:rFonts w:eastAsia="Calibri" w:cs="Arial"/>
                <w:sz w:val="18"/>
                <w:szCs w:val="18"/>
              </w:rPr>
              <w:t>Noodzakelijk</w:t>
            </w:r>
            <w:proofErr w:type="spellEnd"/>
            <w:r w:rsidRPr="008345C7">
              <w:rPr>
                <w:rFonts w:eastAsia="Calibri" w:cs="Arial"/>
                <w:sz w:val="18"/>
                <w:szCs w:val="18"/>
              </w:rPr>
              <w:t xml:space="preserve"> </w:t>
            </w:r>
            <w:proofErr w:type="spellStart"/>
            <w:r w:rsidRPr="008345C7">
              <w:rPr>
                <w:rFonts w:eastAsia="Calibri" w:cs="Arial"/>
                <w:sz w:val="18"/>
                <w:szCs w:val="18"/>
              </w:rPr>
              <w:t>voor</w:t>
            </w:r>
            <w:proofErr w:type="spellEnd"/>
            <w:r w:rsidRPr="008345C7">
              <w:rPr>
                <w:rFonts w:eastAsia="Calibri" w:cs="Arial"/>
                <w:sz w:val="18"/>
                <w:szCs w:val="18"/>
              </w:rPr>
              <w:t xml:space="preserve"> </w:t>
            </w:r>
            <w:proofErr w:type="spellStart"/>
            <w:r w:rsidRPr="008345C7">
              <w:rPr>
                <w:rFonts w:eastAsia="Calibri" w:cs="Arial"/>
                <w:sz w:val="18"/>
                <w:szCs w:val="18"/>
              </w:rPr>
              <w:t>uitvoering</w:t>
            </w:r>
            <w:proofErr w:type="spellEnd"/>
            <w:r w:rsidRPr="008345C7">
              <w:rPr>
                <w:rFonts w:eastAsia="Calibri" w:cs="Arial"/>
                <w:sz w:val="18"/>
                <w:szCs w:val="18"/>
              </w:rPr>
              <w:t xml:space="preserve"> </w:t>
            </w:r>
            <w:proofErr w:type="spellStart"/>
            <w:r w:rsidRPr="008345C7">
              <w:rPr>
                <w:rFonts w:eastAsia="Calibri" w:cs="Arial"/>
                <w:sz w:val="18"/>
                <w:szCs w:val="18"/>
              </w:rPr>
              <w:t>overeenkomst</w:t>
            </w:r>
            <w:proofErr w:type="spellEnd"/>
          </w:p>
        </w:tc>
        <w:tc>
          <w:tcPr>
            <w:tcW w:w="800" w:type="pct"/>
            <w:hideMark/>
          </w:tcPr>
          <w:p w14:paraId="70EF65ED" w14:textId="77777777" w:rsidR="009847C3" w:rsidRPr="008345C7" w:rsidRDefault="009847C3" w:rsidP="009847C3">
            <w:pPr>
              <w:contextualSpacing/>
              <w:rPr>
                <w:rFonts w:eastAsia="Calibri" w:cs="Arial"/>
                <w:sz w:val="18"/>
                <w:szCs w:val="18"/>
              </w:rPr>
            </w:pPr>
            <w:proofErr w:type="spellStart"/>
            <w:r w:rsidRPr="008345C7">
              <w:rPr>
                <w:rFonts w:eastAsia="Calibri" w:cs="Arial"/>
                <w:sz w:val="18"/>
                <w:szCs w:val="18"/>
              </w:rPr>
              <w:t>Sociaal</w:t>
            </w:r>
            <w:proofErr w:type="spellEnd"/>
            <w:r w:rsidRPr="008345C7">
              <w:rPr>
                <w:rFonts w:eastAsia="Calibri" w:cs="Arial"/>
                <w:sz w:val="18"/>
                <w:szCs w:val="18"/>
              </w:rPr>
              <w:t xml:space="preserve"> Secretariaat</w:t>
            </w:r>
          </w:p>
        </w:tc>
        <w:tc>
          <w:tcPr>
            <w:tcW w:w="940" w:type="pct"/>
            <w:hideMark/>
          </w:tcPr>
          <w:p w14:paraId="2B261A68"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Vanaf het einde van de arbeidsovereenkomst loopt een termijn gelijk aan de wettelijke bewaartermijn of de verjaringstermijn die relevant is voor eventuele rechtsvorderingen</w:t>
            </w:r>
          </w:p>
        </w:tc>
        <w:tc>
          <w:tcPr>
            <w:tcW w:w="646" w:type="pct"/>
            <w:hideMark/>
          </w:tcPr>
          <w:p w14:paraId="6FCFC226"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Een noodzakelijke voorwaarde om overeenkomst uit te voeren</w:t>
            </w:r>
          </w:p>
        </w:tc>
        <w:tc>
          <w:tcPr>
            <w:tcW w:w="748" w:type="pct"/>
            <w:hideMark/>
          </w:tcPr>
          <w:p w14:paraId="105818C1"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Kan de overeenkomst niet correct uitgevoerd worden</w:t>
            </w:r>
          </w:p>
        </w:tc>
      </w:tr>
      <w:tr w:rsidR="009847C3" w:rsidRPr="0021518E" w14:paraId="0BA2BC98" w14:textId="77777777" w:rsidTr="00E4759E">
        <w:trPr>
          <w:cnfStyle w:val="000000010000" w:firstRow="0" w:lastRow="0" w:firstColumn="0" w:lastColumn="0" w:oddVBand="0" w:evenVBand="0" w:oddHBand="0" w:evenHBand="1" w:firstRowFirstColumn="0" w:firstRowLastColumn="0" w:lastRowFirstColumn="0" w:lastRowLastColumn="0"/>
          <w:trHeight w:val="1757"/>
        </w:trPr>
        <w:tc>
          <w:tcPr>
            <w:tcW w:w="1028" w:type="pct"/>
            <w:hideMark/>
          </w:tcPr>
          <w:p w14:paraId="6E600648" w14:textId="77777777" w:rsidR="009847C3" w:rsidRPr="008345C7" w:rsidRDefault="009847C3" w:rsidP="009847C3">
            <w:pPr>
              <w:contextualSpacing/>
              <w:rPr>
                <w:rFonts w:eastAsia="Calibri" w:cs="Arial"/>
                <w:sz w:val="18"/>
                <w:szCs w:val="18"/>
              </w:rPr>
            </w:pPr>
            <w:proofErr w:type="spellStart"/>
            <w:r w:rsidRPr="008345C7">
              <w:rPr>
                <w:rFonts w:eastAsia="Calibri" w:cs="Arial"/>
                <w:sz w:val="18"/>
                <w:szCs w:val="18"/>
              </w:rPr>
              <w:t>Wagenparkbeheer</w:t>
            </w:r>
            <w:proofErr w:type="spellEnd"/>
          </w:p>
        </w:tc>
        <w:tc>
          <w:tcPr>
            <w:tcW w:w="838" w:type="pct"/>
            <w:hideMark/>
          </w:tcPr>
          <w:p w14:paraId="74DDF74F" w14:textId="77777777" w:rsidR="009847C3" w:rsidRPr="008345C7" w:rsidRDefault="009847C3" w:rsidP="009847C3">
            <w:pPr>
              <w:contextualSpacing/>
              <w:rPr>
                <w:rFonts w:eastAsia="Calibri" w:cs="Arial"/>
                <w:sz w:val="18"/>
                <w:szCs w:val="18"/>
              </w:rPr>
            </w:pPr>
            <w:proofErr w:type="spellStart"/>
            <w:r w:rsidRPr="008345C7">
              <w:rPr>
                <w:rFonts w:eastAsia="Calibri" w:cs="Arial"/>
                <w:sz w:val="18"/>
                <w:szCs w:val="18"/>
              </w:rPr>
              <w:t>Noodzakelijk</w:t>
            </w:r>
            <w:proofErr w:type="spellEnd"/>
            <w:r w:rsidRPr="008345C7">
              <w:rPr>
                <w:rFonts w:eastAsia="Calibri" w:cs="Arial"/>
                <w:sz w:val="18"/>
                <w:szCs w:val="18"/>
              </w:rPr>
              <w:t xml:space="preserve"> </w:t>
            </w:r>
            <w:proofErr w:type="spellStart"/>
            <w:r w:rsidRPr="008345C7">
              <w:rPr>
                <w:rFonts w:eastAsia="Calibri" w:cs="Arial"/>
                <w:sz w:val="18"/>
                <w:szCs w:val="18"/>
              </w:rPr>
              <w:t>voor</w:t>
            </w:r>
            <w:proofErr w:type="spellEnd"/>
            <w:r w:rsidRPr="008345C7">
              <w:rPr>
                <w:rFonts w:eastAsia="Calibri" w:cs="Arial"/>
                <w:sz w:val="18"/>
                <w:szCs w:val="18"/>
              </w:rPr>
              <w:t xml:space="preserve"> </w:t>
            </w:r>
            <w:proofErr w:type="spellStart"/>
            <w:r w:rsidRPr="008345C7">
              <w:rPr>
                <w:rFonts w:eastAsia="Calibri" w:cs="Arial"/>
                <w:sz w:val="18"/>
                <w:szCs w:val="18"/>
              </w:rPr>
              <w:t>uitvoering</w:t>
            </w:r>
            <w:proofErr w:type="spellEnd"/>
            <w:r w:rsidRPr="008345C7">
              <w:rPr>
                <w:rFonts w:eastAsia="Calibri" w:cs="Arial"/>
                <w:sz w:val="18"/>
                <w:szCs w:val="18"/>
              </w:rPr>
              <w:t xml:space="preserve"> </w:t>
            </w:r>
            <w:proofErr w:type="spellStart"/>
            <w:r w:rsidRPr="008345C7">
              <w:rPr>
                <w:rFonts w:eastAsia="Calibri" w:cs="Arial"/>
                <w:sz w:val="18"/>
                <w:szCs w:val="18"/>
              </w:rPr>
              <w:t>overeenkomst</w:t>
            </w:r>
            <w:proofErr w:type="spellEnd"/>
          </w:p>
        </w:tc>
        <w:tc>
          <w:tcPr>
            <w:tcW w:w="800" w:type="pct"/>
            <w:hideMark/>
          </w:tcPr>
          <w:p w14:paraId="026574FC" w14:textId="77777777" w:rsidR="009847C3" w:rsidRPr="008345C7" w:rsidRDefault="009847C3" w:rsidP="009847C3">
            <w:pPr>
              <w:contextualSpacing/>
              <w:rPr>
                <w:rFonts w:eastAsia="Calibri" w:cs="Arial"/>
                <w:sz w:val="18"/>
                <w:szCs w:val="18"/>
              </w:rPr>
            </w:pPr>
            <w:proofErr w:type="spellStart"/>
            <w:r w:rsidRPr="008345C7">
              <w:rPr>
                <w:rFonts w:eastAsia="Calibri" w:cs="Arial"/>
                <w:sz w:val="18"/>
                <w:szCs w:val="18"/>
              </w:rPr>
              <w:t>Sociaal</w:t>
            </w:r>
            <w:proofErr w:type="spellEnd"/>
            <w:r w:rsidRPr="008345C7">
              <w:rPr>
                <w:rFonts w:eastAsia="Calibri" w:cs="Arial"/>
                <w:sz w:val="18"/>
                <w:szCs w:val="18"/>
              </w:rPr>
              <w:t xml:space="preserve"> Secretariaat</w:t>
            </w:r>
          </w:p>
          <w:p w14:paraId="09458E97" w14:textId="77777777" w:rsidR="009847C3" w:rsidRPr="008345C7" w:rsidRDefault="009847C3" w:rsidP="009847C3">
            <w:pPr>
              <w:contextualSpacing/>
              <w:rPr>
                <w:rFonts w:eastAsia="Calibri" w:cs="Arial"/>
                <w:sz w:val="18"/>
                <w:szCs w:val="18"/>
              </w:rPr>
            </w:pPr>
            <w:r w:rsidRPr="008345C7">
              <w:rPr>
                <w:rFonts w:eastAsia="Calibri" w:cs="Arial"/>
                <w:sz w:val="18"/>
                <w:szCs w:val="18"/>
              </w:rPr>
              <w:t>Leasing-</w:t>
            </w:r>
            <w:proofErr w:type="spellStart"/>
            <w:r w:rsidRPr="008345C7">
              <w:rPr>
                <w:rFonts w:eastAsia="Calibri" w:cs="Arial"/>
                <w:sz w:val="18"/>
                <w:szCs w:val="18"/>
              </w:rPr>
              <w:t>maatschappij</w:t>
            </w:r>
            <w:proofErr w:type="spellEnd"/>
          </w:p>
        </w:tc>
        <w:tc>
          <w:tcPr>
            <w:tcW w:w="940" w:type="pct"/>
            <w:hideMark/>
          </w:tcPr>
          <w:p w14:paraId="4C7BDC52"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Vanaf het einde van de arbeidsovereenkomst loopt een termijn gelijk aan de wettelijke bewaartermijn of de verjaringstermijn die relevant is voor eventuele rechtsvorderingen</w:t>
            </w:r>
          </w:p>
        </w:tc>
        <w:tc>
          <w:tcPr>
            <w:tcW w:w="646" w:type="pct"/>
            <w:hideMark/>
          </w:tcPr>
          <w:p w14:paraId="46C01FBA"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Een noodzakelijke voorwaarde om overeenkomst uit te voeren</w:t>
            </w:r>
          </w:p>
        </w:tc>
        <w:tc>
          <w:tcPr>
            <w:tcW w:w="748" w:type="pct"/>
            <w:hideMark/>
          </w:tcPr>
          <w:p w14:paraId="538E0D58"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Kan de overeenkomst niet correct uitgevoerd worden</w:t>
            </w:r>
          </w:p>
        </w:tc>
      </w:tr>
      <w:tr w:rsidR="009847C3" w:rsidRPr="0021518E" w14:paraId="2AA17B4A" w14:textId="77777777" w:rsidTr="00E4759E">
        <w:trPr>
          <w:cnfStyle w:val="000000100000" w:firstRow="0" w:lastRow="0" w:firstColumn="0" w:lastColumn="0" w:oddVBand="0" w:evenVBand="0" w:oddHBand="1" w:evenHBand="0" w:firstRowFirstColumn="0" w:firstRowLastColumn="0" w:lastRowFirstColumn="0" w:lastRowLastColumn="0"/>
          <w:trHeight w:val="1757"/>
        </w:trPr>
        <w:tc>
          <w:tcPr>
            <w:tcW w:w="1028" w:type="pct"/>
            <w:hideMark/>
          </w:tcPr>
          <w:p w14:paraId="7D29BB9A" w14:textId="77777777" w:rsidR="009847C3" w:rsidRPr="008345C7" w:rsidRDefault="009847C3" w:rsidP="009847C3">
            <w:pPr>
              <w:contextualSpacing/>
              <w:rPr>
                <w:rFonts w:eastAsia="Calibri" w:cs="Arial"/>
                <w:sz w:val="18"/>
                <w:szCs w:val="18"/>
              </w:rPr>
            </w:pPr>
            <w:proofErr w:type="spellStart"/>
            <w:r w:rsidRPr="008345C7">
              <w:rPr>
                <w:rFonts w:eastAsia="Calibri" w:cs="Arial"/>
                <w:sz w:val="18"/>
                <w:szCs w:val="18"/>
              </w:rPr>
              <w:t>Pensioenadministratie</w:t>
            </w:r>
            <w:proofErr w:type="spellEnd"/>
          </w:p>
        </w:tc>
        <w:tc>
          <w:tcPr>
            <w:tcW w:w="838" w:type="pct"/>
            <w:hideMark/>
          </w:tcPr>
          <w:p w14:paraId="450EFF7A" w14:textId="77777777" w:rsidR="009847C3" w:rsidRPr="008345C7" w:rsidRDefault="009847C3" w:rsidP="009847C3">
            <w:pPr>
              <w:contextualSpacing/>
              <w:rPr>
                <w:rFonts w:eastAsia="Calibri" w:cs="Arial"/>
                <w:sz w:val="18"/>
                <w:szCs w:val="18"/>
              </w:rPr>
            </w:pPr>
            <w:proofErr w:type="spellStart"/>
            <w:r w:rsidRPr="008345C7">
              <w:rPr>
                <w:rFonts w:eastAsia="Calibri" w:cs="Arial"/>
                <w:sz w:val="18"/>
                <w:szCs w:val="18"/>
              </w:rPr>
              <w:t>Wettelijke</w:t>
            </w:r>
            <w:proofErr w:type="spellEnd"/>
            <w:r w:rsidRPr="008345C7">
              <w:rPr>
                <w:rFonts w:eastAsia="Calibri" w:cs="Arial"/>
                <w:sz w:val="18"/>
                <w:szCs w:val="18"/>
              </w:rPr>
              <w:t xml:space="preserve"> </w:t>
            </w:r>
            <w:proofErr w:type="spellStart"/>
            <w:r w:rsidRPr="008345C7">
              <w:rPr>
                <w:rFonts w:eastAsia="Calibri" w:cs="Arial"/>
                <w:sz w:val="18"/>
                <w:szCs w:val="18"/>
              </w:rPr>
              <w:t>verplichting</w:t>
            </w:r>
            <w:proofErr w:type="spellEnd"/>
          </w:p>
        </w:tc>
        <w:tc>
          <w:tcPr>
            <w:tcW w:w="800" w:type="pct"/>
            <w:hideMark/>
          </w:tcPr>
          <w:p w14:paraId="6B6BC0F6" w14:textId="77777777" w:rsidR="009847C3" w:rsidRPr="008345C7" w:rsidRDefault="009847C3" w:rsidP="009847C3">
            <w:pPr>
              <w:contextualSpacing/>
              <w:rPr>
                <w:rFonts w:eastAsia="Calibri" w:cs="Arial"/>
                <w:sz w:val="18"/>
                <w:szCs w:val="18"/>
              </w:rPr>
            </w:pPr>
            <w:proofErr w:type="spellStart"/>
            <w:r w:rsidRPr="008345C7">
              <w:rPr>
                <w:rFonts w:eastAsia="Calibri" w:cs="Arial"/>
                <w:sz w:val="18"/>
                <w:szCs w:val="18"/>
              </w:rPr>
              <w:t>Pensioenfonds</w:t>
            </w:r>
            <w:proofErr w:type="spellEnd"/>
          </w:p>
        </w:tc>
        <w:tc>
          <w:tcPr>
            <w:tcW w:w="940" w:type="pct"/>
            <w:hideMark/>
          </w:tcPr>
          <w:p w14:paraId="1FD68ED0"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Vanaf het einde van de arbeidsovereenkomst loopt een termijn gelijk aan de wettelijke bewaartermijn of de verjaringstermijn die relevant is voor eventuele rechtsvorderingen</w:t>
            </w:r>
          </w:p>
        </w:tc>
        <w:tc>
          <w:tcPr>
            <w:tcW w:w="646" w:type="pct"/>
            <w:hideMark/>
          </w:tcPr>
          <w:p w14:paraId="05317558"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Een noodzakelijke voorwaarde om wettelijke verplichting na te leven</w:t>
            </w:r>
          </w:p>
        </w:tc>
        <w:tc>
          <w:tcPr>
            <w:tcW w:w="748" w:type="pct"/>
            <w:hideMark/>
          </w:tcPr>
          <w:p w14:paraId="556F51C9"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Kunnen de wettelijke verplichtingen niet nageleefd worden</w:t>
            </w:r>
          </w:p>
        </w:tc>
      </w:tr>
      <w:tr w:rsidR="009847C3" w:rsidRPr="0021518E" w14:paraId="3E03DCB3" w14:textId="77777777" w:rsidTr="00E4759E">
        <w:trPr>
          <w:cnfStyle w:val="000000010000" w:firstRow="0" w:lastRow="0" w:firstColumn="0" w:lastColumn="0" w:oddVBand="0" w:evenVBand="0" w:oddHBand="0" w:evenHBand="1" w:firstRowFirstColumn="0" w:firstRowLastColumn="0" w:lastRowFirstColumn="0" w:lastRowLastColumn="0"/>
          <w:trHeight w:val="1757"/>
        </w:trPr>
        <w:tc>
          <w:tcPr>
            <w:tcW w:w="1028" w:type="pct"/>
            <w:hideMark/>
          </w:tcPr>
          <w:p w14:paraId="1003959C" w14:textId="77777777" w:rsidR="009847C3" w:rsidRPr="008345C7" w:rsidRDefault="009847C3" w:rsidP="009847C3">
            <w:pPr>
              <w:contextualSpacing/>
              <w:rPr>
                <w:rFonts w:eastAsia="Calibri" w:cs="Arial"/>
                <w:sz w:val="18"/>
                <w:szCs w:val="18"/>
              </w:rPr>
            </w:pPr>
            <w:proofErr w:type="spellStart"/>
            <w:r w:rsidRPr="008345C7">
              <w:rPr>
                <w:rFonts w:eastAsia="Calibri" w:cs="Arial"/>
                <w:sz w:val="18"/>
                <w:szCs w:val="18"/>
              </w:rPr>
              <w:t>Toegangscontrole</w:t>
            </w:r>
            <w:proofErr w:type="spellEnd"/>
          </w:p>
        </w:tc>
        <w:tc>
          <w:tcPr>
            <w:tcW w:w="838" w:type="pct"/>
            <w:hideMark/>
          </w:tcPr>
          <w:p w14:paraId="748F3F56" w14:textId="77777777" w:rsidR="009847C3" w:rsidRPr="008345C7" w:rsidRDefault="009847C3" w:rsidP="009847C3">
            <w:pPr>
              <w:contextualSpacing/>
              <w:rPr>
                <w:rFonts w:eastAsia="Calibri" w:cs="Arial"/>
                <w:sz w:val="18"/>
                <w:szCs w:val="18"/>
              </w:rPr>
            </w:pPr>
            <w:proofErr w:type="spellStart"/>
            <w:r w:rsidRPr="008345C7">
              <w:rPr>
                <w:rFonts w:eastAsia="Calibri" w:cs="Arial"/>
                <w:sz w:val="18"/>
                <w:szCs w:val="18"/>
              </w:rPr>
              <w:t>Gerechtvaardigd</w:t>
            </w:r>
            <w:proofErr w:type="spellEnd"/>
            <w:r w:rsidRPr="008345C7">
              <w:rPr>
                <w:rFonts w:eastAsia="Calibri" w:cs="Arial"/>
                <w:sz w:val="18"/>
                <w:szCs w:val="18"/>
              </w:rPr>
              <w:t xml:space="preserve"> </w:t>
            </w:r>
            <w:proofErr w:type="spellStart"/>
            <w:r w:rsidRPr="008345C7">
              <w:rPr>
                <w:rFonts w:eastAsia="Calibri" w:cs="Arial"/>
                <w:sz w:val="18"/>
                <w:szCs w:val="18"/>
              </w:rPr>
              <w:t>belang</w:t>
            </w:r>
            <w:proofErr w:type="spellEnd"/>
            <w:r w:rsidRPr="008345C7">
              <w:rPr>
                <w:rFonts w:eastAsia="Calibri" w:cs="Arial"/>
                <w:sz w:val="18"/>
                <w:szCs w:val="18"/>
              </w:rPr>
              <w:t>:</w:t>
            </w:r>
          </w:p>
          <w:p w14:paraId="367DB2E4" w14:textId="77777777" w:rsidR="009847C3" w:rsidRPr="008345C7" w:rsidRDefault="009847C3" w:rsidP="009847C3">
            <w:pPr>
              <w:contextualSpacing/>
              <w:rPr>
                <w:rFonts w:eastAsia="Calibri" w:cs="Arial"/>
                <w:sz w:val="18"/>
                <w:szCs w:val="18"/>
              </w:rPr>
            </w:pPr>
            <w:proofErr w:type="spellStart"/>
            <w:r w:rsidRPr="008345C7">
              <w:rPr>
                <w:rFonts w:eastAsia="Calibri" w:cs="Arial"/>
                <w:sz w:val="18"/>
                <w:szCs w:val="18"/>
              </w:rPr>
              <w:t>Veiligheid</w:t>
            </w:r>
            <w:proofErr w:type="spellEnd"/>
          </w:p>
        </w:tc>
        <w:tc>
          <w:tcPr>
            <w:tcW w:w="800" w:type="pct"/>
            <w:hideMark/>
          </w:tcPr>
          <w:p w14:paraId="0F4496FE" w14:textId="77777777" w:rsidR="009847C3" w:rsidRPr="008345C7" w:rsidRDefault="009847C3" w:rsidP="009847C3">
            <w:pPr>
              <w:contextualSpacing/>
              <w:rPr>
                <w:rFonts w:eastAsia="Calibri" w:cs="Arial"/>
                <w:sz w:val="18"/>
                <w:szCs w:val="18"/>
              </w:rPr>
            </w:pPr>
            <w:proofErr w:type="spellStart"/>
            <w:r w:rsidRPr="008345C7">
              <w:rPr>
                <w:rFonts w:eastAsia="Calibri" w:cs="Arial"/>
                <w:sz w:val="18"/>
                <w:szCs w:val="18"/>
              </w:rPr>
              <w:t>Bewakingsbedrijf</w:t>
            </w:r>
            <w:proofErr w:type="spellEnd"/>
          </w:p>
        </w:tc>
        <w:tc>
          <w:tcPr>
            <w:tcW w:w="940" w:type="pct"/>
            <w:hideMark/>
          </w:tcPr>
          <w:p w14:paraId="556150A9"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Vanaf het einde van de arbeidsovereenkomst loopt een termijn gelijk aan de wettelijke bewaartermijn of de verjaringstermijn die relevant is voor eventuele rechtsvorderingen</w:t>
            </w:r>
          </w:p>
        </w:tc>
        <w:tc>
          <w:tcPr>
            <w:tcW w:w="646" w:type="pct"/>
          </w:tcPr>
          <w:p w14:paraId="11603AB0" w14:textId="77777777" w:rsidR="009847C3" w:rsidRPr="008345C7" w:rsidRDefault="009847C3" w:rsidP="009847C3">
            <w:pPr>
              <w:contextualSpacing/>
              <w:rPr>
                <w:rFonts w:eastAsia="Calibri" w:cs="Arial"/>
                <w:sz w:val="18"/>
                <w:szCs w:val="18"/>
                <w:lang w:val="nl-BE"/>
              </w:rPr>
            </w:pPr>
          </w:p>
        </w:tc>
        <w:tc>
          <w:tcPr>
            <w:tcW w:w="748" w:type="pct"/>
            <w:hideMark/>
          </w:tcPr>
          <w:p w14:paraId="33B83CDE"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Kan het gerechtvaardigd belang niet gerespecteerd worden</w:t>
            </w:r>
          </w:p>
        </w:tc>
      </w:tr>
      <w:tr w:rsidR="009847C3" w:rsidRPr="0021518E" w14:paraId="620A8A3C" w14:textId="77777777" w:rsidTr="00E4759E">
        <w:trPr>
          <w:cnfStyle w:val="000000100000" w:firstRow="0" w:lastRow="0" w:firstColumn="0" w:lastColumn="0" w:oddVBand="0" w:evenVBand="0" w:oddHBand="1" w:evenHBand="0" w:firstRowFirstColumn="0" w:firstRowLastColumn="0" w:lastRowFirstColumn="0" w:lastRowLastColumn="0"/>
          <w:trHeight w:val="1757"/>
        </w:trPr>
        <w:tc>
          <w:tcPr>
            <w:tcW w:w="1028" w:type="pct"/>
            <w:hideMark/>
          </w:tcPr>
          <w:p w14:paraId="3536A6E1" w14:textId="77777777" w:rsidR="009847C3" w:rsidRPr="008345C7" w:rsidRDefault="009847C3" w:rsidP="009847C3">
            <w:pPr>
              <w:contextualSpacing/>
              <w:rPr>
                <w:rFonts w:eastAsia="Calibri" w:cs="Arial"/>
                <w:sz w:val="18"/>
                <w:szCs w:val="18"/>
              </w:rPr>
            </w:pPr>
            <w:proofErr w:type="spellStart"/>
            <w:r w:rsidRPr="008345C7">
              <w:rPr>
                <w:rFonts w:eastAsia="Calibri" w:cs="Arial"/>
                <w:sz w:val="18"/>
                <w:szCs w:val="18"/>
              </w:rPr>
              <w:lastRenderedPageBreak/>
              <w:t>Telefoonlogging</w:t>
            </w:r>
            <w:proofErr w:type="spellEnd"/>
          </w:p>
        </w:tc>
        <w:tc>
          <w:tcPr>
            <w:tcW w:w="838" w:type="pct"/>
            <w:hideMark/>
          </w:tcPr>
          <w:p w14:paraId="0CACD624"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Gerechtvaardigd belang:</w:t>
            </w:r>
          </w:p>
          <w:p w14:paraId="5D9FD2BB"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Toezicht werkgever en informatieveiligheid</w:t>
            </w:r>
          </w:p>
        </w:tc>
        <w:tc>
          <w:tcPr>
            <w:tcW w:w="800" w:type="pct"/>
            <w:hideMark/>
          </w:tcPr>
          <w:p w14:paraId="57643DDA" w14:textId="77777777" w:rsidR="009847C3" w:rsidRPr="008345C7" w:rsidRDefault="009847C3" w:rsidP="009847C3">
            <w:pPr>
              <w:contextualSpacing/>
              <w:rPr>
                <w:rFonts w:eastAsia="Calibri" w:cs="Arial"/>
                <w:sz w:val="18"/>
                <w:szCs w:val="18"/>
              </w:rPr>
            </w:pPr>
            <w:proofErr w:type="spellStart"/>
            <w:r w:rsidRPr="008345C7">
              <w:rPr>
                <w:rFonts w:eastAsia="Calibri" w:cs="Arial"/>
                <w:sz w:val="18"/>
                <w:szCs w:val="18"/>
              </w:rPr>
              <w:t>Telefoniebedrijf</w:t>
            </w:r>
            <w:proofErr w:type="spellEnd"/>
          </w:p>
        </w:tc>
        <w:tc>
          <w:tcPr>
            <w:tcW w:w="940" w:type="pct"/>
            <w:hideMark/>
          </w:tcPr>
          <w:p w14:paraId="3BA5BFF1"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Vanaf het einde van de arbeidsovereenkomst loopt een termijn gelijk aan de wettelijke bewaartermijn of de verjaringstermijn die relevant is voor eventuele rechtsvorderingen</w:t>
            </w:r>
          </w:p>
        </w:tc>
        <w:tc>
          <w:tcPr>
            <w:tcW w:w="646" w:type="pct"/>
          </w:tcPr>
          <w:p w14:paraId="60C16208" w14:textId="77777777" w:rsidR="009847C3" w:rsidRPr="008345C7" w:rsidRDefault="009847C3" w:rsidP="009847C3">
            <w:pPr>
              <w:contextualSpacing/>
              <w:rPr>
                <w:rFonts w:eastAsia="Calibri" w:cs="Arial"/>
                <w:sz w:val="18"/>
                <w:szCs w:val="18"/>
                <w:lang w:val="nl-BE"/>
              </w:rPr>
            </w:pPr>
          </w:p>
        </w:tc>
        <w:tc>
          <w:tcPr>
            <w:tcW w:w="748" w:type="pct"/>
            <w:hideMark/>
          </w:tcPr>
          <w:p w14:paraId="75DAB2CE"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Kan het gerechtvaardigd belang niet gerespecteerd worden</w:t>
            </w:r>
          </w:p>
        </w:tc>
      </w:tr>
      <w:tr w:rsidR="009847C3" w:rsidRPr="0021518E" w14:paraId="2C4444C6" w14:textId="77777777" w:rsidTr="00E4759E">
        <w:trPr>
          <w:cnfStyle w:val="000000010000" w:firstRow="0" w:lastRow="0" w:firstColumn="0" w:lastColumn="0" w:oddVBand="0" w:evenVBand="0" w:oddHBand="0" w:evenHBand="1" w:firstRowFirstColumn="0" w:firstRowLastColumn="0" w:lastRowFirstColumn="0" w:lastRowLastColumn="0"/>
          <w:trHeight w:val="1757"/>
        </w:trPr>
        <w:tc>
          <w:tcPr>
            <w:tcW w:w="1028" w:type="pct"/>
            <w:hideMark/>
          </w:tcPr>
          <w:p w14:paraId="4966144F" w14:textId="77777777" w:rsidR="009847C3" w:rsidRPr="008345C7" w:rsidRDefault="009847C3" w:rsidP="009847C3">
            <w:pPr>
              <w:contextualSpacing/>
              <w:rPr>
                <w:rFonts w:eastAsia="Calibri" w:cs="Arial"/>
                <w:sz w:val="18"/>
                <w:szCs w:val="18"/>
              </w:rPr>
            </w:pPr>
            <w:r w:rsidRPr="008345C7">
              <w:rPr>
                <w:rFonts w:eastAsia="Calibri" w:cs="Arial"/>
                <w:sz w:val="18"/>
                <w:szCs w:val="18"/>
              </w:rPr>
              <w:t>E-mailing</w:t>
            </w:r>
          </w:p>
        </w:tc>
        <w:tc>
          <w:tcPr>
            <w:tcW w:w="838" w:type="pct"/>
            <w:hideMark/>
          </w:tcPr>
          <w:p w14:paraId="6C2605D8"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Gerechtvaardigd belang:</w:t>
            </w:r>
          </w:p>
          <w:p w14:paraId="09BB25EF"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Toezicht werkgever en informatieveiligheid</w:t>
            </w:r>
          </w:p>
        </w:tc>
        <w:tc>
          <w:tcPr>
            <w:tcW w:w="800" w:type="pct"/>
            <w:hideMark/>
          </w:tcPr>
          <w:p w14:paraId="6BAAFC0B" w14:textId="77777777" w:rsidR="009847C3" w:rsidRPr="008345C7" w:rsidRDefault="009847C3" w:rsidP="009847C3">
            <w:pPr>
              <w:contextualSpacing/>
              <w:rPr>
                <w:rFonts w:eastAsia="Calibri" w:cs="Arial"/>
                <w:sz w:val="18"/>
                <w:szCs w:val="18"/>
              </w:rPr>
            </w:pPr>
            <w:r w:rsidRPr="008345C7">
              <w:rPr>
                <w:rFonts w:eastAsia="Calibri" w:cs="Arial"/>
                <w:sz w:val="18"/>
                <w:szCs w:val="18"/>
              </w:rPr>
              <w:t>Softwareleverancier e-mail</w:t>
            </w:r>
          </w:p>
        </w:tc>
        <w:tc>
          <w:tcPr>
            <w:tcW w:w="940" w:type="pct"/>
            <w:hideMark/>
          </w:tcPr>
          <w:p w14:paraId="19941102"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Vanaf het einde van de arbeidsovereenkomst loopt een termijn gelijk aan de wettelijke bewaartermijn of de verjaringstermijn die relevant is voor eventuele rechtsvorderingen</w:t>
            </w:r>
          </w:p>
        </w:tc>
        <w:tc>
          <w:tcPr>
            <w:tcW w:w="646" w:type="pct"/>
          </w:tcPr>
          <w:p w14:paraId="605D397D" w14:textId="77777777" w:rsidR="009847C3" w:rsidRPr="008345C7" w:rsidRDefault="009847C3" w:rsidP="009847C3">
            <w:pPr>
              <w:contextualSpacing/>
              <w:rPr>
                <w:rFonts w:eastAsia="Calibri" w:cs="Arial"/>
                <w:sz w:val="18"/>
                <w:szCs w:val="18"/>
                <w:lang w:val="nl-BE"/>
              </w:rPr>
            </w:pPr>
          </w:p>
        </w:tc>
        <w:tc>
          <w:tcPr>
            <w:tcW w:w="748" w:type="pct"/>
            <w:hideMark/>
          </w:tcPr>
          <w:p w14:paraId="7373605A"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Kan het gerechtvaardigd belang niet gerespecteerd worden</w:t>
            </w:r>
          </w:p>
        </w:tc>
      </w:tr>
      <w:tr w:rsidR="009847C3" w:rsidRPr="0021518E" w14:paraId="3F97E318" w14:textId="77777777" w:rsidTr="00E4759E">
        <w:trPr>
          <w:cnfStyle w:val="000000100000" w:firstRow="0" w:lastRow="0" w:firstColumn="0" w:lastColumn="0" w:oddVBand="0" w:evenVBand="0" w:oddHBand="1" w:evenHBand="0" w:firstRowFirstColumn="0" w:firstRowLastColumn="0" w:lastRowFirstColumn="0" w:lastRowLastColumn="0"/>
          <w:trHeight w:val="1757"/>
        </w:trPr>
        <w:tc>
          <w:tcPr>
            <w:tcW w:w="1028" w:type="pct"/>
            <w:hideMark/>
          </w:tcPr>
          <w:p w14:paraId="520F1EF2" w14:textId="77777777" w:rsidR="009847C3" w:rsidRPr="008345C7" w:rsidRDefault="009847C3" w:rsidP="009847C3">
            <w:pPr>
              <w:contextualSpacing/>
              <w:rPr>
                <w:rFonts w:eastAsia="Calibri" w:cs="Arial"/>
                <w:sz w:val="18"/>
                <w:szCs w:val="18"/>
              </w:rPr>
            </w:pPr>
            <w:r w:rsidRPr="008345C7">
              <w:rPr>
                <w:rFonts w:eastAsia="Calibri" w:cs="Arial"/>
                <w:sz w:val="18"/>
                <w:szCs w:val="18"/>
              </w:rPr>
              <w:t xml:space="preserve">Administratie </w:t>
            </w:r>
            <w:proofErr w:type="spellStart"/>
            <w:r w:rsidRPr="008345C7">
              <w:rPr>
                <w:rFonts w:eastAsia="Calibri" w:cs="Arial"/>
                <w:sz w:val="18"/>
                <w:szCs w:val="18"/>
              </w:rPr>
              <w:t>arbeidsongevallen</w:t>
            </w:r>
            <w:proofErr w:type="spellEnd"/>
          </w:p>
        </w:tc>
        <w:tc>
          <w:tcPr>
            <w:tcW w:w="838" w:type="pct"/>
            <w:hideMark/>
          </w:tcPr>
          <w:p w14:paraId="2922FA8A" w14:textId="77777777" w:rsidR="009847C3" w:rsidRPr="008345C7" w:rsidRDefault="009847C3" w:rsidP="009847C3">
            <w:pPr>
              <w:contextualSpacing/>
              <w:rPr>
                <w:rFonts w:eastAsia="Calibri" w:cs="Arial"/>
                <w:sz w:val="18"/>
                <w:szCs w:val="18"/>
              </w:rPr>
            </w:pPr>
            <w:proofErr w:type="spellStart"/>
            <w:r w:rsidRPr="008345C7">
              <w:rPr>
                <w:rFonts w:eastAsia="Calibri" w:cs="Arial"/>
                <w:sz w:val="18"/>
                <w:szCs w:val="18"/>
              </w:rPr>
              <w:t>Wettelijke</w:t>
            </w:r>
            <w:proofErr w:type="spellEnd"/>
            <w:r w:rsidRPr="008345C7">
              <w:rPr>
                <w:rFonts w:eastAsia="Calibri" w:cs="Arial"/>
                <w:sz w:val="18"/>
                <w:szCs w:val="18"/>
              </w:rPr>
              <w:t xml:space="preserve"> </w:t>
            </w:r>
            <w:proofErr w:type="spellStart"/>
            <w:r w:rsidRPr="008345C7">
              <w:rPr>
                <w:rFonts w:eastAsia="Calibri" w:cs="Arial"/>
                <w:sz w:val="18"/>
                <w:szCs w:val="18"/>
              </w:rPr>
              <w:t>verplichting</w:t>
            </w:r>
            <w:proofErr w:type="spellEnd"/>
          </w:p>
        </w:tc>
        <w:tc>
          <w:tcPr>
            <w:tcW w:w="800" w:type="pct"/>
            <w:hideMark/>
          </w:tcPr>
          <w:p w14:paraId="3DF244B1" w14:textId="77777777" w:rsidR="009847C3" w:rsidRPr="008345C7" w:rsidRDefault="009847C3" w:rsidP="009847C3">
            <w:pPr>
              <w:contextualSpacing/>
              <w:rPr>
                <w:rFonts w:eastAsia="Calibri" w:cs="Arial"/>
                <w:sz w:val="18"/>
                <w:szCs w:val="18"/>
                <w:lang w:val="nl-BE"/>
              </w:rPr>
            </w:pPr>
            <w:proofErr w:type="spellStart"/>
            <w:r w:rsidRPr="008345C7">
              <w:rPr>
                <w:rFonts w:eastAsia="Calibri" w:cs="Arial"/>
                <w:sz w:val="18"/>
                <w:szCs w:val="18"/>
                <w:lang w:val="nl-BE"/>
              </w:rPr>
              <w:t>Fedris</w:t>
            </w:r>
            <w:proofErr w:type="spellEnd"/>
          </w:p>
          <w:p w14:paraId="12421BDC"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Inspectie Toezicht Welzijn op het werk</w:t>
            </w:r>
          </w:p>
        </w:tc>
        <w:tc>
          <w:tcPr>
            <w:tcW w:w="940" w:type="pct"/>
            <w:hideMark/>
          </w:tcPr>
          <w:p w14:paraId="0D338D6F"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Vanaf het einde van de arbeidsovereenkomst loopt een termijn gelijk aan de wettelijke bewaartermijn of de verjaringstermijn die relevant is voor eventuele rechtsvorderingen</w:t>
            </w:r>
          </w:p>
        </w:tc>
        <w:tc>
          <w:tcPr>
            <w:tcW w:w="646" w:type="pct"/>
            <w:hideMark/>
          </w:tcPr>
          <w:p w14:paraId="0DC58BE2"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Een noodzakelijke voorwaarde om wettelijke verplichting na te leven</w:t>
            </w:r>
          </w:p>
        </w:tc>
        <w:tc>
          <w:tcPr>
            <w:tcW w:w="748" w:type="pct"/>
            <w:hideMark/>
          </w:tcPr>
          <w:p w14:paraId="6E940530"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Kunnen de wettelijke verplichtingen niet nageleefd worden</w:t>
            </w:r>
          </w:p>
        </w:tc>
      </w:tr>
      <w:tr w:rsidR="009847C3" w:rsidRPr="0021518E" w14:paraId="159B208B" w14:textId="77777777" w:rsidTr="00E4759E">
        <w:trPr>
          <w:cnfStyle w:val="000000010000" w:firstRow="0" w:lastRow="0" w:firstColumn="0" w:lastColumn="0" w:oddVBand="0" w:evenVBand="0" w:oddHBand="0" w:evenHBand="1" w:firstRowFirstColumn="0" w:firstRowLastColumn="0" w:lastRowFirstColumn="0" w:lastRowLastColumn="0"/>
          <w:trHeight w:val="1757"/>
        </w:trPr>
        <w:tc>
          <w:tcPr>
            <w:tcW w:w="1028" w:type="pct"/>
            <w:hideMark/>
          </w:tcPr>
          <w:p w14:paraId="40EFF5D9" w14:textId="77777777" w:rsidR="009847C3" w:rsidRPr="008345C7" w:rsidRDefault="009847C3" w:rsidP="009847C3">
            <w:pPr>
              <w:contextualSpacing/>
              <w:rPr>
                <w:rFonts w:eastAsia="Calibri" w:cs="Arial"/>
                <w:sz w:val="18"/>
                <w:szCs w:val="18"/>
              </w:rPr>
            </w:pPr>
            <w:r w:rsidRPr="008345C7">
              <w:rPr>
                <w:rFonts w:eastAsia="Calibri" w:cs="Arial"/>
                <w:sz w:val="18"/>
                <w:szCs w:val="18"/>
              </w:rPr>
              <w:t xml:space="preserve">Administratie van </w:t>
            </w:r>
            <w:proofErr w:type="spellStart"/>
            <w:r w:rsidRPr="008345C7">
              <w:rPr>
                <w:rFonts w:eastAsia="Calibri" w:cs="Arial"/>
                <w:sz w:val="18"/>
                <w:szCs w:val="18"/>
              </w:rPr>
              <w:t>ziekte</w:t>
            </w:r>
            <w:proofErr w:type="spellEnd"/>
          </w:p>
        </w:tc>
        <w:tc>
          <w:tcPr>
            <w:tcW w:w="838" w:type="pct"/>
            <w:hideMark/>
          </w:tcPr>
          <w:p w14:paraId="50B74F69" w14:textId="77777777" w:rsidR="009847C3" w:rsidRPr="008345C7" w:rsidRDefault="009847C3" w:rsidP="009847C3">
            <w:pPr>
              <w:contextualSpacing/>
              <w:rPr>
                <w:rFonts w:eastAsia="Calibri" w:cs="Arial"/>
                <w:sz w:val="18"/>
                <w:szCs w:val="18"/>
              </w:rPr>
            </w:pPr>
            <w:proofErr w:type="spellStart"/>
            <w:r w:rsidRPr="008345C7">
              <w:rPr>
                <w:rFonts w:eastAsia="Calibri" w:cs="Arial"/>
                <w:sz w:val="18"/>
                <w:szCs w:val="18"/>
              </w:rPr>
              <w:t>Noodzakelijk</w:t>
            </w:r>
            <w:proofErr w:type="spellEnd"/>
            <w:r w:rsidRPr="008345C7">
              <w:rPr>
                <w:rFonts w:eastAsia="Calibri" w:cs="Arial"/>
                <w:sz w:val="18"/>
                <w:szCs w:val="18"/>
              </w:rPr>
              <w:t xml:space="preserve"> </w:t>
            </w:r>
            <w:proofErr w:type="spellStart"/>
            <w:r w:rsidRPr="008345C7">
              <w:rPr>
                <w:rFonts w:eastAsia="Calibri" w:cs="Arial"/>
                <w:sz w:val="18"/>
                <w:szCs w:val="18"/>
              </w:rPr>
              <w:t>voor</w:t>
            </w:r>
            <w:proofErr w:type="spellEnd"/>
            <w:r w:rsidRPr="008345C7">
              <w:rPr>
                <w:rFonts w:eastAsia="Calibri" w:cs="Arial"/>
                <w:sz w:val="18"/>
                <w:szCs w:val="18"/>
              </w:rPr>
              <w:t xml:space="preserve"> </w:t>
            </w:r>
            <w:proofErr w:type="spellStart"/>
            <w:r w:rsidRPr="008345C7">
              <w:rPr>
                <w:rFonts w:eastAsia="Calibri" w:cs="Arial"/>
                <w:sz w:val="18"/>
                <w:szCs w:val="18"/>
              </w:rPr>
              <w:t>uitvoering</w:t>
            </w:r>
            <w:proofErr w:type="spellEnd"/>
            <w:r w:rsidRPr="008345C7">
              <w:rPr>
                <w:rFonts w:eastAsia="Calibri" w:cs="Arial"/>
                <w:sz w:val="18"/>
                <w:szCs w:val="18"/>
              </w:rPr>
              <w:t xml:space="preserve"> </w:t>
            </w:r>
            <w:proofErr w:type="spellStart"/>
            <w:r w:rsidRPr="008345C7">
              <w:rPr>
                <w:rFonts w:eastAsia="Calibri" w:cs="Arial"/>
                <w:sz w:val="18"/>
                <w:szCs w:val="18"/>
              </w:rPr>
              <w:t>overeenkomst</w:t>
            </w:r>
            <w:proofErr w:type="spellEnd"/>
          </w:p>
        </w:tc>
        <w:tc>
          <w:tcPr>
            <w:tcW w:w="800" w:type="pct"/>
          </w:tcPr>
          <w:p w14:paraId="236E5739" w14:textId="77777777" w:rsidR="009847C3" w:rsidRPr="008345C7" w:rsidRDefault="009847C3" w:rsidP="009847C3">
            <w:pPr>
              <w:contextualSpacing/>
              <w:rPr>
                <w:rFonts w:eastAsia="Calibri" w:cs="Arial"/>
                <w:sz w:val="18"/>
                <w:szCs w:val="18"/>
              </w:rPr>
            </w:pPr>
          </w:p>
        </w:tc>
        <w:tc>
          <w:tcPr>
            <w:tcW w:w="940" w:type="pct"/>
            <w:hideMark/>
          </w:tcPr>
          <w:p w14:paraId="5B14E4A5"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Vanaf het einde van de arbeidsovereenkomst loopt een termijn gelijk aan de wettelijke bewaartermijn of de verjaringstermijn die relevant is voor eventuele rechtsvorderingen</w:t>
            </w:r>
          </w:p>
        </w:tc>
        <w:tc>
          <w:tcPr>
            <w:tcW w:w="646" w:type="pct"/>
            <w:hideMark/>
          </w:tcPr>
          <w:p w14:paraId="4B947DF5"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Een noodzakelijke voorwaarde om overeenkomst uit te voeren</w:t>
            </w:r>
          </w:p>
        </w:tc>
        <w:tc>
          <w:tcPr>
            <w:tcW w:w="748" w:type="pct"/>
          </w:tcPr>
          <w:p w14:paraId="1AB10F0D" w14:textId="77777777" w:rsidR="009847C3" w:rsidRPr="008345C7" w:rsidRDefault="009847C3" w:rsidP="009847C3">
            <w:pPr>
              <w:contextualSpacing/>
              <w:rPr>
                <w:rFonts w:eastAsia="Calibri" w:cs="Arial"/>
                <w:sz w:val="18"/>
                <w:szCs w:val="18"/>
                <w:lang w:val="nl-BE"/>
              </w:rPr>
            </w:pPr>
          </w:p>
        </w:tc>
      </w:tr>
      <w:tr w:rsidR="009847C3" w:rsidRPr="0021518E" w14:paraId="6D89E097" w14:textId="77777777" w:rsidTr="00E4759E">
        <w:trPr>
          <w:cnfStyle w:val="000000100000" w:firstRow="0" w:lastRow="0" w:firstColumn="0" w:lastColumn="0" w:oddVBand="0" w:evenVBand="0" w:oddHBand="1" w:evenHBand="0" w:firstRowFirstColumn="0" w:firstRowLastColumn="0" w:lastRowFirstColumn="0" w:lastRowLastColumn="0"/>
          <w:trHeight w:val="1757"/>
        </w:trPr>
        <w:tc>
          <w:tcPr>
            <w:tcW w:w="1028" w:type="pct"/>
            <w:hideMark/>
          </w:tcPr>
          <w:p w14:paraId="7B3C3E86" w14:textId="77777777" w:rsidR="009847C3" w:rsidRPr="008345C7" w:rsidRDefault="009847C3" w:rsidP="009847C3">
            <w:pPr>
              <w:contextualSpacing/>
              <w:rPr>
                <w:rFonts w:eastAsia="Calibri" w:cs="Arial"/>
                <w:sz w:val="18"/>
                <w:szCs w:val="18"/>
              </w:rPr>
            </w:pPr>
            <w:proofErr w:type="spellStart"/>
            <w:r w:rsidRPr="008345C7">
              <w:rPr>
                <w:rFonts w:eastAsia="Calibri" w:cs="Arial"/>
                <w:sz w:val="18"/>
                <w:szCs w:val="18"/>
              </w:rPr>
              <w:t>Rekrutering</w:t>
            </w:r>
            <w:proofErr w:type="spellEnd"/>
            <w:r w:rsidRPr="008345C7">
              <w:rPr>
                <w:rFonts w:eastAsia="Calibri" w:cs="Arial"/>
                <w:sz w:val="18"/>
                <w:szCs w:val="18"/>
              </w:rPr>
              <w:t xml:space="preserve"> en </w:t>
            </w:r>
            <w:proofErr w:type="spellStart"/>
            <w:r w:rsidRPr="008345C7">
              <w:rPr>
                <w:rFonts w:eastAsia="Calibri" w:cs="Arial"/>
                <w:sz w:val="18"/>
                <w:szCs w:val="18"/>
              </w:rPr>
              <w:t>selectie</w:t>
            </w:r>
            <w:proofErr w:type="spellEnd"/>
          </w:p>
        </w:tc>
        <w:tc>
          <w:tcPr>
            <w:tcW w:w="838" w:type="pct"/>
            <w:hideMark/>
          </w:tcPr>
          <w:p w14:paraId="51378633" w14:textId="77777777" w:rsidR="009847C3" w:rsidRPr="008345C7" w:rsidRDefault="009847C3" w:rsidP="009847C3">
            <w:pPr>
              <w:contextualSpacing/>
              <w:rPr>
                <w:rFonts w:eastAsia="Calibri" w:cs="Arial"/>
                <w:sz w:val="18"/>
                <w:szCs w:val="18"/>
              </w:rPr>
            </w:pPr>
            <w:proofErr w:type="spellStart"/>
            <w:r w:rsidRPr="008345C7">
              <w:rPr>
                <w:rFonts w:eastAsia="Calibri" w:cs="Arial"/>
                <w:sz w:val="18"/>
                <w:szCs w:val="18"/>
              </w:rPr>
              <w:t>Gerechtvaardigd</w:t>
            </w:r>
            <w:proofErr w:type="spellEnd"/>
            <w:r w:rsidRPr="008345C7">
              <w:rPr>
                <w:rFonts w:eastAsia="Calibri" w:cs="Arial"/>
                <w:sz w:val="18"/>
                <w:szCs w:val="18"/>
              </w:rPr>
              <w:t xml:space="preserve"> </w:t>
            </w:r>
            <w:proofErr w:type="spellStart"/>
            <w:r w:rsidRPr="008345C7">
              <w:rPr>
                <w:rFonts w:eastAsia="Calibri" w:cs="Arial"/>
                <w:sz w:val="18"/>
                <w:szCs w:val="18"/>
              </w:rPr>
              <w:t>belang</w:t>
            </w:r>
            <w:proofErr w:type="spellEnd"/>
            <w:r w:rsidRPr="008345C7">
              <w:rPr>
                <w:rFonts w:eastAsia="Calibri" w:cs="Arial"/>
                <w:sz w:val="18"/>
                <w:szCs w:val="18"/>
              </w:rPr>
              <w:t>:</w:t>
            </w:r>
          </w:p>
          <w:p w14:paraId="5A24458A" w14:textId="77777777" w:rsidR="009847C3" w:rsidRPr="008345C7" w:rsidRDefault="009847C3" w:rsidP="009847C3">
            <w:pPr>
              <w:contextualSpacing/>
              <w:rPr>
                <w:rFonts w:eastAsia="Calibri" w:cs="Arial"/>
                <w:sz w:val="18"/>
                <w:szCs w:val="18"/>
              </w:rPr>
            </w:pPr>
            <w:proofErr w:type="spellStart"/>
            <w:r w:rsidRPr="008345C7">
              <w:rPr>
                <w:rFonts w:eastAsia="Calibri" w:cs="Arial"/>
                <w:sz w:val="18"/>
                <w:szCs w:val="18"/>
              </w:rPr>
              <w:t>Bedrijfsvoering</w:t>
            </w:r>
            <w:proofErr w:type="spellEnd"/>
            <w:r w:rsidRPr="008345C7">
              <w:rPr>
                <w:rFonts w:eastAsia="Calibri" w:cs="Arial"/>
                <w:sz w:val="18"/>
                <w:szCs w:val="18"/>
              </w:rPr>
              <w:t xml:space="preserve"> </w:t>
            </w:r>
            <w:proofErr w:type="spellStart"/>
            <w:r w:rsidRPr="008345C7">
              <w:rPr>
                <w:rFonts w:eastAsia="Calibri" w:cs="Arial"/>
                <w:sz w:val="18"/>
                <w:szCs w:val="18"/>
              </w:rPr>
              <w:t>werkgever</w:t>
            </w:r>
            <w:proofErr w:type="spellEnd"/>
          </w:p>
        </w:tc>
        <w:tc>
          <w:tcPr>
            <w:tcW w:w="800" w:type="pct"/>
            <w:hideMark/>
          </w:tcPr>
          <w:p w14:paraId="3C8CB85E" w14:textId="050C43EE" w:rsidR="009847C3" w:rsidRPr="008345C7" w:rsidRDefault="009847C3" w:rsidP="009847C3">
            <w:pPr>
              <w:contextualSpacing/>
              <w:rPr>
                <w:rFonts w:eastAsia="Calibri" w:cs="Arial"/>
                <w:sz w:val="18"/>
                <w:szCs w:val="18"/>
              </w:rPr>
            </w:pPr>
            <w:proofErr w:type="spellStart"/>
            <w:r w:rsidRPr="008345C7">
              <w:rPr>
                <w:rFonts w:eastAsia="Calibri" w:cs="Arial"/>
                <w:sz w:val="18"/>
                <w:szCs w:val="18"/>
              </w:rPr>
              <w:t>Rekruterings</w:t>
            </w:r>
            <w:proofErr w:type="spellEnd"/>
            <w:r w:rsidR="00B03124">
              <w:rPr>
                <w:rFonts w:eastAsia="Calibri" w:cs="Arial"/>
                <w:sz w:val="18"/>
                <w:szCs w:val="18"/>
              </w:rPr>
              <w:t>-</w:t>
            </w:r>
            <w:r w:rsidRPr="008345C7">
              <w:rPr>
                <w:rFonts w:eastAsia="Calibri" w:cs="Arial"/>
                <w:sz w:val="18"/>
                <w:szCs w:val="18"/>
              </w:rPr>
              <w:t>bureau</w:t>
            </w:r>
          </w:p>
        </w:tc>
        <w:tc>
          <w:tcPr>
            <w:tcW w:w="940" w:type="pct"/>
            <w:hideMark/>
          </w:tcPr>
          <w:p w14:paraId="7D89C3F0"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Vanaf het einde van de arbeidsovereenkomst loopt een termijn gelijk aan de wettelijke bewaartermijn of de verjaringstermijn die relevant is voor eventuele rechtsvorderingen</w:t>
            </w:r>
          </w:p>
        </w:tc>
        <w:tc>
          <w:tcPr>
            <w:tcW w:w="646" w:type="pct"/>
          </w:tcPr>
          <w:p w14:paraId="292ECD91" w14:textId="77777777" w:rsidR="009847C3" w:rsidRPr="008345C7" w:rsidRDefault="009847C3" w:rsidP="009847C3">
            <w:pPr>
              <w:contextualSpacing/>
              <w:rPr>
                <w:rFonts w:eastAsia="Calibri" w:cs="Arial"/>
                <w:sz w:val="18"/>
                <w:szCs w:val="18"/>
                <w:lang w:val="nl-BE"/>
              </w:rPr>
            </w:pPr>
          </w:p>
        </w:tc>
        <w:tc>
          <w:tcPr>
            <w:tcW w:w="748" w:type="pct"/>
            <w:hideMark/>
          </w:tcPr>
          <w:p w14:paraId="0391056D"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Kan het gerechtvaardigd belang niet gerespecteerd worden</w:t>
            </w:r>
          </w:p>
        </w:tc>
      </w:tr>
      <w:tr w:rsidR="009847C3" w:rsidRPr="0021518E" w14:paraId="2E0B5F13" w14:textId="77777777" w:rsidTr="00E4759E">
        <w:trPr>
          <w:cnfStyle w:val="000000010000" w:firstRow="0" w:lastRow="0" w:firstColumn="0" w:lastColumn="0" w:oddVBand="0" w:evenVBand="0" w:oddHBand="0" w:evenHBand="1" w:firstRowFirstColumn="0" w:firstRowLastColumn="0" w:lastRowFirstColumn="0" w:lastRowLastColumn="0"/>
          <w:trHeight w:val="340"/>
        </w:trPr>
        <w:tc>
          <w:tcPr>
            <w:tcW w:w="1028" w:type="pct"/>
            <w:hideMark/>
          </w:tcPr>
          <w:p w14:paraId="5D79F152" w14:textId="4296BF80" w:rsidR="009847C3" w:rsidRPr="008345C7" w:rsidRDefault="009847C3" w:rsidP="009847C3">
            <w:pPr>
              <w:contextualSpacing/>
              <w:rPr>
                <w:rFonts w:eastAsia="Calibri" w:cs="Arial"/>
                <w:sz w:val="18"/>
                <w:szCs w:val="18"/>
              </w:rPr>
            </w:pPr>
            <w:proofErr w:type="spellStart"/>
            <w:r w:rsidRPr="008345C7">
              <w:rPr>
                <w:rFonts w:eastAsia="Calibri" w:cs="Arial"/>
                <w:sz w:val="18"/>
                <w:szCs w:val="18"/>
              </w:rPr>
              <w:lastRenderedPageBreak/>
              <w:t>Beheer</w:t>
            </w:r>
            <w:proofErr w:type="spellEnd"/>
            <w:r w:rsidRPr="008345C7">
              <w:rPr>
                <w:rFonts w:eastAsia="Calibri" w:cs="Arial"/>
                <w:sz w:val="18"/>
                <w:szCs w:val="18"/>
              </w:rPr>
              <w:t xml:space="preserve"> </w:t>
            </w:r>
            <w:proofErr w:type="spellStart"/>
            <w:r w:rsidRPr="008345C7">
              <w:rPr>
                <w:rFonts w:eastAsia="Calibri" w:cs="Arial"/>
                <w:sz w:val="18"/>
                <w:szCs w:val="18"/>
              </w:rPr>
              <w:t>hospitalisatie</w:t>
            </w:r>
            <w:r w:rsidR="00B03124">
              <w:rPr>
                <w:rFonts w:eastAsia="Calibri" w:cs="Arial"/>
                <w:sz w:val="18"/>
                <w:szCs w:val="18"/>
              </w:rPr>
              <w:t>-</w:t>
            </w:r>
            <w:r w:rsidRPr="008345C7">
              <w:rPr>
                <w:rFonts w:eastAsia="Calibri" w:cs="Arial"/>
                <w:sz w:val="18"/>
                <w:szCs w:val="18"/>
              </w:rPr>
              <w:t>verzekering</w:t>
            </w:r>
            <w:proofErr w:type="spellEnd"/>
          </w:p>
        </w:tc>
        <w:tc>
          <w:tcPr>
            <w:tcW w:w="838" w:type="pct"/>
            <w:hideMark/>
          </w:tcPr>
          <w:p w14:paraId="2A2BC95B" w14:textId="77777777" w:rsidR="009847C3" w:rsidRPr="008345C7" w:rsidRDefault="009847C3" w:rsidP="009847C3">
            <w:pPr>
              <w:contextualSpacing/>
              <w:rPr>
                <w:rFonts w:eastAsia="Calibri" w:cs="Arial"/>
                <w:sz w:val="18"/>
                <w:szCs w:val="18"/>
                <w:highlight w:val="yellow"/>
              </w:rPr>
            </w:pPr>
            <w:proofErr w:type="spellStart"/>
            <w:r w:rsidRPr="008345C7">
              <w:rPr>
                <w:rFonts w:eastAsia="Calibri" w:cs="Arial"/>
                <w:sz w:val="18"/>
                <w:szCs w:val="18"/>
              </w:rPr>
              <w:t>Noodzakelijk</w:t>
            </w:r>
            <w:proofErr w:type="spellEnd"/>
            <w:r w:rsidRPr="008345C7">
              <w:rPr>
                <w:rFonts w:eastAsia="Calibri" w:cs="Arial"/>
                <w:sz w:val="18"/>
                <w:szCs w:val="18"/>
              </w:rPr>
              <w:t xml:space="preserve"> </w:t>
            </w:r>
            <w:proofErr w:type="spellStart"/>
            <w:r w:rsidRPr="008345C7">
              <w:rPr>
                <w:rFonts w:eastAsia="Calibri" w:cs="Arial"/>
                <w:sz w:val="18"/>
                <w:szCs w:val="18"/>
              </w:rPr>
              <w:t>voor</w:t>
            </w:r>
            <w:proofErr w:type="spellEnd"/>
            <w:r w:rsidRPr="008345C7">
              <w:rPr>
                <w:rFonts w:eastAsia="Calibri" w:cs="Arial"/>
                <w:sz w:val="18"/>
                <w:szCs w:val="18"/>
              </w:rPr>
              <w:t xml:space="preserve"> </w:t>
            </w:r>
            <w:proofErr w:type="spellStart"/>
            <w:r w:rsidRPr="008345C7">
              <w:rPr>
                <w:rFonts w:eastAsia="Calibri" w:cs="Arial"/>
                <w:sz w:val="18"/>
                <w:szCs w:val="18"/>
              </w:rPr>
              <w:t>uitvoering</w:t>
            </w:r>
            <w:proofErr w:type="spellEnd"/>
            <w:r w:rsidRPr="008345C7">
              <w:rPr>
                <w:rFonts w:eastAsia="Calibri" w:cs="Arial"/>
                <w:sz w:val="18"/>
                <w:szCs w:val="18"/>
              </w:rPr>
              <w:t xml:space="preserve"> </w:t>
            </w:r>
            <w:proofErr w:type="spellStart"/>
            <w:r w:rsidRPr="008345C7">
              <w:rPr>
                <w:rFonts w:eastAsia="Calibri" w:cs="Arial"/>
                <w:sz w:val="18"/>
                <w:szCs w:val="18"/>
              </w:rPr>
              <w:t>overeenkomst</w:t>
            </w:r>
            <w:proofErr w:type="spellEnd"/>
          </w:p>
        </w:tc>
        <w:tc>
          <w:tcPr>
            <w:tcW w:w="800" w:type="pct"/>
            <w:hideMark/>
          </w:tcPr>
          <w:p w14:paraId="6CD8777B" w14:textId="77777777" w:rsidR="009847C3" w:rsidRPr="008345C7" w:rsidRDefault="009847C3" w:rsidP="009847C3">
            <w:pPr>
              <w:contextualSpacing/>
              <w:rPr>
                <w:rFonts w:eastAsia="Calibri" w:cs="Arial"/>
                <w:sz w:val="18"/>
                <w:szCs w:val="18"/>
              </w:rPr>
            </w:pPr>
            <w:proofErr w:type="spellStart"/>
            <w:r w:rsidRPr="008345C7">
              <w:rPr>
                <w:rFonts w:eastAsia="Calibri" w:cs="Arial"/>
                <w:sz w:val="18"/>
                <w:szCs w:val="18"/>
              </w:rPr>
              <w:t>Verzekeraar</w:t>
            </w:r>
            <w:proofErr w:type="spellEnd"/>
          </w:p>
        </w:tc>
        <w:tc>
          <w:tcPr>
            <w:tcW w:w="940" w:type="pct"/>
            <w:hideMark/>
          </w:tcPr>
          <w:p w14:paraId="476C9834" w14:textId="77777777" w:rsidR="009847C3" w:rsidRPr="008345C7" w:rsidRDefault="009847C3" w:rsidP="009847C3">
            <w:pPr>
              <w:contextualSpacing/>
              <w:rPr>
                <w:rFonts w:eastAsia="Calibri" w:cs="Arial"/>
                <w:sz w:val="18"/>
                <w:szCs w:val="18"/>
                <w:highlight w:val="yellow"/>
                <w:lang w:val="nl-BE"/>
              </w:rPr>
            </w:pPr>
            <w:r w:rsidRPr="008345C7">
              <w:rPr>
                <w:rFonts w:eastAsia="Calibri" w:cs="Arial"/>
                <w:sz w:val="18"/>
                <w:szCs w:val="18"/>
                <w:lang w:val="nl-BE"/>
              </w:rPr>
              <w:t>Vanaf het einde van de arbeidsovereenkomst loopt een termijn gelijk aan de wettelijke bewaartermijn of de verjaringstermijn die relevant is voor eventuele rechtsvorderingen</w:t>
            </w:r>
          </w:p>
        </w:tc>
        <w:tc>
          <w:tcPr>
            <w:tcW w:w="646" w:type="pct"/>
            <w:hideMark/>
          </w:tcPr>
          <w:p w14:paraId="2C17D9BC"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Een noodzakelijke voorwaarde om overeenkomst uit te voeren</w:t>
            </w:r>
          </w:p>
        </w:tc>
        <w:tc>
          <w:tcPr>
            <w:tcW w:w="748" w:type="pct"/>
            <w:hideMark/>
          </w:tcPr>
          <w:p w14:paraId="2A08C8C8"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Kan de overeenkomst niet correct uitgevoerd worden</w:t>
            </w:r>
          </w:p>
        </w:tc>
      </w:tr>
      <w:tr w:rsidR="009847C3" w:rsidRPr="0021518E" w14:paraId="71C5310A" w14:textId="77777777" w:rsidTr="00E4759E">
        <w:trPr>
          <w:cnfStyle w:val="000000100000" w:firstRow="0" w:lastRow="0" w:firstColumn="0" w:lastColumn="0" w:oddVBand="0" w:evenVBand="0" w:oddHBand="1" w:evenHBand="0" w:firstRowFirstColumn="0" w:firstRowLastColumn="0" w:lastRowFirstColumn="0" w:lastRowLastColumn="0"/>
          <w:trHeight w:val="340"/>
        </w:trPr>
        <w:tc>
          <w:tcPr>
            <w:tcW w:w="1028" w:type="pct"/>
            <w:hideMark/>
          </w:tcPr>
          <w:p w14:paraId="054B1B25" w14:textId="77777777" w:rsidR="009847C3" w:rsidRPr="008345C7" w:rsidRDefault="009847C3" w:rsidP="009847C3">
            <w:pPr>
              <w:contextualSpacing/>
              <w:rPr>
                <w:rFonts w:eastAsia="Calibri" w:cs="Arial"/>
                <w:sz w:val="18"/>
                <w:szCs w:val="18"/>
              </w:rPr>
            </w:pPr>
            <w:r w:rsidRPr="008345C7">
              <w:rPr>
                <w:rFonts w:eastAsia="Calibri" w:cs="Arial"/>
                <w:sz w:val="18"/>
                <w:szCs w:val="18"/>
              </w:rPr>
              <w:t xml:space="preserve">Administratie </w:t>
            </w:r>
            <w:proofErr w:type="spellStart"/>
            <w:r w:rsidRPr="008345C7">
              <w:rPr>
                <w:rFonts w:eastAsia="Calibri" w:cs="Arial"/>
                <w:sz w:val="18"/>
                <w:szCs w:val="18"/>
              </w:rPr>
              <w:t>bedrijfstelefoon</w:t>
            </w:r>
            <w:proofErr w:type="spellEnd"/>
          </w:p>
        </w:tc>
        <w:tc>
          <w:tcPr>
            <w:tcW w:w="838" w:type="pct"/>
            <w:hideMark/>
          </w:tcPr>
          <w:p w14:paraId="2D5D199C" w14:textId="77777777" w:rsidR="009847C3" w:rsidRPr="008345C7" w:rsidRDefault="009847C3" w:rsidP="009847C3">
            <w:pPr>
              <w:contextualSpacing/>
              <w:rPr>
                <w:rFonts w:eastAsia="Calibri" w:cs="Arial"/>
                <w:b/>
                <w:sz w:val="18"/>
                <w:szCs w:val="18"/>
                <w:highlight w:val="yellow"/>
              </w:rPr>
            </w:pPr>
            <w:proofErr w:type="spellStart"/>
            <w:r w:rsidRPr="008345C7">
              <w:rPr>
                <w:rFonts w:eastAsia="Calibri" w:cs="Arial"/>
                <w:sz w:val="18"/>
                <w:szCs w:val="18"/>
              </w:rPr>
              <w:t>Noodzakelijk</w:t>
            </w:r>
            <w:proofErr w:type="spellEnd"/>
            <w:r w:rsidRPr="008345C7">
              <w:rPr>
                <w:rFonts w:eastAsia="Calibri" w:cs="Arial"/>
                <w:sz w:val="18"/>
                <w:szCs w:val="18"/>
              </w:rPr>
              <w:t xml:space="preserve"> </w:t>
            </w:r>
            <w:proofErr w:type="spellStart"/>
            <w:r w:rsidRPr="008345C7">
              <w:rPr>
                <w:rFonts w:eastAsia="Calibri" w:cs="Arial"/>
                <w:sz w:val="18"/>
                <w:szCs w:val="18"/>
              </w:rPr>
              <w:t>voor</w:t>
            </w:r>
            <w:proofErr w:type="spellEnd"/>
            <w:r w:rsidRPr="008345C7">
              <w:rPr>
                <w:rFonts w:eastAsia="Calibri" w:cs="Arial"/>
                <w:sz w:val="18"/>
                <w:szCs w:val="18"/>
              </w:rPr>
              <w:t xml:space="preserve"> </w:t>
            </w:r>
            <w:proofErr w:type="spellStart"/>
            <w:r w:rsidRPr="008345C7">
              <w:rPr>
                <w:rFonts w:eastAsia="Calibri" w:cs="Arial"/>
                <w:sz w:val="18"/>
                <w:szCs w:val="18"/>
              </w:rPr>
              <w:t>uitvoering</w:t>
            </w:r>
            <w:proofErr w:type="spellEnd"/>
            <w:r w:rsidRPr="008345C7">
              <w:rPr>
                <w:rFonts w:eastAsia="Calibri" w:cs="Arial"/>
                <w:sz w:val="18"/>
                <w:szCs w:val="18"/>
              </w:rPr>
              <w:t xml:space="preserve"> </w:t>
            </w:r>
            <w:proofErr w:type="spellStart"/>
            <w:r w:rsidRPr="008345C7">
              <w:rPr>
                <w:rFonts w:eastAsia="Calibri" w:cs="Arial"/>
                <w:sz w:val="18"/>
                <w:szCs w:val="18"/>
              </w:rPr>
              <w:t>overeenkomst</w:t>
            </w:r>
            <w:proofErr w:type="spellEnd"/>
          </w:p>
        </w:tc>
        <w:tc>
          <w:tcPr>
            <w:tcW w:w="800" w:type="pct"/>
            <w:hideMark/>
          </w:tcPr>
          <w:p w14:paraId="67AC2DDE" w14:textId="77777777" w:rsidR="009847C3" w:rsidRPr="008345C7" w:rsidRDefault="009847C3" w:rsidP="009847C3">
            <w:pPr>
              <w:contextualSpacing/>
              <w:rPr>
                <w:rFonts w:eastAsia="Calibri" w:cs="Arial"/>
                <w:sz w:val="18"/>
                <w:szCs w:val="18"/>
                <w:highlight w:val="yellow"/>
              </w:rPr>
            </w:pPr>
            <w:proofErr w:type="spellStart"/>
            <w:r w:rsidRPr="008345C7">
              <w:rPr>
                <w:rFonts w:eastAsia="Calibri" w:cs="Arial"/>
                <w:sz w:val="18"/>
                <w:szCs w:val="18"/>
              </w:rPr>
              <w:t>Telefoniebedrijf</w:t>
            </w:r>
            <w:proofErr w:type="spellEnd"/>
          </w:p>
        </w:tc>
        <w:tc>
          <w:tcPr>
            <w:tcW w:w="940" w:type="pct"/>
            <w:hideMark/>
          </w:tcPr>
          <w:p w14:paraId="53688054" w14:textId="77777777" w:rsidR="009847C3" w:rsidRPr="008345C7" w:rsidRDefault="009847C3" w:rsidP="009847C3">
            <w:pPr>
              <w:contextualSpacing/>
              <w:rPr>
                <w:rFonts w:eastAsia="Calibri" w:cs="Arial"/>
                <w:sz w:val="18"/>
                <w:szCs w:val="18"/>
                <w:highlight w:val="yellow"/>
                <w:lang w:val="nl-BE"/>
              </w:rPr>
            </w:pPr>
            <w:r w:rsidRPr="008345C7">
              <w:rPr>
                <w:rFonts w:eastAsia="Calibri" w:cs="Arial"/>
                <w:sz w:val="18"/>
                <w:szCs w:val="18"/>
                <w:lang w:val="nl-BE"/>
              </w:rPr>
              <w:t>Vanaf het einde van de arbeidsovereenkomst loopt een termijn gelijk aan de wettelijke bewaartermijn of de verjaringstermijn die relevant is voor eventuele rechtsvorderingen</w:t>
            </w:r>
          </w:p>
        </w:tc>
        <w:tc>
          <w:tcPr>
            <w:tcW w:w="646" w:type="pct"/>
            <w:hideMark/>
          </w:tcPr>
          <w:p w14:paraId="6B0FF8D2"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Een noodzakelijke voorwaarde om overeenkomst uit te voeren</w:t>
            </w:r>
          </w:p>
        </w:tc>
        <w:tc>
          <w:tcPr>
            <w:tcW w:w="748" w:type="pct"/>
            <w:hideMark/>
          </w:tcPr>
          <w:p w14:paraId="5EC9761D"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Kan de overeenkomst niet correct uitgevoerd worden</w:t>
            </w:r>
          </w:p>
        </w:tc>
      </w:tr>
      <w:tr w:rsidR="009847C3" w:rsidRPr="0021518E" w14:paraId="76A72D90" w14:textId="77777777" w:rsidTr="00E4759E">
        <w:trPr>
          <w:cnfStyle w:val="000000010000" w:firstRow="0" w:lastRow="0" w:firstColumn="0" w:lastColumn="0" w:oddVBand="0" w:evenVBand="0" w:oddHBand="0" w:evenHBand="1" w:firstRowFirstColumn="0" w:firstRowLastColumn="0" w:lastRowFirstColumn="0" w:lastRowLastColumn="0"/>
          <w:trHeight w:val="340"/>
        </w:trPr>
        <w:tc>
          <w:tcPr>
            <w:tcW w:w="1028" w:type="pct"/>
            <w:hideMark/>
          </w:tcPr>
          <w:p w14:paraId="34F74C29" w14:textId="77777777" w:rsidR="009847C3" w:rsidRPr="009B16A0" w:rsidRDefault="009847C3" w:rsidP="009847C3">
            <w:pPr>
              <w:contextualSpacing/>
              <w:rPr>
                <w:rFonts w:eastAsia="Calibri" w:cs="Arial"/>
                <w:sz w:val="18"/>
                <w:szCs w:val="18"/>
                <w:lang w:val="nl-BE"/>
              </w:rPr>
            </w:pPr>
            <w:r w:rsidRPr="009B16A0">
              <w:rPr>
                <w:rFonts w:eastAsia="Calibri" w:cs="Arial"/>
                <w:sz w:val="18"/>
                <w:szCs w:val="18"/>
                <w:lang w:val="nl-BE"/>
              </w:rPr>
              <w:t xml:space="preserve">Administratie </w:t>
            </w:r>
            <w:proofErr w:type="spellStart"/>
            <w:r w:rsidRPr="009B16A0">
              <w:rPr>
                <w:rFonts w:eastAsia="Calibri" w:cs="Arial"/>
                <w:sz w:val="18"/>
                <w:szCs w:val="18"/>
                <w:lang w:val="nl-BE"/>
              </w:rPr>
              <w:t>eco</w:t>
            </w:r>
            <w:proofErr w:type="spellEnd"/>
            <w:r w:rsidRPr="009B16A0">
              <w:rPr>
                <w:rFonts w:eastAsia="Calibri" w:cs="Arial"/>
                <w:sz w:val="18"/>
                <w:szCs w:val="18"/>
                <w:lang w:val="nl-BE"/>
              </w:rPr>
              <w:t>-, maaltijd- en cadeaucheques</w:t>
            </w:r>
          </w:p>
        </w:tc>
        <w:tc>
          <w:tcPr>
            <w:tcW w:w="838" w:type="pct"/>
            <w:hideMark/>
          </w:tcPr>
          <w:p w14:paraId="0E31A0BB" w14:textId="77777777" w:rsidR="009847C3" w:rsidRPr="008345C7" w:rsidRDefault="009847C3" w:rsidP="009847C3">
            <w:pPr>
              <w:contextualSpacing/>
              <w:rPr>
                <w:rFonts w:eastAsia="Calibri" w:cs="Arial"/>
                <w:sz w:val="18"/>
                <w:szCs w:val="18"/>
              </w:rPr>
            </w:pPr>
            <w:proofErr w:type="spellStart"/>
            <w:r w:rsidRPr="008345C7">
              <w:rPr>
                <w:rFonts w:eastAsia="Calibri" w:cs="Arial"/>
                <w:sz w:val="18"/>
                <w:szCs w:val="18"/>
              </w:rPr>
              <w:t>Noodzakelijk</w:t>
            </w:r>
            <w:proofErr w:type="spellEnd"/>
            <w:r w:rsidRPr="008345C7">
              <w:rPr>
                <w:rFonts w:eastAsia="Calibri" w:cs="Arial"/>
                <w:sz w:val="18"/>
                <w:szCs w:val="18"/>
              </w:rPr>
              <w:t xml:space="preserve"> </w:t>
            </w:r>
            <w:proofErr w:type="spellStart"/>
            <w:r w:rsidRPr="008345C7">
              <w:rPr>
                <w:rFonts w:eastAsia="Calibri" w:cs="Arial"/>
                <w:sz w:val="18"/>
                <w:szCs w:val="18"/>
              </w:rPr>
              <w:t>voor</w:t>
            </w:r>
            <w:proofErr w:type="spellEnd"/>
            <w:r w:rsidRPr="008345C7">
              <w:rPr>
                <w:rFonts w:eastAsia="Calibri" w:cs="Arial"/>
                <w:sz w:val="18"/>
                <w:szCs w:val="18"/>
              </w:rPr>
              <w:t xml:space="preserve"> </w:t>
            </w:r>
            <w:proofErr w:type="spellStart"/>
            <w:r w:rsidRPr="008345C7">
              <w:rPr>
                <w:rFonts w:eastAsia="Calibri" w:cs="Arial"/>
                <w:sz w:val="18"/>
                <w:szCs w:val="18"/>
              </w:rPr>
              <w:t>uitvoering</w:t>
            </w:r>
            <w:proofErr w:type="spellEnd"/>
            <w:r w:rsidRPr="008345C7">
              <w:rPr>
                <w:rFonts w:eastAsia="Calibri" w:cs="Arial"/>
                <w:sz w:val="18"/>
                <w:szCs w:val="18"/>
              </w:rPr>
              <w:t xml:space="preserve"> </w:t>
            </w:r>
            <w:proofErr w:type="spellStart"/>
            <w:r w:rsidRPr="008345C7">
              <w:rPr>
                <w:rFonts w:eastAsia="Calibri" w:cs="Arial"/>
                <w:sz w:val="18"/>
                <w:szCs w:val="18"/>
              </w:rPr>
              <w:t>overeenkomst</w:t>
            </w:r>
            <w:proofErr w:type="spellEnd"/>
          </w:p>
        </w:tc>
        <w:tc>
          <w:tcPr>
            <w:tcW w:w="800" w:type="pct"/>
            <w:hideMark/>
          </w:tcPr>
          <w:p w14:paraId="20EFE5A0"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 xml:space="preserve">Leverancier </w:t>
            </w:r>
            <w:proofErr w:type="spellStart"/>
            <w:r w:rsidRPr="008345C7">
              <w:rPr>
                <w:rFonts w:eastAsia="Calibri" w:cs="Arial"/>
                <w:sz w:val="18"/>
                <w:szCs w:val="18"/>
                <w:lang w:val="nl-BE"/>
              </w:rPr>
              <w:t>eco</w:t>
            </w:r>
            <w:proofErr w:type="spellEnd"/>
            <w:r w:rsidRPr="008345C7">
              <w:rPr>
                <w:rFonts w:eastAsia="Calibri" w:cs="Arial"/>
                <w:sz w:val="18"/>
                <w:szCs w:val="18"/>
                <w:lang w:val="nl-BE"/>
              </w:rPr>
              <w:t>-, maaltijd- en cadeaucheques</w:t>
            </w:r>
          </w:p>
        </w:tc>
        <w:tc>
          <w:tcPr>
            <w:tcW w:w="940" w:type="pct"/>
            <w:hideMark/>
          </w:tcPr>
          <w:p w14:paraId="2E48EDBD"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Vanaf het einde van de arbeidsovereenkomst loopt een termijn gelijk aan de wettelijke bewaartermijn of de verjaringstermijn die relevant is voor eventuele rechtsvorderingen</w:t>
            </w:r>
          </w:p>
        </w:tc>
        <w:tc>
          <w:tcPr>
            <w:tcW w:w="646" w:type="pct"/>
            <w:hideMark/>
          </w:tcPr>
          <w:p w14:paraId="3ED5317E"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Een noodzakelijke voorwaarde om overeenkomst uit te voeren</w:t>
            </w:r>
          </w:p>
        </w:tc>
        <w:tc>
          <w:tcPr>
            <w:tcW w:w="748" w:type="pct"/>
            <w:hideMark/>
          </w:tcPr>
          <w:p w14:paraId="13D893B4"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Kan de overeenkomst niet correct uitgevoerd worden</w:t>
            </w:r>
          </w:p>
        </w:tc>
      </w:tr>
      <w:tr w:rsidR="009847C3" w:rsidRPr="0021518E" w14:paraId="7C2D4425" w14:textId="77777777" w:rsidTr="00E4759E">
        <w:trPr>
          <w:cnfStyle w:val="000000100000" w:firstRow="0" w:lastRow="0" w:firstColumn="0" w:lastColumn="0" w:oddVBand="0" w:evenVBand="0" w:oddHBand="1" w:evenHBand="0" w:firstRowFirstColumn="0" w:firstRowLastColumn="0" w:lastRowFirstColumn="0" w:lastRowLastColumn="0"/>
          <w:trHeight w:val="340"/>
        </w:trPr>
        <w:tc>
          <w:tcPr>
            <w:tcW w:w="1028" w:type="pct"/>
            <w:hideMark/>
          </w:tcPr>
          <w:p w14:paraId="068BF0F7" w14:textId="77777777" w:rsidR="009847C3" w:rsidRPr="008345C7" w:rsidRDefault="009847C3" w:rsidP="009847C3">
            <w:pPr>
              <w:contextualSpacing/>
              <w:rPr>
                <w:rFonts w:eastAsia="Calibri" w:cs="Arial"/>
                <w:sz w:val="18"/>
                <w:szCs w:val="18"/>
              </w:rPr>
            </w:pPr>
            <w:r w:rsidRPr="008345C7">
              <w:rPr>
                <w:rFonts w:eastAsia="Calibri" w:cs="Arial"/>
                <w:sz w:val="18"/>
                <w:szCs w:val="18"/>
              </w:rPr>
              <w:t xml:space="preserve">Administratie </w:t>
            </w:r>
            <w:proofErr w:type="spellStart"/>
            <w:r w:rsidRPr="008345C7">
              <w:rPr>
                <w:rFonts w:eastAsia="Calibri" w:cs="Arial"/>
                <w:sz w:val="18"/>
                <w:szCs w:val="18"/>
              </w:rPr>
              <w:t>abonnementen</w:t>
            </w:r>
            <w:proofErr w:type="spellEnd"/>
            <w:r w:rsidRPr="008345C7">
              <w:rPr>
                <w:rFonts w:eastAsia="Calibri" w:cs="Arial"/>
                <w:sz w:val="18"/>
                <w:szCs w:val="18"/>
              </w:rPr>
              <w:t xml:space="preserve"> </w:t>
            </w:r>
            <w:proofErr w:type="spellStart"/>
            <w:r w:rsidRPr="008345C7">
              <w:rPr>
                <w:rFonts w:eastAsia="Calibri" w:cs="Arial"/>
                <w:sz w:val="18"/>
                <w:szCs w:val="18"/>
              </w:rPr>
              <w:t>openbaar</w:t>
            </w:r>
            <w:proofErr w:type="spellEnd"/>
            <w:r w:rsidRPr="008345C7">
              <w:rPr>
                <w:rFonts w:eastAsia="Calibri" w:cs="Arial"/>
                <w:sz w:val="18"/>
                <w:szCs w:val="18"/>
              </w:rPr>
              <w:t xml:space="preserve"> </w:t>
            </w:r>
            <w:proofErr w:type="spellStart"/>
            <w:r w:rsidRPr="008345C7">
              <w:rPr>
                <w:rFonts w:eastAsia="Calibri" w:cs="Arial"/>
                <w:sz w:val="18"/>
                <w:szCs w:val="18"/>
              </w:rPr>
              <w:t>vervoer</w:t>
            </w:r>
            <w:proofErr w:type="spellEnd"/>
          </w:p>
        </w:tc>
        <w:tc>
          <w:tcPr>
            <w:tcW w:w="838" w:type="pct"/>
            <w:hideMark/>
          </w:tcPr>
          <w:p w14:paraId="41A7ECC0" w14:textId="77777777" w:rsidR="009847C3" w:rsidRPr="008345C7" w:rsidRDefault="009847C3" w:rsidP="009847C3">
            <w:pPr>
              <w:contextualSpacing/>
              <w:rPr>
                <w:rFonts w:eastAsia="Calibri" w:cs="Arial"/>
                <w:sz w:val="18"/>
                <w:szCs w:val="18"/>
              </w:rPr>
            </w:pPr>
            <w:proofErr w:type="spellStart"/>
            <w:r w:rsidRPr="008345C7">
              <w:rPr>
                <w:rFonts w:eastAsia="Calibri" w:cs="Arial"/>
                <w:sz w:val="18"/>
                <w:szCs w:val="18"/>
              </w:rPr>
              <w:t>Noodzakelijk</w:t>
            </w:r>
            <w:proofErr w:type="spellEnd"/>
            <w:r w:rsidRPr="008345C7">
              <w:rPr>
                <w:rFonts w:eastAsia="Calibri" w:cs="Arial"/>
                <w:sz w:val="18"/>
                <w:szCs w:val="18"/>
              </w:rPr>
              <w:t xml:space="preserve"> </w:t>
            </w:r>
            <w:proofErr w:type="spellStart"/>
            <w:r w:rsidRPr="008345C7">
              <w:rPr>
                <w:rFonts w:eastAsia="Calibri" w:cs="Arial"/>
                <w:sz w:val="18"/>
                <w:szCs w:val="18"/>
              </w:rPr>
              <w:t>voor</w:t>
            </w:r>
            <w:proofErr w:type="spellEnd"/>
            <w:r w:rsidRPr="008345C7">
              <w:rPr>
                <w:rFonts w:eastAsia="Calibri" w:cs="Arial"/>
                <w:sz w:val="18"/>
                <w:szCs w:val="18"/>
              </w:rPr>
              <w:t xml:space="preserve"> </w:t>
            </w:r>
            <w:proofErr w:type="spellStart"/>
            <w:r w:rsidRPr="008345C7">
              <w:rPr>
                <w:rFonts w:eastAsia="Calibri" w:cs="Arial"/>
                <w:sz w:val="18"/>
                <w:szCs w:val="18"/>
              </w:rPr>
              <w:t>uitvoering</w:t>
            </w:r>
            <w:proofErr w:type="spellEnd"/>
            <w:r w:rsidRPr="008345C7">
              <w:rPr>
                <w:rFonts w:eastAsia="Calibri" w:cs="Arial"/>
                <w:sz w:val="18"/>
                <w:szCs w:val="18"/>
              </w:rPr>
              <w:t xml:space="preserve"> </w:t>
            </w:r>
            <w:proofErr w:type="spellStart"/>
            <w:r w:rsidRPr="008345C7">
              <w:rPr>
                <w:rFonts w:eastAsia="Calibri" w:cs="Arial"/>
                <w:sz w:val="18"/>
                <w:szCs w:val="18"/>
              </w:rPr>
              <w:t>overeenkomst</w:t>
            </w:r>
            <w:proofErr w:type="spellEnd"/>
          </w:p>
        </w:tc>
        <w:tc>
          <w:tcPr>
            <w:tcW w:w="800" w:type="pct"/>
            <w:hideMark/>
          </w:tcPr>
          <w:p w14:paraId="6232645B"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FOD Mobiliteit en vervoer</w:t>
            </w:r>
            <w:r w:rsidRPr="008345C7">
              <w:rPr>
                <w:rFonts w:eastAsia="Calibri" w:cs="Arial"/>
                <w:sz w:val="18"/>
                <w:szCs w:val="18"/>
                <w:lang w:val="nl-BE"/>
              </w:rPr>
              <w:br/>
              <w:t>Pendelfonds</w:t>
            </w:r>
          </w:p>
        </w:tc>
        <w:tc>
          <w:tcPr>
            <w:tcW w:w="940" w:type="pct"/>
            <w:hideMark/>
          </w:tcPr>
          <w:p w14:paraId="4240D265"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Vanaf het einde van de arbeidsovereenkomst loopt een termijn gelijk aan de wettelijke bewaartermijn of de verjaringstermijn die relevant is voor eventuele rechtsvorderingen</w:t>
            </w:r>
          </w:p>
        </w:tc>
        <w:tc>
          <w:tcPr>
            <w:tcW w:w="646" w:type="pct"/>
            <w:hideMark/>
          </w:tcPr>
          <w:p w14:paraId="4BD456A4"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Een noodzakelijke voorwaarde om overeenkomst uit te voeren</w:t>
            </w:r>
          </w:p>
        </w:tc>
        <w:tc>
          <w:tcPr>
            <w:tcW w:w="748" w:type="pct"/>
            <w:hideMark/>
          </w:tcPr>
          <w:p w14:paraId="2C0CA546"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Kan de overeenkomst niet correct uitgevoerd worden</w:t>
            </w:r>
          </w:p>
        </w:tc>
      </w:tr>
      <w:tr w:rsidR="009847C3" w:rsidRPr="0021518E" w14:paraId="611D5992" w14:textId="77777777" w:rsidTr="00E4759E">
        <w:trPr>
          <w:cnfStyle w:val="000000010000" w:firstRow="0" w:lastRow="0" w:firstColumn="0" w:lastColumn="0" w:oddVBand="0" w:evenVBand="0" w:oddHBand="0" w:evenHBand="1" w:firstRowFirstColumn="0" w:firstRowLastColumn="0" w:lastRowFirstColumn="0" w:lastRowLastColumn="0"/>
          <w:trHeight w:val="340"/>
        </w:trPr>
        <w:tc>
          <w:tcPr>
            <w:tcW w:w="1028" w:type="pct"/>
            <w:hideMark/>
          </w:tcPr>
          <w:p w14:paraId="6F9C37D9" w14:textId="77777777" w:rsidR="009847C3" w:rsidRPr="008345C7" w:rsidRDefault="009847C3" w:rsidP="009847C3">
            <w:pPr>
              <w:contextualSpacing/>
              <w:rPr>
                <w:rFonts w:eastAsia="Calibri" w:cs="Arial"/>
                <w:sz w:val="18"/>
                <w:szCs w:val="18"/>
              </w:rPr>
            </w:pPr>
            <w:r w:rsidRPr="008345C7">
              <w:rPr>
                <w:rFonts w:eastAsia="Calibri" w:cs="Arial"/>
                <w:sz w:val="18"/>
                <w:szCs w:val="18"/>
              </w:rPr>
              <w:t>Administratie outplacement</w:t>
            </w:r>
          </w:p>
        </w:tc>
        <w:tc>
          <w:tcPr>
            <w:tcW w:w="838" w:type="pct"/>
            <w:hideMark/>
          </w:tcPr>
          <w:p w14:paraId="57177C23" w14:textId="77777777" w:rsidR="009847C3" w:rsidRPr="008345C7" w:rsidRDefault="009847C3" w:rsidP="009847C3">
            <w:pPr>
              <w:contextualSpacing/>
              <w:rPr>
                <w:rFonts w:eastAsia="Calibri" w:cs="Arial"/>
                <w:sz w:val="18"/>
                <w:szCs w:val="18"/>
              </w:rPr>
            </w:pPr>
            <w:proofErr w:type="spellStart"/>
            <w:r w:rsidRPr="008345C7">
              <w:rPr>
                <w:rFonts w:eastAsia="Calibri" w:cs="Arial"/>
                <w:sz w:val="18"/>
                <w:szCs w:val="18"/>
              </w:rPr>
              <w:t>Noodzakelijk</w:t>
            </w:r>
            <w:proofErr w:type="spellEnd"/>
            <w:r w:rsidRPr="008345C7">
              <w:rPr>
                <w:rFonts w:eastAsia="Calibri" w:cs="Arial"/>
                <w:sz w:val="18"/>
                <w:szCs w:val="18"/>
              </w:rPr>
              <w:t xml:space="preserve"> </w:t>
            </w:r>
            <w:proofErr w:type="spellStart"/>
            <w:r w:rsidRPr="008345C7">
              <w:rPr>
                <w:rFonts w:eastAsia="Calibri" w:cs="Arial"/>
                <w:sz w:val="18"/>
                <w:szCs w:val="18"/>
              </w:rPr>
              <w:t>voor</w:t>
            </w:r>
            <w:proofErr w:type="spellEnd"/>
            <w:r w:rsidRPr="008345C7">
              <w:rPr>
                <w:rFonts w:eastAsia="Calibri" w:cs="Arial"/>
                <w:sz w:val="18"/>
                <w:szCs w:val="18"/>
              </w:rPr>
              <w:t xml:space="preserve"> </w:t>
            </w:r>
            <w:proofErr w:type="spellStart"/>
            <w:r w:rsidRPr="008345C7">
              <w:rPr>
                <w:rFonts w:eastAsia="Calibri" w:cs="Arial"/>
                <w:sz w:val="18"/>
                <w:szCs w:val="18"/>
              </w:rPr>
              <w:t>uitvoering</w:t>
            </w:r>
            <w:proofErr w:type="spellEnd"/>
            <w:r w:rsidRPr="008345C7">
              <w:rPr>
                <w:rFonts w:eastAsia="Calibri" w:cs="Arial"/>
                <w:sz w:val="18"/>
                <w:szCs w:val="18"/>
              </w:rPr>
              <w:t xml:space="preserve"> </w:t>
            </w:r>
            <w:proofErr w:type="spellStart"/>
            <w:r w:rsidRPr="008345C7">
              <w:rPr>
                <w:rFonts w:eastAsia="Calibri" w:cs="Arial"/>
                <w:sz w:val="18"/>
                <w:szCs w:val="18"/>
              </w:rPr>
              <w:t>overeenkomst</w:t>
            </w:r>
            <w:proofErr w:type="spellEnd"/>
          </w:p>
        </w:tc>
        <w:tc>
          <w:tcPr>
            <w:tcW w:w="800" w:type="pct"/>
            <w:hideMark/>
          </w:tcPr>
          <w:p w14:paraId="3B0231BE" w14:textId="77777777" w:rsidR="009847C3" w:rsidRPr="008345C7" w:rsidRDefault="009847C3" w:rsidP="009847C3">
            <w:pPr>
              <w:contextualSpacing/>
              <w:rPr>
                <w:rFonts w:eastAsia="Calibri" w:cs="Arial"/>
                <w:sz w:val="18"/>
                <w:szCs w:val="18"/>
              </w:rPr>
            </w:pPr>
            <w:r w:rsidRPr="008345C7">
              <w:rPr>
                <w:rFonts w:eastAsia="Calibri" w:cs="Arial"/>
                <w:sz w:val="18"/>
                <w:szCs w:val="18"/>
              </w:rPr>
              <w:t>Outplacement-bureau</w:t>
            </w:r>
          </w:p>
        </w:tc>
        <w:tc>
          <w:tcPr>
            <w:tcW w:w="940" w:type="pct"/>
            <w:hideMark/>
          </w:tcPr>
          <w:p w14:paraId="5E3B167F"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Vanaf het einde van de arbeidsovereenkomst loopt een termijn gelijk aan de wettelijke bewaartermijn of de verjaringstermijn die relevant is voor eventuele rechtsvorderingen</w:t>
            </w:r>
          </w:p>
        </w:tc>
        <w:tc>
          <w:tcPr>
            <w:tcW w:w="646" w:type="pct"/>
            <w:hideMark/>
          </w:tcPr>
          <w:p w14:paraId="1BDAE320"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Een noodzakelijke voorwaarde om overeenkomst uit te voeren</w:t>
            </w:r>
          </w:p>
        </w:tc>
        <w:tc>
          <w:tcPr>
            <w:tcW w:w="748" w:type="pct"/>
            <w:hideMark/>
          </w:tcPr>
          <w:p w14:paraId="37480610" w14:textId="77777777" w:rsidR="009847C3" w:rsidRPr="008345C7" w:rsidRDefault="009847C3" w:rsidP="009847C3">
            <w:pPr>
              <w:contextualSpacing/>
              <w:rPr>
                <w:rFonts w:eastAsia="Calibri" w:cs="Arial"/>
                <w:sz w:val="18"/>
                <w:szCs w:val="18"/>
                <w:lang w:val="nl-BE"/>
              </w:rPr>
            </w:pPr>
            <w:r w:rsidRPr="008345C7">
              <w:rPr>
                <w:rFonts w:eastAsia="Calibri" w:cs="Arial"/>
                <w:sz w:val="18"/>
                <w:szCs w:val="18"/>
                <w:lang w:val="nl-BE"/>
              </w:rPr>
              <w:t>Kan de overeenkomst niet correct uitgevoerd worden</w:t>
            </w:r>
          </w:p>
        </w:tc>
      </w:tr>
    </w:tbl>
    <w:p w14:paraId="3E021400" w14:textId="77777777" w:rsidR="009847C3" w:rsidRDefault="009847C3" w:rsidP="009847C3">
      <w:pPr>
        <w:rPr>
          <w:lang w:val="nl-BE"/>
        </w:rPr>
      </w:pPr>
    </w:p>
    <w:p w14:paraId="70C6154B" w14:textId="4A915283" w:rsidR="009847C3" w:rsidRDefault="009847C3" w:rsidP="00BE7911">
      <w:pPr>
        <w:spacing w:line="240" w:lineRule="auto"/>
        <w:contextualSpacing/>
        <w:rPr>
          <w:rFonts w:cs="Arial"/>
          <w:lang w:val="nl-BE"/>
        </w:rPr>
      </w:pPr>
      <w:r w:rsidRPr="008345C7">
        <w:rPr>
          <w:rStyle w:val="Kop2Char"/>
        </w:rPr>
        <w:lastRenderedPageBreak/>
        <w:t>Titel 2 Vertrouwelijkheid bij uitvoering arbeidsovereenkomst</w:t>
      </w:r>
      <w:r w:rsidRPr="007D2F83">
        <w:rPr>
          <w:rFonts w:cs="Arial"/>
          <w:u w:val="single"/>
          <w:lang w:val="nl-BE"/>
        </w:rPr>
        <w:br/>
      </w:r>
      <w:r w:rsidRPr="007D2F83">
        <w:rPr>
          <w:rFonts w:cs="Arial"/>
          <w:u w:val="single"/>
          <w:lang w:val="nl-BE"/>
        </w:rPr>
        <w:br/>
      </w:r>
      <w:r w:rsidRPr="0097538E">
        <w:rPr>
          <w:rFonts w:cs="Arial"/>
          <w:lang w:val="nl-BE"/>
        </w:rPr>
        <w:t>De Werknemer zal in het kader van de uitoefening van zijn taken toegang en/of kennis krijgen van persoonsgegevens van derden (zoals bij wijze van voorbeeld gegevens over collega-werknemers, klanten en hun contactpersonen, leveranciers en hun contactpersonen, sollicitanten, uitzendkrachten, bezoekers, gebruikers van bepaalde diensten, enz..)</w:t>
      </w:r>
    </w:p>
    <w:p w14:paraId="44174C3F" w14:textId="77777777" w:rsidR="00A221E3" w:rsidRPr="0097538E" w:rsidRDefault="00A221E3" w:rsidP="00BE7911">
      <w:pPr>
        <w:spacing w:line="240" w:lineRule="auto"/>
        <w:contextualSpacing/>
        <w:rPr>
          <w:rFonts w:cs="Arial"/>
          <w:lang w:val="nl-BE"/>
        </w:rPr>
      </w:pPr>
    </w:p>
    <w:p w14:paraId="7A2BE184" w14:textId="77777777" w:rsidR="009847C3" w:rsidRPr="0097538E" w:rsidRDefault="009847C3" w:rsidP="00BE7911">
      <w:pPr>
        <w:spacing w:line="240" w:lineRule="auto"/>
        <w:contextualSpacing/>
        <w:jc w:val="both"/>
        <w:rPr>
          <w:rFonts w:cs="Arial"/>
          <w:lang w:val="nl-BE"/>
        </w:rPr>
      </w:pPr>
      <w:r w:rsidRPr="0097538E">
        <w:rPr>
          <w:rFonts w:cs="Arial"/>
          <w:lang w:val="nl-BE"/>
        </w:rPr>
        <w:t>In het kader van die toegang en/of kennis tot persoonsgegevens en conform de wettelijke bepalingen ter zake – in het bijzonder de Algemene Verordening Gegevensbescherming</w:t>
      </w:r>
      <w:r w:rsidRPr="0097538E">
        <w:rPr>
          <w:rFonts w:cs="Arial"/>
          <w:i/>
          <w:lang w:val="nl-BE"/>
        </w:rPr>
        <w:t xml:space="preserve">, </w:t>
      </w:r>
      <w:r w:rsidRPr="0097538E">
        <w:rPr>
          <w:rFonts w:cs="Arial"/>
          <w:lang w:val="nl-BE"/>
        </w:rPr>
        <w:t>hierna AVG – verbindt de Werknemer er zich toe om:</w:t>
      </w:r>
    </w:p>
    <w:p w14:paraId="00778E27" w14:textId="77777777" w:rsidR="009847C3" w:rsidRPr="0097538E" w:rsidRDefault="009847C3" w:rsidP="00BE7911">
      <w:pPr>
        <w:pStyle w:val="Lijstalinea"/>
        <w:numPr>
          <w:ilvl w:val="0"/>
          <w:numId w:val="41"/>
        </w:numPr>
        <w:spacing w:line="240" w:lineRule="auto"/>
        <w:jc w:val="both"/>
        <w:rPr>
          <w:rFonts w:cs="Arial"/>
          <w:lang w:val="nl-BE"/>
        </w:rPr>
      </w:pPr>
      <w:r w:rsidRPr="0097538E">
        <w:rPr>
          <w:rFonts w:cs="Arial"/>
          <w:lang w:val="nl-BE"/>
        </w:rPr>
        <w:t>alle gegevens, inclusief persoonsgegevens, op strikt vertrouwelijke wijze te behandelen.</w:t>
      </w:r>
    </w:p>
    <w:p w14:paraId="059511C3" w14:textId="77777777" w:rsidR="009847C3" w:rsidRPr="0097538E" w:rsidRDefault="009847C3" w:rsidP="00BE7911">
      <w:pPr>
        <w:pStyle w:val="Lijstalinea"/>
        <w:numPr>
          <w:ilvl w:val="0"/>
          <w:numId w:val="41"/>
        </w:numPr>
        <w:spacing w:line="240" w:lineRule="auto"/>
        <w:jc w:val="both"/>
        <w:rPr>
          <w:rFonts w:cs="Arial"/>
          <w:lang w:val="nl-BE"/>
        </w:rPr>
      </w:pPr>
      <w:r w:rsidRPr="0097538E">
        <w:rPr>
          <w:rFonts w:cs="Arial"/>
          <w:lang w:val="nl-BE"/>
        </w:rPr>
        <w:t>enkel de persoonsgegevens te verwerken die noodzakelijk zijn om zijn taken als Werknemer uit te voeren. Dit betekent bijvoorbeeld dat de Werknemer:</w:t>
      </w:r>
    </w:p>
    <w:p w14:paraId="42D72408" w14:textId="77777777" w:rsidR="009847C3" w:rsidRPr="0097538E" w:rsidRDefault="009847C3" w:rsidP="00BE7911">
      <w:pPr>
        <w:pStyle w:val="Lijstalinea"/>
        <w:numPr>
          <w:ilvl w:val="0"/>
          <w:numId w:val="42"/>
        </w:numPr>
        <w:spacing w:line="240" w:lineRule="auto"/>
        <w:jc w:val="both"/>
        <w:rPr>
          <w:rFonts w:cs="Arial"/>
          <w:lang w:val="nl-BE"/>
        </w:rPr>
      </w:pPr>
      <w:r w:rsidRPr="0097538E">
        <w:rPr>
          <w:rFonts w:cs="Arial"/>
          <w:lang w:val="nl-BE"/>
        </w:rPr>
        <w:t>enkel de noodzakelijke persoonsgegevens mag raadplegen.</w:t>
      </w:r>
    </w:p>
    <w:p w14:paraId="528E231A" w14:textId="77777777" w:rsidR="009847C3" w:rsidRPr="0097538E" w:rsidRDefault="009847C3" w:rsidP="00BE7911">
      <w:pPr>
        <w:pStyle w:val="Lijstalinea"/>
        <w:numPr>
          <w:ilvl w:val="0"/>
          <w:numId w:val="42"/>
        </w:numPr>
        <w:spacing w:line="240" w:lineRule="auto"/>
        <w:jc w:val="both"/>
        <w:rPr>
          <w:rFonts w:cs="Arial"/>
          <w:lang w:val="nl-BE"/>
        </w:rPr>
      </w:pPr>
      <w:r w:rsidRPr="0097538E">
        <w:rPr>
          <w:rFonts w:cs="Arial"/>
          <w:lang w:val="nl-BE"/>
        </w:rPr>
        <w:t>enkel persoonsgegevens mag raadplegen op het moment dat dit noodzakelijk is voor de uitvoering van zijn taken.</w:t>
      </w:r>
    </w:p>
    <w:p w14:paraId="31E56F04" w14:textId="77777777" w:rsidR="009847C3" w:rsidRPr="0097538E" w:rsidRDefault="009847C3" w:rsidP="00BE7911">
      <w:pPr>
        <w:pStyle w:val="Lijstalinea"/>
        <w:numPr>
          <w:ilvl w:val="0"/>
          <w:numId w:val="42"/>
        </w:numPr>
        <w:spacing w:line="240" w:lineRule="auto"/>
        <w:jc w:val="both"/>
        <w:rPr>
          <w:rFonts w:cs="Arial"/>
          <w:lang w:val="nl-BE"/>
        </w:rPr>
      </w:pPr>
      <w:r w:rsidRPr="0097538E">
        <w:rPr>
          <w:rFonts w:cs="Arial"/>
          <w:lang w:val="nl-BE"/>
        </w:rPr>
        <w:t>deze persoonsgegevens enkel mag doorgeven aan derde ontvangers indien de overdracht wettelijk vereist is of op instructie van de Werkgever gebeurt.</w:t>
      </w:r>
    </w:p>
    <w:p w14:paraId="49E0CCBC" w14:textId="77777777" w:rsidR="009847C3" w:rsidRPr="0097538E" w:rsidRDefault="009847C3" w:rsidP="00BE7911">
      <w:pPr>
        <w:pStyle w:val="Lijstalinea"/>
        <w:numPr>
          <w:ilvl w:val="0"/>
          <w:numId w:val="41"/>
        </w:numPr>
        <w:spacing w:line="240" w:lineRule="auto"/>
        <w:jc w:val="both"/>
        <w:rPr>
          <w:rFonts w:cs="Arial"/>
          <w:lang w:val="nl-BE"/>
        </w:rPr>
      </w:pPr>
      <w:r w:rsidRPr="0097538E">
        <w:rPr>
          <w:rFonts w:cs="Arial"/>
          <w:lang w:val="nl-BE"/>
        </w:rPr>
        <w:t>alle inbreuken op persoonsgegevens onmiddellijk</w:t>
      </w:r>
      <w:r w:rsidRPr="0097538E">
        <w:rPr>
          <w:rFonts w:cs="Arial"/>
          <w:b/>
          <w:lang w:val="nl-BE"/>
        </w:rPr>
        <w:t xml:space="preserve"> </w:t>
      </w:r>
      <w:r w:rsidRPr="0097538E">
        <w:rPr>
          <w:rFonts w:cs="Arial"/>
          <w:lang w:val="nl-BE"/>
        </w:rPr>
        <w:t>te</w:t>
      </w:r>
      <w:r w:rsidRPr="0097538E">
        <w:rPr>
          <w:rFonts w:cs="Arial"/>
          <w:b/>
          <w:lang w:val="nl-BE"/>
        </w:rPr>
        <w:t xml:space="preserve"> </w:t>
      </w:r>
      <w:r w:rsidRPr="0097538E">
        <w:rPr>
          <w:rFonts w:cs="Arial"/>
          <w:lang w:val="nl-BE"/>
        </w:rPr>
        <w:t>melden aan de Werkgever of, indien van toepassing, de persoon verantwoordelijk voor de gegevensbescherming/privacy binnen de onderneming. Er is sprake van een inbreuk op persoonsgegevens</w:t>
      </w:r>
      <w:r w:rsidRPr="0097538E">
        <w:rPr>
          <w:rFonts w:cs="Arial"/>
          <w:i/>
          <w:lang w:val="nl-BE"/>
        </w:rPr>
        <w:t xml:space="preserve"> </w:t>
      </w:r>
      <w:r w:rsidRPr="0097538E">
        <w:rPr>
          <w:rFonts w:cs="Arial"/>
          <w:lang w:val="nl-BE"/>
        </w:rPr>
        <w:t>wanneer</w:t>
      </w:r>
    </w:p>
    <w:p w14:paraId="501B31CC" w14:textId="77777777" w:rsidR="009847C3" w:rsidRPr="0097538E" w:rsidRDefault="009847C3" w:rsidP="00BE7911">
      <w:pPr>
        <w:pStyle w:val="Lijstalinea"/>
        <w:numPr>
          <w:ilvl w:val="0"/>
          <w:numId w:val="43"/>
        </w:numPr>
        <w:spacing w:line="240" w:lineRule="auto"/>
        <w:rPr>
          <w:rFonts w:cs="Arial"/>
          <w:lang w:val="nl-BE"/>
        </w:rPr>
      </w:pPr>
      <w:r w:rsidRPr="0097538E">
        <w:rPr>
          <w:rFonts w:cs="Arial"/>
          <w:lang w:val="nl-BE"/>
        </w:rPr>
        <w:t xml:space="preserve">persoonsgegevens verkeerdelijk in handen van derden komen of publiek beschikbaar zouden worden (schending van de confidentialiteit van de gegevens). </w:t>
      </w:r>
      <w:r w:rsidRPr="0097538E">
        <w:rPr>
          <w:rFonts w:cs="Arial"/>
          <w:lang w:val="nl-BE"/>
        </w:rPr>
        <w:br/>
        <w:t>Bijvoorbeeld het verlies van een GSM, USB-stick of laptop, iemand verschaft zich onrechtmatig toegang tot uw computer, een mail met persoonsgegevens naar de verkeerde persoon sturen, enz.</w:t>
      </w:r>
    </w:p>
    <w:p w14:paraId="3E522F5C" w14:textId="77777777" w:rsidR="009847C3" w:rsidRPr="0097538E" w:rsidRDefault="009847C3" w:rsidP="00BE7911">
      <w:pPr>
        <w:pStyle w:val="Lijstalinea"/>
        <w:numPr>
          <w:ilvl w:val="0"/>
          <w:numId w:val="43"/>
        </w:numPr>
        <w:spacing w:line="240" w:lineRule="auto"/>
        <w:rPr>
          <w:rFonts w:cs="Arial"/>
          <w:lang w:val="nl-BE"/>
        </w:rPr>
      </w:pPr>
      <w:r w:rsidRPr="0097538E">
        <w:rPr>
          <w:rFonts w:cs="Arial"/>
          <w:lang w:val="nl-BE"/>
        </w:rPr>
        <w:t>persoonsgegevens tijdelijk of permanent niet meer beschikbaar of raadpleegbaar zouden zijn (schending van de beschikbaarheid</w:t>
      </w:r>
      <w:r w:rsidRPr="0097538E">
        <w:rPr>
          <w:rFonts w:cs="Arial"/>
          <w:b/>
          <w:lang w:val="nl-BE"/>
        </w:rPr>
        <w:t xml:space="preserve"> </w:t>
      </w:r>
      <w:r w:rsidRPr="0097538E">
        <w:rPr>
          <w:rFonts w:cs="Arial"/>
          <w:lang w:val="nl-BE"/>
        </w:rPr>
        <w:t xml:space="preserve">van de gegevens). </w:t>
      </w:r>
      <w:r w:rsidRPr="0097538E">
        <w:rPr>
          <w:rFonts w:cs="Arial"/>
          <w:lang w:val="nl-BE"/>
        </w:rPr>
        <w:br/>
        <w:t>Bijvoorbeeld het verlies van hardware of data, het per ongeluk wissen van gegevens of een databank, een cryptolockervirus, enz.</w:t>
      </w:r>
    </w:p>
    <w:p w14:paraId="71EFA480" w14:textId="77777777" w:rsidR="009847C3" w:rsidRPr="0097538E" w:rsidRDefault="009847C3" w:rsidP="00BE7911">
      <w:pPr>
        <w:pStyle w:val="Lijstalinea"/>
        <w:numPr>
          <w:ilvl w:val="0"/>
          <w:numId w:val="43"/>
        </w:numPr>
        <w:spacing w:line="240" w:lineRule="auto"/>
        <w:jc w:val="both"/>
        <w:rPr>
          <w:rFonts w:cs="Arial"/>
          <w:lang w:val="nl-BE"/>
        </w:rPr>
      </w:pPr>
      <w:r w:rsidRPr="0097538E">
        <w:rPr>
          <w:rFonts w:cs="Arial"/>
          <w:lang w:val="nl-BE"/>
        </w:rPr>
        <w:t>persoonsgegevens hun juistheid zouden verliezen (schending van de integriteit</w:t>
      </w:r>
      <w:r w:rsidRPr="0097538E">
        <w:rPr>
          <w:rFonts w:cs="Arial"/>
          <w:b/>
          <w:lang w:val="nl-BE"/>
        </w:rPr>
        <w:t xml:space="preserve"> </w:t>
      </w:r>
      <w:r w:rsidRPr="0097538E">
        <w:rPr>
          <w:rFonts w:cs="Arial"/>
          <w:lang w:val="nl-BE"/>
        </w:rPr>
        <w:t xml:space="preserve">van de gegevens); </w:t>
      </w:r>
      <w:r w:rsidRPr="0097538E">
        <w:rPr>
          <w:rFonts w:cs="Arial"/>
          <w:lang w:val="nl-BE"/>
        </w:rPr>
        <w:br/>
        <w:t>Bijvoorbeeld verkeerde synchronisatie van data, uploaden verkeerde data, scrambler-virussen, enz.</w:t>
      </w:r>
    </w:p>
    <w:p w14:paraId="1186B8AA" w14:textId="77777777" w:rsidR="009847C3" w:rsidRPr="0097538E" w:rsidRDefault="009847C3" w:rsidP="00BE7911">
      <w:pPr>
        <w:pStyle w:val="Lijstalinea"/>
        <w:numPr>
          <w:ilvl w:val="0"/>
          <w:numId w:val="41"/>
        </w:numPr>
        <w:spacing w:line="240" w:lineRule="auto"/>
        <w:jc w:val="both"/>
        <w:rPr>
          <w:rFonts w:cs="Arial"/>
          <w:lang w:val="nl-BE"/>
        </w:rPr>
      </w:pPr>
      <w:r w:rsidRPr="0097538E">
        <w:rPr>
          <w:rFonts w:cs="Arial"/>
          <w:lang w:val="nl-BE"/>
        </w:rPr>
        <w:t xml:space="preserve">de vertrouwelijkheid, integriteit of beschikbaarheid van de persoonsgegevens waar hij  toegang toe en/of kennis van heeft op geen enkele wijze te schenden. </w:t>
      </w:r>
    </w:p>
    <w:p w14:paraId="78671677" w14:textId="77777777" w:rsidR="009847C3" w:rsidRPr="0097538E" w:rsidRDefault="009847C3" w:rsidP="00BE7911">
      <w:pPr>
        <w:pStyle w:val="Lijstalinea"/>
        <w:numPr>
          <w:ilvl w:val="0"/>
          <w:numId w:val="41"/>
        </w:numPr>
        <w:spacing w:line="240" w:lineRule="auto"/>
        <w:jc w:val="both"/>
        <w:rPr>
          <w:rFonts w:cs="Arial"/>
          <w:lang w:val="nl-BE"/>
        </w:rPr>
      </w:pPr>
      <w:r w:rsidRPr="0097538E">
        <w:rPr>
          <w:rFonts w:cs="Arial"/>
          <w:lang w:val="nl-BE"/>
        </w:rPr>
        <w:t xml:space="preserve">in geen enkel geval de persoonsgegevens waarvan hij/zij ingevolge zijn/haar dienstbetrekking toegang tot en/of kennis van heeft, te verwerken voor persoonlijke doeleinden of doeleinden van derden, noch deze persoonsgegevens voor deze doeleinden te raadplegen, kopiëren, op te slaan, door te geven of op enige wijze aan derden mee te delen of  bekend te maken. </w:t>
      </w:r>
    </w:p>
    <w:p w14:paraId="25D5C2BA" w14:textId="77777777" w:rsidR="009847C3" w:rsidRPr="0097538E" w:rsidRDefault="009847C3" w:rsidP="00BE7911">
      <w:pPr>
        <w:pStyle w:val="Lijstalinea"/>
        <w:numPr>
          <w:ilvl w:val="0"/>
          <w:numId w:val="41"/>
        </w:numPr>
        <w:spacing w:line="240" w:lineRule="auto"/>
        <w:rPr>
          <w:rFonts w:cs="Arial"/>
          <w:lang w:val="nl-BE"/>
        </w:rPr>
      </w:pPr>
      <w:r w:rsidRPr="0097538E">
        <w:rPr>
          <w:rFonts w:cs="Arial"/>
          <w:lang w:val="nl-BE"/>
        </w:rPr>
        <w:t xml:space="preserve">alle andere </w:t>
      </w:r>
      <w:proofErr w:type="spellStart"/>
      <w:r w:rsidRPr="0097538E">
        <w:rPr>
          <w:rFonts w:cs="Arial"/>
          <w:lang w:val="nl-BE"/>
        </w:rPr>
        <w:t>policies</w:t>
      </w:r>
      <w:proofErr w:type="spellEnd"/>
      <w:r w:rsidRPr="0097538E">
        <w:rPr>
          <w:rFonts w:cs="Arial"/>
          <w:lang w:val="nl-BE"/>
        </w:rPr>
        <w:t xml:space="preserve"> en instructies van de Werkgever inzake de bescherming en veiligheid van gegevens</w:t>
      </w:r>
      <w:r w:rsidR="00BC31D8">
        <w:rPr>
          <w:rFonts w:cs="Arial"/>
          <w:lang w:val="nl-BE"/>
        </w:rPr>
        <w:t xml:space="preserve"> </w:t>
      </w:r>
      <w:r w:rsidRPr="0097538E">
        <w:rPr>
          <w:rFonts w:cs="Arial"/>
          <w:lang w:val="nl-BE"/>
        </w:rPr>
        <w:t xml:space="preserve">naleven </w:t>
      </w:r>
      <w:r w:rsidRPr="0097538E">
        <w:rPr>
          <w:rFonts w:cs="Arial"/>
          <w:lang w:val="nl-BE"/>
        </w:rPr>
        <w:br/>
        <w:t xml:space="preserve">Bijvoorbeeld </w:t>
      </w:r>
      <w:proofErr w:type="spellStart"/>
      <w:r w:rsidRPr="0097538E">
        <w:rPr>
          <w:rFonts w:cs="Arial"/>
          <w:lang w:val="nl-BE"/>
        </w:rPr>
        <w:t>policies</w:t>
      </w:r>
      <w:proofErr w:type="spellEnd"/>
      <w:r w:rsidRPr="0097538E">
        <w:rPr>
          <w:rFonts w:cs="Arial"/>
          <w:lang w:val="nl-BE"/>
        </w:rPr>
        <w:t xml:space="preserve"> inzake BYOD, gebruik mobiele toestellen, toegang lokalen, enz.</w:t>
      </w:r>
    </w:p>
    <w:p w14:paraId="149C17D7" w14:textId="77777777" w:rsidR="009847C3" w:rsidRPr="0097538E" w:rsidRDefault="009847C3" w:rsidP="00BE7911">
      <w:pPr>
        <w:pStyle w:val="Lijstalinea"/>
        <w:numPr>
          <w:ilvl w:val="0"/>
          <w:numId w:val="41"/>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1"/>
        <w:jc w:val="both"/>
        <w:rPr>
          <w:rFonts w:cs="Arial"/>
          <w:u w:val="single"/>
          <w:lang w:val="nl-NL"/>
        </w:rPr>
      </w:pPr>
      <w:r w:rsidRPr="0097538E">
        <w:rPr>
          <w:rFonts w:cs="Arial"/>
          <w:lang w:val="nl-BE"/>
        </w:rPr>
        <w:t>inbreuken op de punten 2 tot en met  6 vormen een inbreuk op de AVG en kunnen beschouwd worden als een zware fout in hoofde van de Werknemer.</w:t>
      </w:r>
    </w:p>
    <w:p w14:paraId="434B4469" w14:textId="77777777" w:rsidR="009847C3" w:rsidRPr="0097538E" w:rsidRDefault="009847C3" w:rsidP="009847C3">
      <w:pPr>
        <w:contextualSpacing/>
        <w:jc w:val="both"/>
        <w:rPr>
          <w:rFonts w:cs="Arial"/>
          <w:lang w:val="nl-BE"/>
        </w:rPr>
      </w:pPr>
      <w:r w:rsidRPr="0097538E">
        <w:rPr>
          <w:rFonts w:cs="Arial"/>
          <w:lang w:val="nl-BE"/>
        </w:rPr>
        <w:br w:type="page"/>
      </w:r>
    </w:p>
    <w:p w14:paraId="398C378D" w14:textId="5CC135AA" w:rsidR="009847C3" w:rsidRPr="0097538E" w:rsidRDefault="009847C3" w:rsidP="009847C3">
      <w:pPr>
        <w:pStyle w:val="Kop1"/>
        <w:spacing w:after="360"/>
        <w:contextualSpacing w:val="0"/>
      </w:pPr>
      <w:r w:rsidRPr="00C577E6">
        <w:lastRenderedPageBreak/>
        <w:t>ARBEIDSREGLEMENT</w:t>
      </w:r>
      <w:r w:rsidRPr="0097538E">
        <w:t xml:space="preserve"> DEEL II</w:t>
      </w:r>
      <w:r>
        <w:br/>
      </w:r>
      <w:r w:rsidRPr="0097538E">
        <w:t xml:space="preserve">BEPALINGEN OP </w:t>
      </w:r>
      <w:r w:rsidRPr="00C577E6">
        <w:t>ONDERNEMINGSVLAK</w:t>
      </w:r>
    </w:p>
    <w:p w14:paraId="533BFA08" w14:textId="631DBE17" w:rsidR="009847C3" w:rsidRPr="0097538E" w:rsidRDefault="009847C3" w:rsidP="009847C3">
      <w:pPr>
        <w:pStyle w:val="Kop1"/>
      </w:pPr>
      <w:r w:rsidRPr="0097538E">
        <w:t xml:space="preserve">BIJLAGE: </w:t>
      </w:r>
      <w:r>
        <w:t>V</w:t>
      </w:r>
      <w:r w:rsidRPr="0097538E">
        <w:t>oltijdse werkroosters</w:t>
      </w:r>
    </w:p>
    <w:p w14:paraId="3EF3EEA1" w14:textId="77777777" w:rsidR="009847C3" w:rsidRPr="0097538E" w:rsidRDefault="009847C3" w:rsidP="009847C3">
      <w:pPr>
        <w:contextualSpacing/>
        <w:jc w:val="both"/>
        <w:rPr>
          <w:rFonts w:cs="Arial"/>
          <w:lang w:val="nl-BE"/>
        </w:rPr>
      </w:pPr>
      <w:r w:rsidRPr="0097538E">
        <w:rPr>
          <w:rFonts w:cs="Arial"/>
          <w:lang w:val="nl-BE"/>
        </w:rPr>
        <w:t>(Alle in de onderneming toepasselijke voltijdse werkroosters moeten in het arbeidsreglement opgenomen worden.  Onderstaand moeten dus eventueel werkroosters toegevoegd worden volgens noodzaak in de onderneming)</w:t>
      </w:r>
    </w:p>
    <w:p w14:paraId="2F167BA5" w14:textId="77777777" w:rsidR="009847C3" w:rsidRPr="004A54EB" w:rsidRDefault="009847C3" w:rsidP="009847C3">
      <w:pPr>
        <w:pStyle w:val="Kop2"/>
      </w:pPr>
      <w:r w:rsidRPr="0097538E">
        <w:t>1.1.  Voltijds</w:t>
      </w:r>
    </w:p>
    <w:p w14:paraId="0C9224AA" w14:textId="77777777" w:rsidR="009847C3" w:rsidRPr="0097538E" w:rsidRDefault="009847C3" w:rsidP="009847C3">
      <w:pPr>
        <w:tabs>
          <w:tab w:val="left" w:pos="3119"/>
          <w:tab w:val="left" w:pos="3686"/>
          <w:tab w:val="left" w:pos="5670"/>
          <w:tab w:val="left" w:pos="6663"/>
          <w:tab w:val="right" w:pos="9639"/>
        </w:tabs>
        <w:ind w:right="1"/>
        <w:contextualSpacing/>
        <w:jc w:val="both"/>
        <w:rPr>
          <w:rFonts w:cs="Arial"/>
          <w:b/>
          <w:lang w:val="nl-BE"/>
        </w:rPr>
      </w:pPr>
      <w:r w:rsidRPr="0097538E">
        <w:rPr>
          <w:rFonts w:cs="Arial"/>
          <w:b/>
          <w:lang w:val="nl-BE"/>
        </w:rPr>
        <w:tab/>
        <w:t>VOORMIDDAG</w:t>
      </w:r>
      <w:r w:rsidRPr="0097538E">
        <w:rPr>
          <w:rFonts w:cs="Arial"/>
          <w:b/>
          <w:lang w:val="nl-BE"/>
        </w:rPr>
        <w:tab/>
      </w:r>
      <w:r w:rsidRPr="0097538E">
        <w:rPr>
          <w:rFonts w:cs="Arial"/>
          <w:b/>
          <w:lang w:val="nl-BE"/>
        </w:rPr>
        <w:tab/>
        <w:t>NAMIDDAG</w:t>
      </w:r>
      <w:r w:rsidRPr="0097538E">
        <w:rPr>
          <w:rFonts w:cs="Arial"/>
          <w:b/>
          <w:lang w:val="nl-BE"/>
        </w:rPr>
        <w:tab/>
      </w:r>
      <w:r w:rsidRPr="0097538E">
        <w:rPr>
          <w:rFonts w:cs="Arial"/>
          <w:b/>
          <w:lang w:val="nl-BE"/>
        </w:rPr>
        <w:tab/>
      </w:r>
    </w:p>
    <w:p w14:paraId="5D953851" w14:textId="77777777" w:rsidR="009847C3" w:rsidRPr="0097538E" w:rsidRDefault="009847C3" w:rsidP="009847C3">
      <w:pPr>
        <w:tabs>
          <w:tab w:val="left" w:pos="2268"/>
          <w:tab w:val="left" w:pos="3686"/>
          <w:tab w:val="left" w:pos="5670"/>
          <w:tab w:val="left" w:pos="7088"/>
          <w:tab w:val="right" w:pos="9639"/>
        </w:tabs>
        <w:ind w:right="1"/>
        <w:contextualSpacing/>
        <w:jc w:val="both"/>
        <w:rPr>
          <w:rFonts w:cs="Arial"/>
          <w:b/>
          <w:lang w:val="nl-BE"/>
        </w:rPr>
      </w:pPr>
      <w:r w:rsidRPr="0097538E">
        <w:rPr>
          <w:rFonts w:cs="Arial"/>
          <w:b/>
          <w:lang w:val="nl-BE"/>
        </w:rPr>
        <w:tab/>
        <w:t>werktijden</w:t>
      </w:r>
      <w:r w:rsidRPr="0097538E">
        <w:rPr>
          <w:rFonts w:cs="Arial"/>
          <w:b/>
          <w:lang w:val="nl-BE"/>
        </w:rPr>
        <w:tab/>
        <w:t>rusttijden</w:t>
      </w:r>
      <w:r w:rsidRPr="0097538E">
        <w:rPr>
          <w:rFonts w:cs="Arial"/>
          <w:b/>
          <w:lang w:val="nl-BE"/>
        </w:rPr>
        <w:tab/>
        <w:t>werktijden</w:t>
      </w:r>
      <w:r w:rsidRPr="0097538E">
        <w:rPr>
          <w:rFonts w:cs="Arial"/>
          <w:b/>
          <w:lang w:val="nl-BE"/>
        </w:rPr>
        <w:tab/>
        <w:t>rusttijden</w:t>
      </w:r>
    </w:p>
    <w:p w14:paraId="409E5BDC" w14:textId="77777777" w:rsidR="009847C3" w:rsidRPr="0097538E" w:rsidRDefault="009847C3" w:rsidP="009847C3">
      <w:pPr>
        <w:tabs>
          <w:tab w:val="left" w:pos="2268"/>
          <w:tab w:val="left" w:pos="3686"/>
          <w:tab w:val="left" w:pos="5670"/>
          <w:tab w:val="left" w:pos="7088"/>
          <w:tab w:val="right" w:pos="9639"/>
        </w:tabs>
        <w:ind w:right="1"/>
        <w:contextualSpacing/>
        <w:jc w:val="both"/>
        <w:rPr>
          <w:rFonts w:cs="Arial"/>
          <w:lang w:val="nl-BE"/>
        </w:rPr>
      </w:pPr>
    </w:p>
    <w:p w14:paraId="1636D7FF" w14:textId="77777777" w:rsidR="009847C3" w:rsidRPr="0097538E" w:rsidRDefault="009847C3" w:rsidP="009847C3">
      <w:pPr>
        <w:tabs>
          <w:tab w:val="left" w:pos="2268"/>
          <w:tab w:val="left" w:pos="3686"/>
          <w:tab w:val="left" w:pos="5670"/>
          <w:tab w:val="left" w:pos="7088"/>
          <w:tab w:val="right" w:pos="9639"/>
        </w:tabs>
        <w:ind w:right="1"/>
        <w:contextualSpacing/>
        <w:jc w:val="both"/>
        <w:rPr>
          <w:rFonts w:cs="Arial"/>
          <w:lang w:val="nl-BE"/>
        </w:rPr>
      </w:pPr>
      <w:r w:rsidRPr="0097538E">
        <w:rPr>
          <w:rFonts w:cs="Arial"/>
          <w:lang w:val="nl-BE"/>
        </w:rPr>
        <w:t>maandag</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uren</w:t>
      </w:r>
    </w:p>
    <w:p w14:paraId="510919A4" w14:textId="77777777" w:rsidR="009847C3" w:rsidRPr="0097538E" w:rsidRDefault="009847C3" w:rsidP="009847C3">
      <w:pPr>
        <w:tabs>
          <w:tab w:val="left" w:pos="2268"/>
          <w:tab w:val="left" w:pos="3686"/>
          <w:tab w:val="left" w:pos="5670"/>
          <w:tab w:val="left" w:pos="7088"/>
          <w:tab w:val="right" w:pos="9639"/>
        </w:tabs>
        <w:ind w:right="1"/>
        <w:contextualSpacing/>
        <w:jc w:val="both"/>
        <w:rPr>
          <w:rFonts w:cs="Arial"/>
          <w:lang w:val="nl-BE"/>
        </w:rPr>
      </w:pPr>
      <w:r w:rsidRPr="0097538E">
        <w:rPr>
          <w:rFonts w:cs="Arial"/>
          <w:lang w:val="nl-BE"/>
        </w:rPr>
        <w:t>dinsdag</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uren</w:t>
      </w:r>
    </w:p>
    <w:p w14:paraId="652997C5" w14:textId="77777777" w:rsidR="009847C3" w:rsidRPr="0097538E" w:rsidRDefault="009847C3" w:rsidP="009847C3">
      <w:pPr>
        <w:tabs>
          <w:tab w:val="left" w:pos="2268"/>
          <w:tab w:val="left" w:pos="3686"/>
          <w:tab w:val="left" w:pos="5670"/>
          <w:tab w:val="left" w:pos="7088"/>
          <w:tab w:val="right" w:pos="9639"/>
        </w:tabs>
        <w:ind w:right="1"/>
        <w:contextualSpacing/>
        <w:jc w:val="both"/>
        <w:rPr>
          <w:rFonts w:cs="Arial"/>
          <w:lang w:val="nl-BE"/>
        </w:rPr>
      </w:pPr>
      <w:r w:rsidRPr="0097538E">
        <w:rPr>
          <w:rFonts w:cs="Arial"/>
          <w:lang w:val="nl-BE"/>
        </w:rPr>
        <w:t>woensdag</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uren</w:t>
      </w:r>
    </w:p>
    <w:p w14:paraId="07B04FB0" w14:textId="77777777" w:rsidR="009847C3" w:rsidRPr="0097538E" w:rsidRDefault="009847C3" w:rsidP="009847C3">
      <w:pPr>
        <w:tabs>
          <w:tab w:val="left" w:pos="2268"/>
          <w:tab w:val="left" w:pos="3686"/>
          <w:tab w:val="left" w:pos="5670"/>
          <w:tab w:val="left" w:pos="7088"/>
          <w:tab w:val="right" w:pos="9639"/>
        </w:tabs>
        <w:ind w:right="1"/>
        <w:contextualSpacing/>
        <w:jc w:val="both"/>
        <w:rPr>
          <w:rFonts w:cs="Arial"/>
          <w:lang w:val="nl-BE"/>
        </w:rPr>
      </w:pPr>
      <w:r w:rsidRPr="0097538E">
        <w:rPr>
          <w:rFonts w:cs="Arial"/>
          <w:lang w:val="nl-BE"/>
        </w:rPr>
        <w:t>donderdag</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uren</w:t>
      </w:r>
    </w:p>
    <w:p w14:paraId="11EDD4BA" w14:textId="77777777" w:rsidR="009847C3" w:rsidRPr="0097538E" w:rsidRDefault="009847C3" w:rsidP="009847C3">
      <w:pPr>
        <w:tabs>
          <w:tab w:val="left" w:pos="2268"/>
          <w:tab w:val="left" w:pos="3686"/>
          <w:tab w:val="left" w:pos="5670"/>
          <w:tab w:val="left" w:pos="7088"/>
          <w:tab w:val="right" w:pos="9639"/>
        </w:tabs>
        <w:ind w:right="1"/>
        <w:contextualSpacing/>
        <w:jc w:val="both"/>
        <w:rPr>
          <w:rFonts w:cs="Arial"/>
          <w:lang w:val="nl-BE"/>
        </w:rPr>
      </w:pPr>
      <w:r w:rsidRPr="0097538E">
        <w:rPr>
          <w:rFonts w:cs="Arial"/>
          <w:lang w:val="nl-BE"/>
        </w:rPr>
        <w:t>vrijdag</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uren</w:t>
      </w:r>
    </w:p>
    <w:p w14:paraId="6C06A97A" w14:textId="77777777" w:rsidR="009847C3" w:rsidRPr="0097538E" w:rsidRDefault="009847C3" w:rsidP="009847C3">
      <w:pPr>
        <w:tabs>
          <w:tab w:val="left" w:pos="2268"/>
          <w:tab w:val="left" w:pos="3686"/>
          <w:tab w:val="left" w:pos="5670"/>
          <w:tab w:val="left" w:pos="7088"/>
          <w:tab w:val="right" w:pos="9639"/>
        </w:tabs>
        <w:ind w:right="1"/>
        <w:contextualSpacing/>
        <w:jc w:val="both"/>
        <w:rPr>
          <w:rFonts w:cs="Arial"/>
          <w:lang w:val="nl-BE"/>
        </w:rPr>
      </w:pPr>
      <w:r w:rsidRPr="0097538E">
        <w:rPr>
          <w:rFonts w:cs="Arial"/>
          <w:lang w:val="nl-BE"/>
        </w:rPr>
        <w:t>zaterdag</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uren</w:t>
      </w:r>
    </w:p>
    <w:p w14:paraId="56A09937" w14:textId="77777777" w:rsidR="009847C3" w:rsidRPr="0097538E" w:rsidRDefault="009847C3" w:rsidP="009847C3">
      <w:pPr>
        <w:tabs>
          <w:tab w:val="left" w:pos="2268"/>
          <w:tab w:val="left" w:pos="3686"/>
          <w:tab w:val="left" w:pos="5670"/>
          <w:tab w:val="left" w:pos="7088"/>
          <w:tab w:val="right" w:pos="9639"/>
        </w:tabs>
        <w:ind w:right="1"/>
        <w:contextualSpacing/>
        <w:jc w:val="both"/>
        <w:rPr>
          <w:rFonts w:cs="Arial"/>
          <w:lang w:val="nl-BE"/>
        </w:rPr>
      </w:pPr>
      <w:r w:rsidRPr="0097538E">
        <w:rPr>
          <w:rFonts w:cs="Arial"/>
          <w:lang w:val="nl-BE"/>
        </w:rPr>
        <w:t>zondag</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uren</w:t>
      </w:r>
    </w:p>
    <w:p w14:paraId="6A22C266" w14:textId="77777777" w:rsidR="009847C3" w:rsidRPr="0097538E" w:rsidRDefault="009847C3" w:rsidP="009847C3">
      <w:pPr>
        <w:ind w:right="1"/>
        <w:contextualSpacing/>
        <w:jc w:val="both"/>
        <w:rPr>
          <w:rFonts w:cs="Arial"/>
          <w:lang w:val="nl-BE"/>
        </w:rPr>
      </w:pPr>
      <w:r w:rsidRPr="0097538E">
        <w:rPr>
          <w:rFonts w:cs="Arial"/>
          <w:b/>
          <w:lang w:val="nl-BE"/>
        </w:rPr>
        <w:t>totale werktijd = ... uren</w:t>
      </w:r>
    </w:p>
    <w:p w14:paraId="5288A0B7" w14:textId="77777777" w:rsidR="009847C3" w:rsidRPr="004A54EB" w:rsidRDefault="009847C3" w:rsidP="009847C3">
      <w:pPr>
        <w:pStyle w:val="Kop2"/>
      </w:pPr>
      <w:r w:rsidRPr="0097538E">
        <w:t>1.2.  Voltijds</w:t>
      </w:r>
    </w:p>
    <w:p w14:paraId="5E8A6844" w14:textId="77777777" w:rsidR="009847C3" w:rsidRPr="0097538E" w:rsidRDefault="009847C3" w:rsidP="009847C3">
      <w:pPr>
        <w:tabs>
          <w:tab w:val="left" w:pos="3119"/>
          <w:tab w:val="left" w:pos="3686"/>
          <w:tab w:val="left" w:pos="5670"/>
          <w:tab w:val="left" w:pos="6663"/>
          <w:tab w:val="right" w:pos="9639"/>
        </w:tabs>
        <w:ind w:right="1"/>
        <w:contextualSpacing/>
        <w:jc w:val="both"/>
        <w:rPr>
          <w:rFonts w:cs="Arial"/>
          <w:b/>
          <w:lang w:val="nl-BE"/>
        </w:rPr>
      </w:pPr>
      <w:r w:rsidRPr="0097538E">
        <w:rPr>
          <w:rFonts w:cs="Arial"/>
          <w:b/>
          <w:lang w:val="nl-BE"/>
        </w:rPr>
        <w:tab/>
        <w:t>VOORMIDDAG</w:t>
      </w:r>
      <w:r w:rsidRPr="0097538E">
        <w:rPr>
          <w:rFonts w:cs="Arial"/>
          <w:b/>
          <w:lang w:val="nl-BE"/>
        </w:rPr>
        <w:tab/>
      </w:r>
      <w:r w:rsidRPr="0097538E">
        <w:rPr>
          <w:rFonts w:cs="Arial"/>
          <w:b/>
          <w:lang w:val="nl-BE"/>
        </w:rPr>
        <w:tab/>
        <w:t>NAMIDDAG</w:t>
      </w:r>
      <w:r w:rsidRPr="0097538E">
        <w:rPr>
          <w:rFonts w:cs="Arial"/>
          <w:b/>
          <w:lang w:val="nl-BE"/>
        </w:rPr>
        <w:tab/>
      </w:r>
      <w:r w:rsidRPr="0097538E">
        <w:rPr>
          <w:rFonts w:cs="Arial"/>
          <w:b/>
          <w:lang w:val="nl-BE"/>
        </w:rPr>
        <w:tab/>
      </w:r>
    </w:p>
    <w:p w14:paraId="7ECEE618" w14:textId="77777777" w:rsidR="009847C3" w:rsidRPr="0097538E" w:rsidRDefault="009847C3" w:rsidP="009847C3">
      <w:pPr>
        <w:tabs>
          <w:tab w:val="left" w:pos="2268"/>
          <w:tab w:val="left" w:pos="3686"/>
          <w:tab w:val="left" w:pos="5670"/>
          <w:tab w:val="left" w:pos="7088"/>
          <w:tab w:val="right" w:pos="9639"/>
        </w:tabs>
        <w:ind w:right="1"/>
        <w:contextualSpacing/>
        <w:jc w:val="both"/>
        <w:rPr>
          <w:rFonts w:cs="Arial"/>
          <w:b/>
          <w:lang w:val="nl-BE"/>
        </w:rPr>
      </w:pPr>
      <w:r w:rsidRPr="0097538E">
        <w:rPr>
          <w:rFonts w:cs="Arial"/>
          <w:b/>
          <w:lang w:val="nl-BE"/>
        </w:rPr>
        <w:tab/>
        <w:t>werktijden</w:t>
      </w:r>
      <w:r w:rsidRPr="0097538E">
        <w:rPr>
          <w:rFonts w:cs="Arial"/>
          <w:b/>
          <w:lang w:val="nl-BE"/>
        </w:rPr>
        <w:tab/>
        <w:t>rusttijden</w:t>
      </w:r>
      <w:r w:rsidRPr="0097538E">
        <w:rPr>
          <w:rFonts w:cs="Arial"/>
          <w:b/>
          <w:lang w:val="nl-BE"/>
        </w:rPr>
        <w:tab/>
        <w:t>werktijden</w:t>
      </w:r>
      <w:r w:rsidRPr="0097538E">
        <w:rPr>
          <w:rFonts w:cs="Arial"/>
          <w:b/>
          <w:lang w:val="nl-BE"/>
        </w:rPr>
        <w:tab/>
        <w:t>rusttijden</w:t>
      </w:r>
    </w:p>
    <w:p w14:paraId="625E2E6A" w14:textId="77777777" w:rsidR="009847C3" w:rsidRPr="0097538E" w:rsidRDefault="009847C3" w:rsidP="009847C3">
      <w:pPr>
        <w:tabs>
          <w:tab w:val="left" w:pos="2268"/>
          <w:tab w:val="left" w:pos="3686"/>
          <w:tab w:val="left" w:pos="5670"/>
          <w:tab w:val="left" w:pos="7088"/>
          <w:tab w:val="right" w:pos="9639"/>
        </w:tabs>
        <w:ind w:right="1"/>
        <w:contextualSpacing/>
        <w:jc w:val="both"/>
        <w:rPr>
          <w:rFonts w:cs="Arial"/>
          <w:lang w:val="nl-BE"/>
        </w:rPr>
      </w:pPr>
    </w:p>
    <w:p w14:paraId="5227708C" w14:textId="77777777" w:rsidR="009847C3" w:rsidRPr="0097538E" w:rsidRDefault="009847C3" w:rsidP="009847C3">
      <w:pPr>
        <w:tabs>
          <w:tab w:val="left" w:pos="2268"/>
          <w:tab w:val="left" w:pos="3686"/>
          <w:tab w:val="left" w:pos="5670"/>
          <w:tab w:val="left" w:pos="7088"/>
          <w:tab w:val="right" w:pos="9639"/>
        </w:tabs>
        <w:ind w:right="1"/>
        <w:contextualSpacing/>
        <w:jc w:val="both"/>
        <w:rPr>
          <w:rFonts w:cs="Arial"/>
          <w:lang w:val="nl-BE"/>
        </w:rPr>
      </w:pPr>
      <w:r w:rsidRPr="0097538E">
        <w:rPr>
          <w:rFonts w:cs="Arial"/>
          <w:lang w:val="nl-BE"/>
        </w:rPr>
        <w:t>maandag</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uren</w:t>
      </w:r>
    </w:p>
    <w:p w14:paraId="4E15951B" w14:textId="77777777" w:rsidR="009847C3" w:rsidRPr="0097538E" w:rsidRDefault="009847C3" w:rsidP="009847C3">
      <w:pPr>
        <w:tabs>
          <w:tab w:val="left" w:pos="2268"/>
          <w:tab w:val="left" w:pos="3686"/>
          <w:tab w:val="left" w:pos="5670"/>
          <w:tab w:val="left" w:pos="7088"/>
          <w:tab w:val="right" w:pos="9639"/>
        </w:tabs>
        <w:ind w:right="1"/>
        <w:contextualSpacing/>
        <w:jc w:val="both"/>
        <w:rPr>
          <w:rFonts w:cs="Arial"/>
          <w:lang w:val="nl-BE"/>
        </w:rPr>
      </w:pPr>
      <w:r w:rsidRPr="0097538E">
        <w:rPr>
          <w:rFonts w:cs="Arial"/>
          <w:lang w:val="nl-BE"/>
        </w:rPr>
        <w:t>dinsdag</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uren</w:t>
      </w:r>
    </w:p>
    <w:p w14:paraId="2D061C61" w14:textId="77777777" w:rsidR="009847C3" w:rsidRPr="0097538E" w:rsidRDefault="009847C3" w:rsidP="009847C3">
      <w:pPr>
        <w:tabs>
          <w:tab w:val="left" w:pos="2268"/>
          <w:tab w:val="left" w:pos="3686"/>
          <w:tab w:val="left" w:pos="5670"/>
          <w:tab w:val="left" w:pos="7088"/>
          <w:tab w:val="right" w:pos="9639"/>
        </w:tabs>
        <w:ind w:right="1"/>
        <w:contextualSpacing/>
        <w:jc w:val="both"/>
        <w:rPr>
          <w:rFonts w:cs="Arial"/>
          <w:lang w:val="nl-BE"/>
        </w:rPr>
      </w:pPr>
      <w:r w:rsidRPr="0097538E">
        <w:rPr>
          <w:rFonts w:cs="Arial"/>
          <w:lang w:val="nl-BE"/>
        </w:rPr>
        <w:t>woensdag</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uren</w:t>
      </w:r>
    </w:p>
    <w:p w14:paraId="5E7B7A78" w14:textId="77777777" w:rsidR="009847C3" w:rsidRPr="0097538E" w:rsidRDefault="009847C3" w:rsidP="009847C3">
      <w:pPr>
        <w:tabs>
          <w:tab w:val="left" w:pos="2268"/>
          <w:tab w:val="left" w:pos="3686"/>
          <w:tab w:val="left" w:pos="5670"/>
          <w:tab w:val="left" w:pos="7088"/>
          <w:tab w:val="right" w:pos="9639"/>
        </w:tabs>
        <w:ind w:right="1"/>
        <w:contextualSpacing/>
        <w:jc w:val="both"/>
        <w:rPr>
          <w:rFonts w:cs="Arial"/>
          <w:lang w:val="nl-BE"/>
        </w:rPr>
      </w:pPr>
      <w:r w:rsidRPr="0097538E">
        <w:rPr>
          <w:rFonts w:cs="Arial"/>
          <w:lang w:val="nl-BE"/>
        </w:rPr>
        <w:t>donderdag</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uren</w:t>
      </w:r>
    </w:p>
    <w:p w14:paraId="42164781" w14:textId="77777777" w:rsidR="009847C3" w:rsidRPr="0097538E" w:rsidRDefault="009847C3" w:rsidP="009847C3">
      <w:pPr>
        <w:tabs>
          <w:tab w:val="left" w:pos="2268"/>
          <w:tab w:val="left" w:pos="3686"/>
          <w:tab w:val="left" w:pos="5670"/>
          <w:tab w:val="left" w:pos="7088"/>
          <w:tab w:val="right" w:pos="9639"/>
        </w:tabs>
        <w:ind w:right="1"/>
        <w:contextualSpacing/>
        <w:jc w:val="both"/>
        <w:rPr>
          <w:rFonts w:cs="Arial"/>
          <w:lang w:val="nl-BE"/>
        </w:rPr>
      </w:pPr>
      <w:r w:rsidRPr="0097538E">
        <w:rPr>
          <w:rFonts w:cs="Arial"/>
          <w:lang w:val="nl-BE"/>
        </w:rPr>
        <w:t>vrijdag</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uren</w:t>
      </w:r>
    </w:p>
    <w:p w14:paraId="6BC1E7A4" w14:textId="77777777" w:rsidR="009847C3" w:rsidRPr="0097538E" w:rsidRDefault="009847C3" w:rsidP="009847C3">
      <w:pPr>
        <w:tabs>
          <w:tab w:val="left" w:pos="2268"/>
          <w:tab w:val="left" w:pos="3686"/>
          <w:tab w:val="left" w:pos="5670"/>
          <w:tab w:val="left" w:pos="7088"/>
          <w:tab w:val="right" w:pos="9639"/>
        </w:tabs>
        <w:ind w:right="1"/>
        <w:contextualSpacing/>
        <w:jc w:val="both"/>
        <w:rPr>
          <w:rFonts w:cs="Arial"/>
          <w:lang w:val="nl-BE"/>
        </w:rPr>
      </w:pPr>
      <w:r w:rsidRPr="0097538E">
        <w:rPr>
          <w:rFonts w:cs="Arial"/>
          <w:lang w:val="nl-BE"/>
        </w:rPr>
        <w:t>zaterdag</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uren</w:t>
      </w:r>
    </w:p>
    <w:p w14:paraId="08E07F3C" w14:textId="77777777" w:rsidR="009847C3" w:rsidRPr="0097538E" w:rsidRDefault="009847C3" w:rsidP="009847C3">
      <w:pPr>
        <w:tabs>
          <w:tab w:val="left" w:pos="2268"/>
          <w:tab w:val="left" w:pos="3686"/>
          <w:tab w:val="left" w:pos="5670"/>
          <w:tab w:val="left" w:pos="7088"/>
          <w:tab w:val="right" w:pos="9639"/>
        </w:tabs>
        <w:ind w:right="1"/>
        <w:contextualSpacing/>
        <w:jc w:val="both"/>
        <w:rPr>
          <w:rFonts w:cs="Arial"/>
          <w:lang w:val="nl-BE"/>
        </w:rPr>
      </w:pPr>
      <w:r w:rsidRPr="0097538E">
        <w:rPr>
          <w:rFonts w:cs="Arial"/>
          <w:lang w:val="nl-BE"/>
        </w:rPr>
        <w:t>zondag</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uren</w:t>
      </w:r>
    </w:p>
    <w:p w14:paraId="277DCFA1" w14:textId="77777777" w:rsidR="009847C3" w:rsidRPr="0097538E" w:rsidRDefault="009847C3" w:rsidP="009847C3">
      <w:pPr>
        <w:ind w:right="1"/>
        <w:contextualSpacing/>
        <w:jc w:val="both"/>
        <w:rPr>
          <w:rFonts w:cs="Arial"/>
          <w:lang w:val="nl-BE"/>
        </w:rPr>
      </w:pPr>
      <w:r w:rsidRPr="0097538E">
        <w:rPr>
          <w:rFonts w:cs="Arial"/>
          <w:b/>
          <w:lang w:val="nl-BE"/>
        </w:rPr>
        <w:t>totale werktijd = ... uren</w:t>
      </w:r>
    </w:p>
    <w:p w14:paraId="20931B1F" w14:textId="77777777" w:rsidR="009847C3" w:rsidRPr="004A54EB" w:rsidRDefault="009847C3" w:rsidP="009847C3">
      <w:pPr>
        <w:pStyle w:val="Kop2"/>
      </w:pPr>
      <w:r w:rsidRPr="0097538E">
        <w:t>1.3.  Voltijds</w:t>
      </w:r>
    </w:p>
    <w:p w14:paraId="4684409D" w14:textId="15947D5A" w:rsidR="009847C3" w:rsidRPr="0097538E" w:rsidRDefault="00975FD5" w:rsidP="009847C3">
      <w:pPr>
        <w:tabs>
          <w:tab w:val="left" w:pos="3119"/>
          <w:tab w:val="left" w:pos="3686"/>
          <w:tab w:val="left" w:pos="5670"/>
          <w:tab w:val="left" w:pos="6663"/>
          <w:tab w:val="right" w:pos="9639"/>
        </w:tabs>
        <w:ind w:right="1"/>
        <w:contextualSpacing/>
        <w:jc w:val="both"/>
        <w:rPr>
          <w:rFonts w:cs="Arial"/>
          <w:b/>
          <w:lang w:val="nl-BE"/>
        </w:rPr>
      </w:pPr>
      <w:r>
        <w:rPr>
          <w:rFonts w:cs="Arial"/>
          <w:b/>
          <w:lang w:val="nl-BE"/>
        </w:rPr>
        <w:tab/>
      </w:r>
      <w:r w:rsidR="009847C3" w:rsidRPr="0097538E">
        <w:rPr>
          <w:rFonts w:cs="Arial"/>
          <w:b/>
          <w:lang w:val="nl-BE"/>
        </w:rPr>
        <w:t>VOORMIDDAG</w:t>
      </w:r>
      <w:r w:rsidR="009847C3" w:rsidRPr="0097538E">
        <w:rPr>
          <w:rFonts w:cs="Arial"/>
          <w:b/>
          <w:lang w:val="nl-BE"/>
        </w:rPr>
        <w:tab/>
      </w:r>
      <w:r w:rsidR="009847C3" w:rsidRPr="0097538E">
        <w:rPr>
          <w:rFonts w:cs="Arial"/>
          <w:b/>
          <w:lang w:val="nl-BE"/>
        </w:rPr>
        <w:tab/>
        <w:t>NAMIDDAG</w:t>
      </w:r>
      <w:r w:rsidR="009847C3" w:rsidRPr="0097538E">
        <w:rPr>
          <w:rFonts w:cs="Arial"/>
          <w:b/>
          <w:lang w:val="nl-BE"/>
        </w:rPr>
        <w:tab/>
      </w:r>
      <w:r w:rsidR="009847C3" w:rsidRPr="0097538E">
        <w:rPr>
          <w:rFonts w:cs="Arial"/>
          <w:b/>
          <w:lang w:val="nl-BE"/>
        </w:rPr>
        <w:tab/>
      </w:r>
    </w:p>
    <w:p w14:paraId="5AAFA465" w14:textId="77777777" w:rsidR="009847C3" w:rsidRPr="0097538E" w:rsidRDefault="009847C3" w:rsidP="009847C3">
      <w:pPr>
        <w:tabs>
          <w:tab w:val="left" w:pos="2268"/>
          <w:tab w:val="left" w:pos="3686"/>
          <w:tab w:val="left" w:pos="5670"/>
          <w:tab w:val="left" w:pos="7088"/>
          <w:tab w:val="right" w:pos="9639"/>
        </w:tabs>
        <w:ind w:right="1"/>
        <w:contextualSpacing/>
        <w:jc w:val="both"/>
        <w:rPr>
          <w:rFonts w:cs="Arial"/>
          <w:b/>
          <w:lang w:val="nl-BE"/>
        </w:rPr>
      </w:pPr>
      <w:r w:rsidRPr="0097538E">
        <w:rPr>
          <w:rFonts w:cs="Arial"/>
          <w:b/>
          <w:lang w:val="nl-BE"/>
        </w:rPr>
        <w:tab/>
        <w:t>werktijden</w:t>
      </w:r>
      <w:r w:rsidRPr="0097538E">
        <w:rPr>
          <w:rFonts w:cs="Arial"/>
          <w:b/>
          <w:lang w:val="nl-BE"/>
        </w:rPr>
        <w:tab/>
        <w:t>rusttijden</w:t>
      </w:r>
      <w:r w:rsidRPr="0097538E">
        <w:rPr>
          <w:rFonts w:cs="Arial"/>
          <w:b/>
          <w:lang w:val="nl-BE"/>
        </w:rPr>
        <w:tab/>
        <w:t>werktijden</w:t>
      </w:r>
      <w:r w:rsidRPr="0097538E">
        <w:rPr>
          <w:rFonts w:cs="Arial"/>
          <w:b/>
          <w:lang w:val="nl-BE"/>
        </w:rPr>
        <w:tab/>
        <w:t>rusttijden</w:t>
      </w:r>
    </w:p>
    <w:p w14:paraId="1F429CF9" w14:textId="77777777" w:rsidR="009847C3" w:rsidRPr="0097538E" w:rsidRDefault="009847C3" w:rsidP="009847C3">
      <w:pPr>
        <w:tabs>
          <w:tab w:val="left" w:pos="2268"/>
          <w:tab w:val="left" w:pos="3686"/>
          <w:tab w:val="left" w:pos="5670"/>
          <w:tab w:val="left" w:pos="7088"/>
          <w:tab w:val="right" w:pos="9639"/>
        </w:tabs>
        <w:ind w:right="1"/>
        <w:contextualSpacing/>
        <w:jc w:val="both"/>
        <w:rPr>
          <w:rFonts w:cs="Arial"/>
          <w:lang w:val="nl-BE"/>
        </w:rPr>
      </w:pPr>
    </w:p>
    <w:p w14:paraId="598CAD9C" w14:textId="77777777" w:rsidR="009847C3" w:rsidRPr="0097538E" w:rsidRDefault="009847C3" w:rsidP="009847C3">
      <w:pPr>
        <w:tabs>
          <w:tab w:val="left" w:pos="2268"/>
          <w:tab w:val="left" w:pos="3686"/>
          <w:tab w:val="left" w:pos="5670"/>
          <w:tab w:val="left" w:pos="7088"/>
          <w:tab w:val="right" w:pos="9639"/>
        </w:tabs>
        <w:ind w:right="1"/>
        <w:contextualSpacing/>
        <w:jc w:val="both"/>
        <w:rPr>
          <w:rFonts w:cs="Arial"/>
          <w:lang w:val="nl-BE"/>
        </w:rPr>
      </w:pPr>
      <w:r w:rsidRPr="0097538E">
        <w:rPr>
          <w:rFonts w:cs="Arial"/>
          <w:lang w:val="nl-BE"/>
        </w:rPr>
        <w:t>maandag</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uren</w:t>
      </w:r>
    </w:p>
    <w:p w14:paraId="04ED1982" w14:textId="77777777" w:rsidR="009847C3" w:rsidRPr="0097538E" w:rsidRDefault="009847C3" w:rsidP="009847C3">
      <w:pPr>
        <w:tabs>
          <w:tab w:val="left" w:pos="2268"/>
          <w:tab w:val="left" w:pos="3686"/>
          <w:tab w:val="left" w:pos="5670"/>
          <w:tab w:val="left" w:pos="7088"/>
          <w:tab w:val="right" w:pos="9639"/>
        </w:tabs>
        <w:ind w:right="1"/>
        <w:contextualSpacing/>
        <w:jc w:val="both"/>
        <w:rPr>
          <w:rFonts w:cs="Arial"/>
          <w:lang w:val="nl-BE"/>
        </w:rPr>
      </w:pPr>
      <w:r w:rsidRPr="0097538E">
        <w:rPr>
          <w:rFonts w:cs="Arial"/>
          <w:lang w:val="nl-BE"/>
        </w:rPr>
        <w:t>dinsdag</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uren</w:t>
      </w:r>
    </w:p>
    <w:p w14:paraId="16F84FEB" w14:textId="77777777" w:rsidR="009847C3" w:rsidRPr="0097538E" w:rsidRDefault="009847C3" w:rsidP="009847C3">
      <w:pPr>
        <w:tabs>
          <w:tab w:val="left" w:pos="2268"/>
          <w:tab w:val="left" w:pos="3686"/>
          <w:tab w:val="left" w:pos="5670"/>
          <w:tab w:val="left" w:pos="7088"/>
          <w:tab w:val="right" w:pos="9639"/>
        </w:tabs>
        <w:ind w:right="1"/>
        <w:contextualSpacing/>
        <w:jc w:val="both"/>
        <w:rPr>
          <w:rFonts w:cs="Arial"/>
          <w:lang w:val="nl-BE"/>
        </w:rPr>
      </w:pPr>
      <w:r w:rsidRPr="0097538E">
        <w:rPr>
          <w:rFonts w:cs="Arial"/>
          <w:lang w:val="nl-BE"/>
        </w:rPr>
        <w:t>woensdag</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uren</w:t>
      </w:r>
    </w:p>
    <w:p w14:paraId="4F1EACFB" w14:textId="77777777" w:rsidR="009847C3" w:rsidRPr="0097538E" w:rsidRDefault="009847C3" w:rsidP="009847C3">
      <w:pPr>
        <w:tabs>
          <w:tab w:val="left" w:pos="2268"/>
          <w:tab w:val="left" w:pos="3686"/>
          <w:tab w:val="left" w:pos="5670"/>
          <w:tab w:val="left" w:pos="7088"/>
          <w:tab w:val="right" w:pos="9639"/>
        </w:tabs>
        <w:ind w:right="1"/>
        <w:contextualSpacing/>
        <w:jc w:val="both"/>
        <w:rPr>
          <w:rFonts w:cs="Arial"/>
          <w:lang w:val="nl-BE"/>
        </w:rPr>
      </w:pPr>
      <w:r w:rsidRPr="0097538E">
        <w:rPr>
          <w:rFonts w:cs="Arial"/>
          <w:lang w:val="nl-BE"/>
        </w:rPr>
        <w:t>donderdag</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uren</w:t>
      </w:r>
    </w:p>
    <w:p w14:paraId="66DF0561" w14:textId="77777777" w:rsidR="009847C3" w:rsidRPr="0097538E" w:rsidRDefault="009847C3" w:rsidP="009847C3">
      <w:pPr>
        <w:tabs>
          <w:tab w:val="left" w:pos="2268"/>
          <w:tab w:val="left" w:pos="3686"/>
          <w:tab w:val="left" w:pos="5670"/>
          <w:tab w:val="left" w:pos="7088"/>
          <w:tab w:val="right" w:pos="9639"/>
        </w:tabs>
        <w:ind w:right="1"/>
        <w:contextualSpacing/>
        <w:jc w:val="both"/>
        <w:rPr>
          <w:rFonts w:cs="Arial"/>
          <w:lang w:val="nl-BE"/>
        </w:rPr>
      </w:pPr>
      <w:r w:rsidRPr="0097538E">
        <w:rPr>
          <w:rFonts w:cs="Arial"/>
          <w:lang w:val="nl-BE"/>
        </w:rPr>
        <w:t>vrijdag</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uren</w:t>
      </w:r>
    </w:p>
    <w:p w14:paraId="14DE3F2B" w14:textId="77777777" w:rsidR="009847C3" w:rsidRPr="0097538E" w:rsidRDefault="009847C3" w:rsidP="009847C3">
      <w:pPr>
        <w:tabs>
          <w:tab w:val="left" w:pos="2268"/>
          <w:tab w:val="left" w:pos="3686"/>
          <w:tab w:val="left" w:pos="5670"/>
          <w:tab w:val="left" w:pos="7088"/>
          <w:tab w:val="right" w:pos="9639"/>
        </w:tabs>
        <w:ind w:right="1"/>
        <w:contextualSpacing/>
        <w:jc w:val="both"/>
        <w:rPr>
          <w:rFonts w:cs="Arial"/>
          <w:lang w:val="nl-BE"/>
        </w:rPr>
      </w:pPr>
      <w:r w:rsidRPr="0097538E">
        <w:rPr>
          <w:rFonts w:cs="Arial"/>
          <w:lang w:val="nl-BE"/>
        </w:rPr>
        <w:t>zaterdag</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uren</w:t>
      </w:r>
    </w:p>
    <w:p w14:paraId="2D2A21CC" w14:textId="77777777" w:rsidR="009847C3" w:rsidRPr="0097538E" w:rsidRDefault="009847C3" w:rsidP="009847C3">
      <w:pPr>
        <w:tabs>
          <w:tab w:val="left" w:pos="2268"/>
          <w:tab w:val="left" w:pos="3686"/>
          <w:tab w:val="left" w:pos="5670"/>
          <w:tab w:val="left" w:pos="7088"/>
          <w:tab w:val="right" w:pos="9639"/>
        </w:tabs>
        <w:ind w:right="1"/>
        <w:contextualSpacing/>
        <w:jc w:val="both"/>
        <w:rPr>
          <w:rFonts w:cs="Arial"/>
          <w:lang w:val="nl-BE"/>
        </w:rPr>
      </w:pPr>
      <w:r w:rsidRPr="0097538E">
        <w:rPr>
          <w:rFonts w:cs="Arial"/>
          <w:lang w:val="nl-BE"/>
        </w:rPr>
        <w:t>zondag</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 ...</w:t>
      </w:r>
      <w:r w:rsidRPr="0097538E">
        <w:rPr>
          <w:rFonts w:cs="Arial"/>
          <w:lang w:val="nl-BE"/>
        </w:rPr>
        <w:tab/>
        <w:t>... uren</w:t>
      </w:r>
    </w:p>
    <w:p w14:paraId="445F6C65" w14:textId="77777777" w:rsidR="009847C3" w:rsidRPr="0097538E" w:rsidRDefault="009847C3" w:rsidP="009847C3">
      <w:pPr>
        <w:ind w:right="1"/>
        <w:contextualSpacing/>
        <w:jc w:val="both"/>
        <w:rPr>
          <w:rFonts w:cs="Arial"/>
          <w:lang w:val="nl-BE"/>
        </w:rPr>
      </w:pPr>
      <w:r w:rsidRPr="0097538E">
        <w:rPr>
          <w:rFonts w:cs="Arial"/>
          <w:b/>
          <w:lang w:val="nl-BE"/>
        </w:rPr>
        <w:lastRenderedPageBreak/>
        <w:t>totale werktijd = ... uren</w:t>
      </w:r>
    </w:p>
    <w:p w14:paraId="1BCE3E01" w14:textId="77777777" w:rsidR="009847C3" w:rsidRPr="0097538E" w:rsidRDefault="009847C3" w:rsidP="009847C3">
      <w:pPr>
        <w:contextualSpacing/>
        <w:jc w:val="both"/>
        <w:rPr>
          <w:rFonts w:cs="Arial"/>
          <w:lang w:val="nl-BE"/>
        </w:rPr>
      </w:pPr>
    </w:p>
    <w:p w14:paraId="522D61A3" w14:textId="77777777" w:rsidR="009847C3" w:rsidRPr="0097538E" w:rsidRDefault="009847C3" w:rsidP="009847C3">
      <w:pPr>
        <w:contextualSpacing/>
        <w:jc w:val="both"/>
        <w:rPr>
          <w:rFonts w:cs="Arial"/>
          <w:lang w:val="nl-BE"/>
        </w:rPr>
      </w:pPr>
    </w:p>
    <w:p w14:paraId="320789AD" w14:textId="77777777" w:rsidR="009847C3" w:rsidRPr="0097538E" w:rsidRDefault="009847C3" w:rsidP="009847C3">
      <w:pPr>
        <w:contextualSpacing/>
        <w:jc w:val="both"/>
        <w:rPr>
          <w:rFonts w:cs="Arial"/>
          <w:lang w:val="nl-BE"/>
        </w:rPr>
      </w:pPr>
    </w:p>
    <w:p w14:paraId="6639750E" w14:textId="20B3B90B" w:rsidR="009847C3" w:rsidRPr="0097538E" w:rsidRDefault="009847C3" w:rsidP="009847C3">
      <w:pPr>
        <w:pStyle w:val="Kop1"/>
      </w:pPr>
      <w:r w:rsidRPr="0097538E">
        <w:t>Bijlage</w:t>
      </w:r>
      <w:r>
        <w:t>: K</w:t>
      </w:r>
      <w:r w:rsidRPr="0097538E">
        <w:t xml:space="preserve">ader voor de toepassing van variabele deeltijdse werkroosters   </w:t>
      </w:r>
    </w:p>
    <w:p w14:paraId="454C97AA" w14:textId="77777777" w:rsidR="009847C3" w:rsidRPr="004A54EB" w:rsidRDefault="009847C3" w:rsidP="009847C3">
      <w:pPr>
        <w:pStyle w:val="Kop3"/>
        <w:spacing w:after="0"/>
        <w:rPr>
          <w:b/>
          <w:color w:val="auto"/>
        </w:rPr>
      </w:pPr>
      <w:r w:rsidRPr="004A54EB">
        <w:rPr>
          <w:b/>
          <w:color w:val="auto"/>
        </w:rPr>
        <w:t>Art. 1</w:t>
      </w:r>
    </w:p>
    <w:p w14:paraId="26633F15" w14:textId="77777777" w:rsidR="009847C3" w:rsidRPr="007D2F83" w:rsidRDefault="009847C3" w:rsidP="009847C3">
      <w:pPr>
        <w:autoSpaceDE w:val="0"/>
        <w:autoSpaceDN w:val="0"/>
        <w:adjustRightInd w:val="0"/>
        <w:spacing w:after="0"/>
        <w:contextualSpacing/>
        <w:jc w:val="both"/>
        <w:rPr>
          <w:rFonts w:cs="Arial"/>
          <w:lang w:val="nl-BE"/>
        </w:rPr>
      </w:pPr>
      <w:r w:rsidRPr="007D2F83">
        <w:rPr>
          <w:rFonts w:cs="Arial"/>
          <w:lang w:val="nl-BE"/>
        </w:rPr>
        <w:t xml:space="preserve">In de variabele deeltijdse werkroosters kunnen prestaties voorzien worden: </w:t>
      </w:r>
    </w:p>
    <w:p w14:paraId="4877D8CD" w14:textId="77777777" w:rsidR="009847C3" w:rsidRPr="007D2F83" w:rsidRDefault="009847C3" w:rsidP="009847C3">
      <w:pPr>
        <w:autoSpaceDE w:val="0"/>
        <w:autoSpaceDN w:val="0"/>
        <w:adjustRightInd w:val="0"/>
        <w:contextualSpacing/>
        <w:jc w:val="both"/>
        <w:rPr>
          <w:rFonts w:cs="Arial"/>
          <w:lang w:val="nl-BE"/>
        </w:rPr>
      </w:pPr>
      <w:r w:rsidRPr="007D2F83">
        <w:rPr>
          <w:rFonts w:cs="Arial"/>
          <w:lang w:val="nl-BE"/>
        </w:rPr>
        <w:t>Op ………dag: tussen …….u en …….u en …….u en …….u</w:t>
      </w:r>
    </w:p>
    <w:p w14:paraId="38C517F3" w14:textId="77777777" w:rsidR="009847C3" w:rsidRPr="007D2F83" w:rsidRDefault="009847C3" w:rsidP="009847C3">
      <w:pPr>
        <w:autoSpaceDE w:val="0"/>
        <w:autoSpaceDN w:val="0"/>
        <w:adjustRightInd w:val="0"/>
        <w:contextualSpacing/>
        <w:jc w:val="both"/>
        <w:rPr>
          <w:rFonts w:cs="Arial"/>
          <w:lang w:val="nl-BE"/>
        </w:rPr>
      </w:pPr>
      <w:r w:rsidRPr="007D2F83">
        <w:rPr>
          <w:rFonts w:cs="Arial"/>
          <w:lang w:val="nl-BE"/>
        </w:rPr>
        <w:t>Op ………dag: tussen …….u en …….u en …….u en …….u</w:t>
      </w:r>
    </w:p>
    <w:p w14:paraId="7C349932" w14:textId="77777777" w:rsidR="009847C3" w:rsidRPr="007D2F83" w:rsidRDefault="009847C3" w:rsidP="009847C3">
      <w:pPr>
        <w:autoSpaceDE w:val="0"/>
        <w:autoSpaceDN w:val="0"/>
        <w:adjustRightInd w:val="0"/>
        <w:contextualSpacing/>
        <w:jc w:val="both"/>
        <w:rPr>
          <w:rFonts w:cs="Arial"/>
          <w:lang w:val="nl-BE"/>
        </w:rPr>
      </w:pPr>
      <w:r w:rsidRPr="007D2F83">
        <w:rPr>
          <w:rFonts w:cs="Arial"/>
          <w:lang w:val="nl-BE"/>
        </w:rPr>
        <w:t>Op ………dag: tussen …….u en …….u en …….u en …….u</w:t>
      </w:r>
    </w:p>
    <w:p w14:paraId="08E5FDCA" w14:textId="77777777" w:rsidR="009847C3" w:rsidRPr="007D2F83" w:rsidRDefault="009847C3" w:rsidP="009847C3">
      <w:pPr>
        <w:autoSpaceDE w:val="0"/>
        <w:autoSpaceDN w:val="0"/>
        <w:adjustRightInd w:val="0"/>
        <w:contextualSpacing/>
        <w:jc w:val="both"/>
        <w:rPr>
          <w:rFonts w:cs="Arial"/>
          <w:lang w:val="nl-BE"/>
        </w:rPr>
      </w:pPr>
      <w:r w:rsidRPr="007D2F83">
        <w:rPr>
          <w:rFonts w:cs="Arial"/>
          <w:lang w:val="nl-BE"/>
        </w:rPr>
        <w:t>Op ………dag: tussen …….u en …….u en …….u en …….u</w:t>
      </w:r>
    </w:p>
    <w:p w14:paraId="7A45F423" w14:textId="77777777" w:rsidR="009847C3" w:rsidRPr="007D2F83" w:rsidRDefault="009847C3" w:rsidP="009847C3">
      <w:pPr>
        <w:autoSpaceDE w:val="0"/>
        <w:autoSpaceDN w:val="0"/>
        <w:adjustRightInd w:val="0"/>
        <w:contextualSpacing/>
        <w:jc w:val="both"/>
        <w:rPr>
          <w:rFonts w:cs="Arial"/>
          <w:lang w:val="nl-BE"/>
        </w:rPr>
      </w:pPr>
      <w:r w:rsidRPr="007D2F83">
        <w:rPr>
          <w:rFonts w:cs="Arial"/>
          <w:lang w:val="nl-BE"/>
        </w:rPr>
        <w:t>Op ………dag: tussen …….u en …….u en …….u en …….u</w:t>
      </w:r>
    </w:p>
    <w:p w14:paraId="68B3E709" w14:textId="77777777" w:rsidR="009847C3" w:rsidRPr="007D2F83" w:rsidRDefault="009847C3" w:rsidP="009847C3">
      <w:pPr>
        <w:autoSpaceDE w:val="0"/>
        <w:autoSpaceDN w:val="0"/>
        <w:adjustRightInd w:val="0"/>
        <w:contextualSpacing/>
        <w:jc w:val="both"/>
        <w:rPr>
          <w:rFonts w:cs="Arial"/>
          <w:lang w:val="nl-BE"/>
        </w:rPr>
      </w:pPr>
      <w:r w:rsidRPr="007D2F83">
        <w:rPr>
          <w:rFonts w:cs="Arial"/>
          <w:lang w:val="nl-BE"/>
        </w:rPr>
        <w:t>Op ………dag: tussen …….u en …….u en …….u en …….u</w:t>
      </w:r>
    </w:p>
    <w:p w14:paraId="58B33C14" w14:textId="77777777" w:rsidR="009847C3" w:rsidRPr="007D2F83" w:rsidRDefault="009847C3" w:rsidP="009847C3">
      <w:pPr>
        <w:autoSpaceDE w:val="0"/>
        <w:autoSpaceDN w:val="0"/>
        <w:adjustRightInd w:val="0"/>
        <w:contextualSpacing/>
        <w:jc w:val="both"/>
        <w:rPr>
          <w:rFonts w:cs="Arial"/>
          <w:lang w:val="nl-BE"/>
        </w:rPr>
      </w:pPr>
      <w:r w:rsidRPr="007D2F83">
        <w:rPr>
          <w:rFonts w:cs="Arial"/>
          <w:lang w:val="nl-BE"/>
        </w:rPr>
        <w:t>Op ………dag: tussen …….u en …….u en …….u en …….u</w:t>
      </w:r>
    </w:p>
    <w:p w14:paraId="6F14B61C" w14:textId="77777777" w:rsidR="009847C3" w:rsidRPr="004A54EB" w:rsidRDefault="009847C3" w:rsidP="009847C3">
      <w:pPr>
        <w:pStyle w:val="Kop3"/>
        <w:spacing w:after="0"/>
        <w:rPr>
          <w:b/>
          <w:color w:val="auto"/>
        </w:rPr>
      </w:pPr>
      <w:r w:rsidRPr="004A54EB">
        <w:rPr>
          <w:b/>
          <w:color w:val="auto"/>
        </w:rPr>
        <w:t>Art. 2</w:t>
      </w:r>
    </w:p>
    <w:p w14:paraId="089B5121" w14:textId="77777777" w:rsidR="009847C3" w:rsidRPr="007D2F83" w:rsidRDefault="009847C3" w:rsidP="009847C3">
      <w:pPr>
        <w:autoSpaceDE w:val="0"/>
        <w:autoSpaceDN w:val="0"/>
        <w:adjustRightInd w:val="0"/>
        <w:spacing w:after="0"/>
        <w:contextualSpacing/>
        <w:jc w:val="both"/>
        <w:rPr>
          <w:rFonts w:cs="Arial"/>
          <w:lang w:val="nl-BE"/>
        </w:rPr>
      </w:pPr>
      <w:r w:rsidRPr="007D2F83">
        <w:rPr>
          <w:rFonts w:cs="Arial"/>
          <w:lang w:val="nl-BE"/>
        </w:rPr>
        <w:t>De minimale dagelijkse arbeidsduur is ……u.</w:t>
      </w:r>
    </w:p>
    <w:p w14:paraId="49840354" w14:textId="77777777" w:rsidR="009847C3" w:rsidRPr="007D2F83" w:rsidRDefault="009847C3" w:rsidP="009847C3">
      <w:pPr>
        <w:autoSpaceDE w:val="0"/>
        <w:autoSpaceDN w:val="0"/>
        <w:adjustRightInd w:val="0"/>
        <w:contextualSpacing/>
        <w:jc w:val="both"/>
        <w:rPr>
          <w:rFonts w:cs="Arial"/>
          <w:lang w:val="nl-BE"/>
        </w:rPr>
      </w:pPr>
      <w:r w:rsidRPr="007D2F83">
        <w:rPr>
          <w:rFonts w:cs="Arial"/>
          <w:lang w:val="nl-BE"/>
        </w:rPr>
        <w:t>De maximale dagelijkse arbeidsduur is …..u.</w:t>
      </w:r>
    </w:p>
    <w:p w14:paraId="68808B06" w14:textId="77777777" w:rsidR="009847C3" w:rsidRPr="007D2F83" w:rsidRDefault="009847C3" w:rsidP="009847C3">
      <w:pPr>
        <w:autoSpaceDE w:val="0"/>
        <w:autoSpaceDN w:val="0"/>
        <w:adjustRightInd w:val="0"/>
        <w:contextualSpacing/>
        <w:jc w:val="both"/>
        <w:rPr>
          <w:rFonts w:cs="Arial"/>
          <w:lang w:val="nl-BE"/>
        </w:rPr>
      </w:pPr>
    </w:p>
    <w:p w14:paraId="26625965" w14:textId="77777777" w:rsidR="009847C3" w:rsidRPr="007D2F83" w:rsidRDefault="009847C3" w:rsidP="009847C3">
      <w:pPr>
        <w:autoSpaceDE w:val="0"/>
        <w:autoSpaceDN w:val="0"/>
        <w:adjustRightInd w:val="0"/>
        <w:contextualSpacing/>
        <w:jc w:val="both"/>
        <w:rPr>
          <w:rFonts w:cs="Arial"/>
          <w:lang w:val="nl-BE"/>
        </w:rPr>
      </w:pPr>
      <w:r w:rsidRPr="007D2F83">
        <w:rPr>
          <w:rFonts w:cs="Arial"/>
          <w:lang w:val="nl-BE"/>
        </w:rPr>
        <w:t>Enkel in te vullen indien de arbeidsregeling (aantal uren) ook variabel is:</w:t>
      </w:r>
    </w:p>
    <w:p w14:paraId="260C46F8" w14:textId="77777777" w:rsidR="009847C3" w:rsidRPr="007D2F83" w:rsidRDefault="009847C3" w:rsidP="009847C3">
      <w:pPr>
        <w:autoSpaceDE w:val="0"/>
        <w:autoSpaceDN w:val="0"/>
        <w:adjustRightInd w:val="0"/>
        <w:contextualSpacing/>
        <w:jc w:val="both"/>
        <w:rPr>
          <w:rFonts w:cs="Arial"/>
          <w:lang w:val="nl-BE"/>
        </w:rPr>
      </w:pPr>
      <w:r w:rsidRPr="007D2F83">
        <w:rPr>
          <w:rFonts w:cs="Arial"/>
          <w:lang w:val="nl-BE"/>
        </w:rPr>
        <w:t>De minimale wekelijkse arbeidsduur is …….u.</w:t>
      </w:r>
    </w:p>
    <w:p w14:paraId="400B5250" w14:textId="77777777" w:rsidR="009847C3" w:rsidRPr="007D2F83" w:rsidRDefault="009847C3" w:rsidP="009847C3">
      <w:pPr>
        <w:autoSpaceDE w:val="0"/>
        <w:autoSpaceDN w:val="0"/>
        <w:adjustRightInd w:val="0"/>
        <w:contextualSpacing/>
        <w:jc w:val="both"/>
        <w:rPr>
          <w:rFonts w:cs="Arial"/>
          <w:lang w:val="nl-BE"/>
        </w:rPr>
      </w:pPr>
      <w:r w:rsidRPr="007D2F83">
        <w:rPr>
          <w:rFonts w:cs="Arial"/>
          <w:lang w:val="nl-BE"/>
        </w:rPr>
        <w:t>De maximale wekelijkse arbeidsduur is …….u.</w:t>
      </w:r>
    </w:p>
    <w:p w14:paraId="0D61A613" w14:textId="77777777" w:rsidR="009847C3" w:rsidRPr="004A54EB" w:rsidRDefault="009847C3" w:rsidP="009847C3">
      <w:pPr>
        <w:pStyle w:val="Kop3"/>
        <w:spacing w:after="0"/>
        <w:rPr>
          <w:b/>
          <w:color w:val="auto"/>
        </w:rPr>
      </w:pPr>
      <w:r w:rsidRPr="004A54EB">
        <w:rPr>
          <w:b/>
          <w:color w:val="auto"/>
        </w:rPr>
        <w:t>Art. 3</w:t>
      </w:r>
    </w:p>
    <w:p w14:paraId="762CE6AA" w14:textId="77777777" w:rsidR="009847C3" w:rsidRPr="007D2F83" w:rsidRDefault="009847C3" w:rsidP="009847C3">
      <w:pPr>
        <w:autoSpaceDE w:val="0"/>
        <w:autoSpaceDN w:val="0"/>
        <w:adjustRightInd w:val="0"/>
        <w:spacing w:after="0"/>
        <w:contextualSpacing/>
        <w:jc w:val="both"/>
        <w:rPr>
          <w:rFonts w:cs="Arial"/>
          <w:lang w:val="nl-BE"/>
        </w:rPr>
      </w:pPr>
      <w:r w:rsidRPr="007D2F83">
        <w:rPr>
          <w:rFonts w:cs="Arial"/>
          <w:lang w:val="nl-BE"/>
        </w:rPr>
        <w:t xml:space="preserve">Het bericht met het individueel werkrooster wordt schriftelijk en gedateerd per brief, per mail, per fax, via intranet, ………. </w:t>
      </w:r>
      <w:r w:rsidRPr="0097538E">
        <w:rPr>
          <w:rStyle w:val="Voetnootmarkering"/>
          <w:rFonts w:cs="Arial"/>
        </w:rPr>
        <w:footnoteReference w:id="27"/>
      </w:r>
      <w:r w:rsidRPr="007D2F83">
        <w:rPr>
          <w:rFonts w:cs="Arial"/>
          <w:lang w:val="nl-BE"/>
        </w:rPr>
        <w:t xml:space="preserve"> ter kennis gebracht van de deeltijdse werknemer, ten minste … werkdagen vooraf</w:t>
      </w:r>
      <w:r w:rsidRPr="0097538E">
        <w:rPr>
          <w:rStyle w:val="Voetnootmarkering"/>
          <w:rFonts w:cs="Arial"/>
        </w:rPr>
        <w:footnoteReference w:id="28"/>
      </w:r>
      <w:r w:rsidRPr="007D2F83">
        <w:rPr>
          <w:rFonts w:cs="Arial"/>
          <w:lang w:val="nl-BE"/>
        </w:rPr>
        <w:t xml:space="preserve">. </w:t>
      </w:r>
    </w:p>
    <w:p w14:paraId="3399F7B4" w14:textId="77777777" w:rsidR="009847C3" w:rsidRDefault="009847C3" w:rsidP="009847C3">
      <w:pPr>
        <w:ind w:right="1"/>
        <w:contextualSpacing/>
        <w:jc w:val="both"/>
        <w:rPr>
          <w:rFonts w:cs="Arial"/>
          <w:lang w:val="nl-BE"/>
        </w:rPr>
      </w:pPr>
    </w:p>
    <w:p w14:paraId="34C07641" w14:textId="77777777" w:rsidR="009847C3" w:rsidRDefault="009847C3" w:rsidP="009847C3">
      <w:pPr>
        <w:ind w:right="1"/>
        <w:contextualSpacing/>
        <w:jc w:val="both"/>
        <w:rPr>
          <w:rFonts w:cs="Arial"/>
          <w:lang w:val="nl-BE"/>
        </w:rPr>
      </w:pPr>
    </w:p>
    <w:p w14:paraId="5685687D" w14:textId="77777777" w:rsidR="009847C3" w:rsidRDefault="009847C3" w:rsidP="009847C3">
      <w:pPr>
        <w:ind w:right="1"/>
        <w:contextualSpacing/>
        <w:jc w:val="both"/>
        <w:rPr>
          <w:rFonts w:cs="Arial"/>
          <w:lang w:val="nl-BE"/>
        </w:rPr>
      </w:pPr>
      <w:r w:rsidRPr="0097538E">
        <w:rPr>
          <w:rFonts w:cs="Arial"/>
          <w:lang w:val="nl-BE"/>
        </w:rPr>
        <w:fldChar w:fldCharType="begin"/>
      </w:r>
      <w:r w:rsidRPr="0097538E">
        <w:rPr>
          <w:rFonts w:cs="Arial"/>
          <w:lang w:val="nl-BE"/>
        </w:rPr>
        <w:instrText xml:space="preserve"> MERGEFIELD WGUUR \* MERGEFORMAT </w:instrText>
      </w:r>
      <w:r w:rsidRPr="0097538E">
        <w:rPr>
          <w:rFonts w:cs="Arial"/>
          <w:lang w:val="nl-BE"/>
        </w:rPr>
        <w:fldChar w:fldCharType="separate"/>
      </w:r>
      <w:r w:rsidRPr="001930D9">
        <w:rPr>
          <w:rFonts w:cs="Arial"/>
          <w:noProof/>
          <w:lang w:val="nl-BE"/>
        </w:rPr>
        <w:t>....................</w:t>
      </w:r>
      <w:r w:rsidRPr="0097538E">
        <w:rPr>
          <w:rFonts w:cs="Arial"/>
          <w:lang w:val="nl-BE"/>
        </w:rPr>
        <w:fldChar w:fldCharType="end"/>
      </w:r>
    </w:p>
    <w:p w14:paraId="57066B2F" w14:textId="77777777" w:rsidR="009847C3" w:rsidRPr="0097538E" w:rsidRDefault="009847C3" w:rsidP="009847C3">
      <w:pPr>
        <w:ind w:right="1"/>
        <w:contextualSpacing/>
        <w:jc w:val="both"/>
        <w:rPr>
          <w:rFonts w:cs="Arial"/>
          <w:b/>
          <w:lang w:val="nl-BE"/>
        </w:rPr>
      </w:pPr>
      <w:r w:rsidRPr="0097538E">
        <w:rPr>
          <w:rFonts w:cs="Arial"/>
          <w:lang w:val="nl-BE"/>
        </w:rPr>
        <w:br w:type="page"/>
      </w:r>
    </w:p>
    <w:p w14:paraId="2C4AD9DE" w14:textId="2AC4B48E" w:rsidR="009847C3" w:rsidRPr="0097538E" w:rsidRDefault="009847C3" w:rsidP="009847C3">
      <w:pPr>
        <w:pStyle w:val="Kop1"/>
      </w:pPr>
      <w:r w:rsidRPr="0097538E">
        <w:lastRenderedPageBreak/>
        <w:t xml:space="preserve">Bijlage: </w:t>
      </w:r>
      <w:r>
        <w:t>B</w:t>
      </w:r>
      <w:r w:rsidRPr="0097538E">
        <w:t>ijzondere bepalingen</w:t>
      </w:r>
    </w:p>
    <w:p w14:paraId="4E94F3C9" w14:textId="77777777" w:rsidR="009847C3" w:rsidRPr="0097538E" w:rsidRDefault="009847C3" w:rsidP="009847C3">
      <w:pPr>
        <w:pStyle w:val="Kop3"/>
      </w:pPr>
      <w:r w:rsidRPr="0097538E">
        <w:t>1. Samenstelling Ondernemingsraad:</w:t>
      </w:r>
    </w:p>
    <w:p w14:paraId="43595391" w14:textId="77777777" w:rsidR="009847C3" w:rsidRPr="0097538E" w:rsidRDefault="009847C3" w:rsidP="009847C3">
      <w:pPr>
        <w:ind w:right="1"/>
        <w:contextualSpacing/>
        <w:rPr>
          <w:rFonts w:cs="Arial"/>
          <w:lang w:val="nl-BE"/>
        </w:rPr>
      </w:pPr>
      <w:r w:rsidRPr="0097538E">
        <w:rPr>
          <w:rFonts w:cs="Arial"/>
          <w:lang w:val="nl-BE"/>
        </w:rPr>
        <w:t>De namen van de leden zijn:</w:t>
      </w:r>
    </w:p>
    <w:p w14:paraId="54E7AA94" w14:textId="77777777" w:rsidR="009847C3" w:rsidRPr="0097538E" w:rsidRDefault="009847C3" w:rsidP="009847C3">
      <w:pPr>
        <w:numPr>
          <w:ilvl w:val="0"/>
          <w:numId w:val="19"/>
        </w:numPr>
        <w:spacing w:after="0" w:line="240" w:lineRule="auto"/>
        <w:ind w:right="1"/>
        <w:contextualSpacing/>
        <w:rPr>
          <w:rFonts w:cs="Arial"/>
        </w:rPr>
      </w:pPr>
      <w:proofErr w:type="spellStart"/>
      <w:r w:rsidRPr="0097538E">
        <w:rPr>
          <w:rFonts w:cs="Arial"/>
        </w:rPr>
        <w:t>als</w:t>
      </w:r>
      <w:proofErr w:type="spellEnd"/>
      <w:r w:rsidRPr="0097538E">
        <w:rPr>
          <w:rFonts w:cs="Arial"/>
        </w:rPr>
        <w:t xml:space="preserve"> </w:t>
      </w:r>
      <w:proofErr w:type="spellStart"/>
      <w:r w:rsidRPr="0097538E">
        <w:rPr>
          <w:rFonts w:cs="Arial"/>
        </w:rPr>
        <w:t>werkgeversafgevaardigde</w:t>
      </w:r>
      <w:proofErr w:type="spellEnd"/>
      <w:r w:rsidRPr="0097538E">
        <w:rPr>
          <w:rFonts w:cs="Arial"/>
        </w:rPr>
        <w:t>: .....................................................................................</w:t>
      </w:r>
    </w:p>
    <w:p w14:paraId="5687E5DA" w14:textId="77777777" w:rsidR="009847C3" w:rsidRPr="0097538E" w:rsidRDefault="009847C3" w:rsidP="009847C3">
      <w:pPr>
        <w:numPr>
          <w:ilvl w:val="0"/>
          <w:numId w:val="19"/>
        </w:numPr>
        <w:spacing w:after="0" w:line="240" w:lineRule="auto"/>
        <w:ind w:right="1"/>
        <w:contextualSpacing/>
        <w:rPr>
          <w:rFonts w:cs="Arial"/>
        </w:rPr>
      </w:pPr>
      <w:proofErr w:type="spellStart"/>
      <w:r w:rsidRPr="0097538E">
        <w:rPr>
          <w:rFonts w:cs="Arial"/>
        </w:rPr>
        <w:t>als</w:t>
      </w:r>
      <w:proofErr w:type="spellEnd"/>
      <w:r w:rsidRPr="0097538E">
        <w:rPr>
          <w:rFonts w:cs="Arial"/>
        </w:rPr>
        <w:t xml:space="preserve"> </w:t>
      </w:r>
      <w:proofErr w:type="spellStart"/>
      <w:r w:rsidRPr="0097538E">
        <w:rPr>
          <w:rFonts w:cs="Arial"/>
        </w:rPr>
        <w:t>werknemersafgevaardigde</w:t>
      </w:r>
      <w:proofErr w:type="spellEnd"/>
      <w:r w:rsidRPr="0097538E">
        <w:rPr>
          <w:rFonts w:cs="Arial"/>
        </w:rPr>
        <w:t>: ....................................................................................</w:t>
      </w:r>
    </w:p>
    <w:p w14:paraId="3689C03A" w14:textId="77777777" w:rsidR="009847C3" w:rsidRPr="0097538E" w:rsidRDefault="009847C3" w:rsidP="009847C3">
      <w:pPr>
        <w:pStyle w:val="Kop3"/>
      </w:pPr>
      <w:r w:rsidRPr="0097538E">
        <w:t>2. Samenstelling Comité voor Preventie en Bescherming op het Werk:</w:t>
      </w:r>
    </w:p>
    <w:p w14:paraId="5DA0375A" w14:textId="77777777" w:rsidR="009847C3" w:rsidRPr="0097538E" w:rsidRDefault="009847C3" w:rsidP="009847C3">
      <w:pPr>
        <w:ind w:right="1"/>
        <w:contextualSpacing/>
        <w:rPr>
          <w:rFonts w:cs="Arial"/>
          <w:lang w:val="nl-BE"/>
        </w:rPr>
      </w:pPr>
      <w:r w:rsidRPr="0097538E">
        <w:rPr>
          <w:rFonts w:cs="Arial"/>
          <w:lang w:val="nl-BE"/>
        </w:rPr>
        <w:t>De namen van de leden zijn:</w:t>
      </w:r>
    </w:p>
    <w:p w14:paraId="66786012" w14:textId="77777777" w:rsidR="009847C3" w:rsidRPr="0097538E" w:rsidRDefault="009847C3" w:rsidP="009847C3">
      <w:pPr>
        <w:numPr>
          <w:ilvl w:val="0"/>
          <w:numId w:val="20"/>
        </w:numPr>
        <w:spacing w:after="0" w:line="240" w:lineRule="auto"/>
        <w:ind w:right="1"/>
        <w:contextualSpacing/>
        <w:rPr>
          <w:rFonts w:cs="Arial"/>
        </w:rPr>
      </w:pPr>
      <w:proofErr w:type="spellStart"/>
      <w:r w:rsidRPr="0097538E">
        <w:rPr>
          <w:rFonts w:cs="Arial"/>
        </w:rPr>
        <w:t>als</w:t>
      </w:r>
      <w:proofErr w:type="spellEnd"/>
      <w:r w:rsidRPr="0097538E">
        <w:rPr>
          <w:rFonts w:cs="Arial"/>
        </w:rPr>
        <w:t xml:space="preserve"> </w:t>
      </w:r>
      <w:proofErr w:type="spellStart"/>
      <w:r w:rsidRPr="0097538E">
        <w:rPr>
          <w:rFonts w:cs="Arial"/>
        </w:rPr>
        <w:t>werkgeversafgevaardigde</w:t>
      </w:r>
      <w:proofErr w:type="spellEnd"/>
      <w:r w:rsidRPr="0097538E">
        <w:rPr>
          <w:rFonts w:cs="Arial"/>
        </w:rPr>
        <w:t>: .....................................................................................</w:t>
      </w:r>
    </w:p>
    <w:p w14:paraId="330A6D5A" w14:textId="77777777" w:rsidR="009847C3" w:rsidRPr="0097538E" w:rsidRDefault="009847C3" w:rsidP="009847C3">
      <w:pPr>
        <w:numPr>
          <w:ilvl w:val="0"/>
          <w:numId w:val="20"/>
        </w:numPr>
        <w:spacing w:after="0" w:line="240" w:lineRule="auto"/>
        <w:ind w:right="1"/>
        <w:contextualSpacing/>
        <w:rPr>
          <w:rFonts w:cs="Arial"/>
        </w:rPr>
      </w:pPr>
      <w:proofErr w:type="spellStart"/>
      <w:r w:rsidRPr="0097538E">
        <w:rPr>
          <w:rFonts w:cs="Arial"/>
        </w:rPr>
        <w:t>als</w:t>
      </w:r>
      <w:proofErr w:type="spellEnd"/>
      <w:r w:rsidRPr="0097538E">
        <w:rPr>
          <w:rFonts w:cs="Arial"/>
        </w:rPr>
        <w:t xml:space="preserve"> </w:t>
      </w:r>
      <w:proofErr w:type="spellStart"/>
      <w:r w:rsidRPr="0097538E">
        <w:rPr>
          <w:rFonts w:cs="Arial"/>
        </w:rPr>
        <w:t>werknemersafgevaardigde</w:t>
      </w:r>
      <w:proofErr w:type="spellEnd"/>
      <w:r w:rsidRPr="0097538E">
        <w:rPr>
          <w:rFonts w:cs="Arial"/>
        </w:rPr>
        <w:t>: ....................................................................................</w:t>
      </w:r>
    </w:p>
    <w:p w14:paraId="3211F53B" w14:textId="77777777" w:rsidR="009847C3" w:rsidRPr="0097538E" w:rsidRDefault="009847C3" w:rsidP="009847C3">
      <w:pPr>
        <w:pStyle w:val="Kop3"/>
      </w:pPr>
      <w:r w:rsidRPr="0097538E">
        <w:t>3. Samenstelling Interne Dienst voor Preventie en Bescherming op het Werk:</w:t>
      </w:r>
    </w:p>
    <w:p w14:paraId="75F9A29C" w14:textId="77777777" w:rsidR="009847C3" w:rsidRPr="0097538E" w:rsidRDefault="009847C3" w:rsidP="009847C3">
      <w:pPr>
        <w:ind w:right="1"/>
        <w:contextualSpacing/>
        <w:rPr>
          <w:rFonts w:cs="Arial"/>
          <w:lang w:val="nl-BE"/>
        </w:rPr>
      </w:pPr>
      <w:r w:rsidRPr="0097538E">
        <w:rPr>
          <w:rFonts w:cs="Arial"/>
          <w:lang w:val="nl-BE"/>
        </w:rPr>
        <w:t>Naam en adres van de preventieadviseur: ...............................................................</w:t>
      </w:r>
      <w:r>
        <w:rPr>
          <w:rFonts w:cs="Arial"/>
          <w:lang w:val="nl-BE"/>
        </w:rPr>
        <w:t>...............</w:t>
      </w:r>
      <w:r w:rsidRPr="0097538E">
        <w:rPr>
          <w:rFonts w:cs="Arial"/>
          <w:lang w:val="nl-BE"/>
        </w:rPr>
        <w:t>............... ..................................................................................................................................................................</w:t>
      </w:r>
    </w:p>
    <w:p w14:paraId="04E03422" w14:textId="77777777" w:rsidR="009847C3" w:rsidRPr="0097538E" w:rsidRDefault="009847C3" w:rsidP="009847C3">
      <w:pPr>
        <w:pStyle w:val="Kop3"/>
      </w:pPr>
      <w:r w:rsidRPr="0097538E">
        <w:t>4. Samenstelling syndicale afvaardiging:</w:t>
      </w:r>
    </w:p>
    <w:p w14:paraId="283CC0C3" w14:textId="77777777" w:rsidR="009847C3" w:rsidRPr="0097538E" w:rsidRDefault="009847C3" w:rsidP="009847C3">
      <w:pPr>
        <w:ind w:right="1"/>
        <w:contextualSpacing/>
        <w:rPr>
          <w:rFonts w:cs="Arial"/>
          <w:lang w:val="nl-BE"/>
        </w:rPr>
      </w:pPr>
      <w:r w:rsidRPr="0097538E">
        <w:rPr>
          <w:rFonts w:cs="Arial"/>
          <w:lang w:val="nl-BE"/>
        </w:rPr>
        <w:t>De namen van de leden zijn: ...............................................................................</w:t>
      </w:r>
      <w:r>
        <w:rPr>
          <w:rFonts w:cs="Arial"/>
          <w:lang w:val="nl-BE"/>
        </w:rPr>
        <w:t>...</w:t>
      </w:r>
      <w:r w:rsidRPr="0097538E">
        <w:rPr>
          <w:rFonts w:cs="Arial"/>
          <w:lang w:val="nl-BE"/>
        </w:rPr>
        <w:t>.....</w:t>
      </w:r>
      <w:r>
        <w:rPr>
          <w:rFonts w:cs="Arial"/>
          <w:lang w:val="nl-BE"/>
        </w:rPr>
        <w:t>.</w:t>
      </w:r>
      <w:r w:rsidRPr="0097538E">
        <w:rPr>
          <w:rFonts w:cs="Arial"/>
          <w:lang w:val="nl-BE"/>
        </w:rPr>
        <w:t>...........................</w:t>
      </w:r>
    </w:p>
    <w:p w14:paraId="3DBBCC76" w14:textId="77777777" w:rsidR="009847C3" w:rsidRPr="0097538E" w:rsidRDefault="009847C3" w:rsidP="009847C3">
      <w:pPr>
        <w:ind w:right="1"/>
        <w:contextualSpacing/>
        <w:jc w:val="both"/>
        <w:rPr>
          <w:rFonts w:cs="Arial"/>
          <w:b/>
          <w:i/>
          <w:lang w:val="nl-BE"/>
        </w:rPr>
      </w:pPr>
      <w:r w:rsidRPr="0097538E">
        <w:rPr>
          <w:rFonts w:cs="Arial"/>
          <w:lang w:val="nl-BE"/>
        </w:rPr>
        <w:t>..............................................................................</w:t>
      </w:r>
      <w:r>
        <w:rPr>
          <w:rFonts w:cs="Arial"/>
          <w:lang w:val="nl-BE"/>
        </w:rPr>
        <w:t>................................................</w:t>
      </w:r>
      <w:r w:rsidRPr="0097538E">
        <w:rPr>
          <w:rFonts w:cs="Arial"/>
          <w:lang w:val="nl-BE"/>
        </w:rPr>
        <w:t>...........</w:t>
      </w:r>
      <w:r>
        <w:rPr>
          <w:rFonts w:cs="Arial"/>
          <w:lang w:val="nl-BE"/>
        </w:rPr>
        <w:t>..</w:t>
      </w:r>
      <w:r w:rsidRPr="0097538E">
        <w:rPr>
          <w:rFonts w:cs="Arial"/>
          <w:lang w:val="nl-BE"/>
        </w:rPr>
        <w:t>.......................</w:t>
      </w:r>
    </w:p>
    <w:p w14:paraId="497D7DF2" w14:textId="6A7124AC" w:rsidR="009847C3" w:rsidRDefault="009847C3" w:rsidP="009847C3">
      <w:pPr>
        <w:contextualSpacing/>
        <w:jc w:val="both"/>
        <w:rPr>
          <w:rFonts w:cs="Arial"/>
          <w:lang w:val="nl-BE"/>
        </w:rPr>
      </w:pPr>
    </w:p>
    <w:p w14:paraId="1198C6FC" w14:textId="77777777" w:rsidR="00103D7F" w:rsidRPr="0097538E" w:rsidRDefault="00103D7F" w:rsidP="009847C3">
      <w:pPr>
        <w:contextualSpacing/>
        <w:jc w:val="both"/>
        <w:rPr>
          <w:rFonts w:cs="Arial"/>
          <w:lang w:val="nl-BE"/>
        </w:rPr>
      </w:pPr>
    </w:p>
    <w:p w14:paraId="781CC421" w14:textId="10716D0C" w:rsidR="009847C3" w:rsidRPr="0097538E" w:rsidRDefault="009847C3" w:rsidP="009847C3">
      <w:pPr>
        <w:pStyle w:val="Kop1"/>
      </w:pPr>
      <w:r w:rsidRPr="0097538E">
        <w:t>Bijlage: Collectieve arbeidsovereenkomsten en/of collectieve akkoorden gesloten in de onderneming en die van toepassing zijn op de werkomstandigheden</w:t>
      </w:r>
    </w:p>
    <w:p w14:paraId="029D1C27" w14:textId="77777777" w:rsidR="009847C3" w:rsidRPr="00F61DFD" w:rsidRDefault="009847C3" w:rsidP="009847C3">
      <w:pPr>
        <w:rPr>
          <w:lang w:val="nl-BE"/>
        </w:rPr>
      </w:pPr>
      <w:r w:rsidRPr="00F61DFD">
        <w:rPr>
          <w:lang w:val="nl-BE"/>
        </w:rPr>
        <w:t>Volgende cao’s of collectieve akkoorden over de werkomstandigheden werden gesloten op ondernemingsvlak (enkel vermelding referentie):</w:t>
      </w:r>
    </w:p>
    <w:p w14:paraId="604DC8E0" w14:textId="77777777" w:rsidR="009847C3" w:rsidRPr="009724D9" w:rsidRDefault="009847C3" w:rsidP="009847C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rPr>
          <w:rFonts w:cs="Arial"/>
          <w:lang w:val="nl-BE"/>
        </w:rPr>
      </w:pPr>
      <w:r w:rsidRPr="009724D9">
        <w:rPr>
          <w:rFonts w:cs="Arial"/>
          <w:lang w:val="nl-BE"/>
        </w:rPr>
        <w:t>………………………………………………………………………………………………………………………………………………………………………………………………………………………………………………………………………………………………………………………………………………………………………………………………………………………………………………………………………………………………………………………………………………………………………………………………………………………………………………………………………………………………………………………………………………………………………………………………</w:t>
      </w:r>
    </w:p>
    <w:p w14:paraId="232028DF" w14:textId="77777777" w:rsidR="009847C3" w:rsidRDefault="009847C3" w:rsidP="009847C3">
      <w:pPr>
        <w:spacing w:after="0" w:line="220" w:lineRule="exact"/>
        <w:rPr>
          <w:rFonts w:eastAsia="Times"/>
          <w:noProof/>
          <w:color w:val="7843A5"/>
          <w:kern w:val="32"/>
          <w:sz w:val="24"/>
          <w:szCs w:val="24"/>
          <w:lang w:val="nl-NL" w:eastAsia="nl-BE"/>
        </w:rPr>
      </w:pPr>
      <w:r w:rsidRPr="00E35638">
        <w:rPr>
          <w:lang w:val="nl-BE"/>
        </w:rPr>
        <w:br w:type="page"/>
      </w:r>
    </w:p>
    <w:p w14:paraId="23CCC848" w14:textId="77777777" w:rsidR="009847C3" w:rsidRPr="009B6417" w:rsidRDefault="009847C3" w:rsidP="009847C3">
      <w:pPr>
        <w:rPr>
          <w:lang w:val="nl-NL"/>
        </w:rPr>
      </w:pPr>
    </w:p>
    <w:p w14:paraId="022C40C3" w14:textId="77777777" w:rsidR="009724D9" w:rsidRPr="00B53C3D" w:rsidRDefault="009724D9" w:rsidP="009724D9">
      <w:pPr>
        <w:pStyle w:val="Kop1"/>
      </w:pPr>
      <w:r w:rsidRPr="00B53C3D">
        <w:t xml:space="preserve">ARBEIDSREGLEMENT DEEL III </w:t>
      </w:r>
      <w:r>
        <w:br/>
      </w:r>
      <w:r w:rsidRPr="00B53C3D">
        <w:t xml:space="preserve">VOOR DE </w:t>
      </w:r>
      <w:r>
        <w:t>DE ARBEIDERS VAN HET GOEDERENVERVOER OVER DE WEG VOOR REKENING VAN DERDEN PSC 140.03</w:t>
      </w:r>
    </w:p>
    <w:p w14:paraId="6513801C" w14:textId="77777777" w:rsidR="009724D9" w:rsidRPr="00761DFD" w:rsidRDefault="009724D9" w:rsidP="009724D9">
      <w:pPr>
        <w:tabs>
          <w:tab w:val="left" w:pos="8700"/>
        </w:tabs>
        <w:spacing w:after="0" w:line="240" w:lineRule="auto"/>
        <w:jc w:val="both"/>
        <w:rPr>
          <w:rFonts w:cs="Arial"/>
          <w:lang w:val="nl-BE"/>
        </w:rPr>
      </w:pPr>
    </w:p>
    <w:p w14:paraId="382697B3" w14:textId="77777777" w:rsidR="009724D9" w:rsidRPr="00761DFD" w:rsidRDefault="009724D9" w:rsidP="009724D9">
      <w:pPr>
        <w:tabs>
          <w:tab w:val="left" w:pos="8700"/>
        </w:tabs>
        <w:spacing w:after="0" w:line="240" w:lineRule="auto"/>
        <w:jc w:val="both"/>
        <w:rPr>
          <w:rFonts w:cs="Arial"/>
          <w:lang w:val="nl-BE"/>
        </w:rPr>
      </w:pPr>
    </w:p>
    <w:p w14:paraId="3B968C96" w14:textId="58B4721A" w:rsidR="009724D9" w:rsidRPr="00761DFD" w:rsidRDefault="009724D9" w:rsidP="009724D9">
      <w:pPr>
        <w:spacing w:after="0" w:line="240" w:lineRule="auto"/>
        <w:ind w:right="1"/>
        <w:jc w:val="both"/>
        <w:rPr>
          <w:rFonts w:cs="Arial"/>
          <w:b/>
          <w:color w:val="7843A5"/>
          <w:sz w:val="36"/>
          <w:szCs w:val="36"/>
          <w:lang w:val="nl-BE"/>
        </w:rPr>
      </w:pPr>
      <w:r w:rsidRPr="00761DFD">
        <w:rPr>
          <w:rFonts w:cs="Arial"/>
          <w:b/>
          <w:color w:val="7843A5"/>
          <w:sz w:val="36"/>
          <w:szCs w:val="36"/>
          <w:lang w:val="nl-BE"/>
        </w:rPr>
        <w:t>Inhoudsopgave</w:t>
      </w:r>
    </w:p>
    <w:p w14:paraId="199C392D" w14:textId="77777777" w:rsidR="009724D9" w:rsidRPr="00761DFD" w:rsidRDefault="009724D9" w:rsidP="009724D9">
      <w:pPr>
        <w:spacing w:after="0" w:line="240" w:lineRule="auto"/>
        <w:jc w:val="both"/>
        <w:rPr>
          <w:rFonts w:cs="Arial"/>
          <w:b/>
          <w:lang w:val="nl-BE"/>
        </w:rPr>
      </w:pPr>
    </w:p>
    <w:p w14:paraId="194A2F4B" w14:textId="77777777" w:rsidR="009724D9" w:rsidRPr="00761DFD" w:rsidRDefault="009724D9" w:rsidP="009724D9">
      <w:pPr>
        <w:spacing w:after="0" w:line="240" w:lineRule="auto"/>
        <w:jc w:val="both"/>
        <w:rPr>
          <w:rFonts w:cs="Arial"/>
          <w:b/>
          <w:lang w:val="nl-BE"/>
        </w:rPr>
      </w:pPr>
    </w:p>
    <w:p w14:paraId="4E050FB6" w14:textId="77777777" w:rsidR="009724D9" w:rsidRPr="00761DFD" w:rsidRDefault="009724D9" w:rsidP="009724D9">
      <w:pPr>
        <w:tabs>
          <w:tab w:val="left" w:pos="1100"/>
        </w:tabs>
        <w:spacing w:after="0" w:line="240" w:lineRule="auto"/>
        <w:jc w:val="both"/>
        <w:rPr>
          <w:rFonts w:cs="Arial"/>
          <w:b/>
          <w:color w:val="7843A5"/>
          <w:sz w:val="28"/>
          <w:szCs w:val="28"/>
          <w:lang w:val="nl-BE"/>
        </w:rPr>
      </w:pPr>
      <w:r w:rsidRPr="00761DFD">
        <w:rPr>
          <w:rFonts w:cs="Arial"/>
          <w:b/>
          <w:color w:val="7843A5"/>
          <w:sz w:val="28"/>
          <w:szCs w:val="28"/>
          <w:lang w:val="nl-BE"/>
        </w:rPr>
        <w:t>DEEL III:</w:t>
      </w:r>
      <w:r w:rsidRPr="00761DFD">
        <w:rPr>
          <w:rFonts w:cs="Arial"/>
          <w:b/>
          <w:color w:val="7843A5"/>
          <w:sz w:val="28"/>
          <w:szCs w:val="28"/>
          <w:lang w:val="nl-BE"/>
        </w:rPr>
        <w:tab/>
        <w:t>Bepalingen op sectorvlak</w:t>
      </w:r>
    </w:p>
    <w:p w14:paraId="33388D30" w14:textId="77777777" w:rsidR="009724D9" w:rsidRPr="00761DFD" w:rsidRDefault="009724D9" w:rsidP="009724D9">
      <w:pPr>
        <w:tabs>
          <w:tab w:val="left" w:pos="1100"/>
        </w:tabs>
        <w:spacing w:after="0" w:line="240" w:lineRule="auto"/>
        <w:jc w:val="both"/>
        <w:rPr>
          <w:rFonts w:cs="Arial"/>
          <w:color w:val="7843A5"/>
          <w:sz w:val="24"/>
          <w:szCs w:val="24"/>
          <w:lang w:val="nl-BE"/>
        </w:rPr>
      </w:pPr>
    </w:p>
    <w:p w14:paraId="1B8D3CA3" w14:textId="0F3DC370" w:rsidR="009724D9" w:rsidRPr="002B6C5A" w:rsidRDefault="009724D9" w:rsidP="009724D9">
      <w:pPr>
        <w:tabs>
          <w:tab w:val="left" w:pos="1100"/>
        </w:tabs>
        <w:spacing w:after="0" w:line="240" w:lineRule="auto"/>
        <w:jc w:val="both"/>
        <w:rPr>
          <w:rFonts w:cs="Arial"/>
          <w:color w:val="7843A5"/>
          <w:sz w:val="24"/>
          <w:szCs w:val="24"/>
          <w:lang w:val="nl-BE"/>
        </w:rPr>
      </w:pPr>
      <w:r w:rsidRPr="00761DFD">
        <w:rPr>
          <w:rFonts w:cs="Arial"/>
          <w:color w:val="7843A5"/>
          <w:sz w:val="24"/>
          <w:szCs w:val="24"/>
          <w:lang w:val="nl-BE"/>
        </w:rPr>
        <w:tab/>
      </w:r>
      <w:r w:rsidRPr="002B6C5A">
        <w:rPr>
          <w:rFonts w:cs="Arial"/>
          <w:color w:val="7843A5"/>
          <w:sz w:val="24"/>
          <w:szCs w:val="24"/>
          <w:lang w:val="nl-BE"/>
        </w:rPr>
        <w:t xml:space="preserve">1. </w:t>
      </w:r>
      <w:r w:rsidR="00103D7F">
        <w:rPr>
          <w:rFonts w:cs="Arial"/>
          <w:color w:val="7843A5"/>
          <w:sz w:val="24"/>
          <w:szCs w:val="24"/>
          <w:lang w:val="nl-BE"/>
        </w:rPr>
        <w:tab/>
      </w:r>
      <w:r w:rsidRPr="002B6C5A">
        <w:rPr>
          <w:rFonts w:cs="Arial"/>
          <w:color w:val="7843A5"/>
          <w:sz w:val="24"/>
          <w:szCs w:val="24"/>
          <w:lang w:val="nl-BE"/>
        </w:rPr>
        <w:t>Klein verlet</w:t>
      </w:r>
    </w:p>
    <w:p w14:paraId="145BF6A9" w14:textId="77777777" w:rsidR="009724D9" w:rsidRPr="002B6C5A" w:rsidRDefault="009724D9" w:rsidP="009724D9">
      <w:pPr>
        <w:tabs>
          <w:tab w:val="left" w:pos="1100"/>
        </w:tabs>
        <w:spacing w:after="0" w:line="240" w:lineRule="auto"/>
        <w:jc w:val="both"/>
        <w:rPr>
          <w:rFonts w:cs="Arial"/>
          <w:color w:val="7843A5"/>
          <w:sz w:val="24"/>
          <w:szCs w:val="24"/>
          <w:lang w:val="nl-BE"/>
        </w:rPr>
      </w:pPr>
    </w:p>
    <w:p w14:paraId="271262C6" w14:textId="23264BFC" w:rsidR="009724D9" w:rsidRPr="002B6C5A" w:rsidRDefault="009724D9" w:rsidP="009724D9">
      <w:pPr>
        <w:tabs>
          <w:tab w:val="left" w:pos="1100"/>
        </w:tabs>
        <w:spacing w:after="0" w:line="240" w:lineRule="auto"/>
        <w:jc w:val="both"/>
        <w:rPr>
          <w:rFonts w:cs="Arial"/>
          <w:color w:val="7843A5"/>
          <w:sz w:val="24"/>
          <w:szCs w:val="24"/>
          <w:lang w:val="nl-BE"/>
        </w:rPr>
      </w:pPr>
      <w:r w:rsidRPr="002B6C5A">
        <w:rPr>
          <w:rFonts w:cs="Arial"/>
          <w:color w:val="7843A5"/>
          <w:sz w:val="24"/>
          <w:szCs w:val="24"/>
          <w:lang w:val="nl-BE"/>
        </w:rPr>
        <w:tab/>
        <w:t xml:space="preserve">2. </w:t>
      </w:r>
      <w:r w:rsidR="00103D7F">
        <w:rPr>
          <w:rFonts w:cs="Arial"/>
          <w:color w:val="7843A5"/>
          <w:sz w:val="24"/>
          <w:szCs w:val="24"/>
          <w:lang w:val="nl-BE"/>
        </w:rPr>
        <w:tab/>
      </w:r>
      <w:r w:rsidRPr="002B6C5A">
        <w:rPr>
          <w:rFonts w:cs="Arial"/>
          <w:color w:val="7843A5"/>
          <w:sz w:val="24"/>
          <w:szCs w:val="24"/>
          <w:lang w:val="nl-BE"/>
        </w:rPr>
        <w:t>Verlof om dwingende redenen</w:t>
      </w:r>
    </w:p>
    <w:p w14:paraId="0764144F" w14:textId="77777777" w:rsidR="009724D9" w:rsidRPr="002B6C5A" w:rsidRDefault="009724D9" w:rsidP="009724D9">
      <w:pPr>
        <w:tabs>
          <w:tab w:val="left" w:pos="1100"/>
        </w:tabs>
        <w:spacing w:after="0" w:line="240" w:lineRule="auto"/>
        <w:jc w:val="both"/>
        <w:rPr>
          <w:rFonts w:cs="Arial"/>
          <w:color w:val="7843A5"/>
          <w:sz w:val="24"/>
          <w:szCs w:val="24"/>
          <w:lang w:val="nl-BE"/>
        </w:rPr>
      </w:pPr>
    </w:p>
    <w:p w14:paraId="256BCE07" w14:textId="44B65D4E" w:rsidR="009724D9" w:rsidRPr="002B6C5A" w:rsidRDefault="009724D9" w:rsidP="009724D9">
      <w:pPr>
        <w:tabs>
          <w:tab w:val="left" w:pos="1100"/>
        </w:tabs>
        <w:spacing w:after="0" w:line="240" w:lineRule="auto"/>
        <w:jc w:val="both"/>
        <w:rPr>
          <w:rFonts w:cs="Arial"/>
          <w:color w:val="7843A5"/>
          <w:sz w:val="24"/>
          <w:szCs w:val="24"/>
          <w:lang w:val="nl-BE"/>
        </w:rPr>
      </w:pPr>
      <w:r w:rsidRPr="002B6C5A">
        <w:rPr>
          <w:rFonts w:cs="Arial"/>
          <w:color w:val="7843A5"/>
          <w:sz w:val="24"/>
          <w:szCs w:val="24"/>
          <w:lang w:val="nl-BE"/>
        </w:rPr>
        <w:tab/>
        <w:t xml:space="preserve">3. </w:t>
      </w:r>
      <w:r w:rsidR="00103D7F">
        <w:rPr>
          <w:rFonts w:cs="Arial"/>
          <w:color w:val="7843A5"/>
          <w:sz w:val="24"/>
          <w:szCs w:val="24"/>
          <w:lang w:val="nl-BE"/>
        </w:rPr>
        <w:tab/>
      </w:r>
      <w:r w:rsidRPr="002B6C5A">
        <w:rPr>
          <w:rFonts w:cs="Arial"/>
          <w:color w:val="7843A5"/>
          <w:sz w:val="24"/>
          <w:szCs w:val="24"/>
          <w:lang w:val="nl-BE"/>
        </w:rPr>
        <w:t>Opzeggingstermijnen</w:t>
      </w:r>
    </w:p>
    <w:p w14:paraId="33CBA647" w14:textId="77777777" w:rsidR="009724D9" w:rsidRPr="002B6C5A" w:rsidRDefault="009724D9" w:rsidP="009724D9">
      <w:pPr>
        <w:tabs>
          <w:tab w:val="left" w:pos="1100"/>
        </w:tabs>
        <w:spacing w:after="0" w:line="240" w:lineRule="auto"/>
        <w:jc w:val="both"/>
        <w:rPr>
          <w:rFonts w:cs="Arial"/>
          <w:color w:val="7843A5"/>
          <w:sz w:val="24"/>
          <w:szCs w:val="24"/>
          <w:lang w:val="nl-BE"/>
        </w:rPr>
      </w:pPr>
    </w:p>
    <w:p w14:paraId="26B6D36D" w14:textId="5B08ED8C" w:rsidR="009724D9" w:rsidRPr="002B6C5A" w:rsidRDefault="009724D9" w:rsidP="006D0AD3">
      <w:pPr>
        <w:tabs>
          <w:tab w:val="left" w:pos="1100"/>
        </w:tabs>
        <w:spacing w:after="0" w:line="240" w:lineRule="auto"/>
        <w:rPr>
          <w:rFonts w:cs="Arial"/>
          <w:color w:val="7843A5"/>
          <w:sz w:val="24"/>
          <w:szCs w:val="24"/>
          <w:lang w:val="nl-BE"/>
        </w:rPr>
      </w:pPr>
      <w:r w:rsidRPr="002B6C5A">
        <w:rPr>
          <w:rFonts w:cs="Arial"/>
          <w:color w:val="7843A5"/>
          <w:sz w:val="24"/>
          <w:szCs w:val="24"/>
          <w:lang w:val="nl-BE"/>
        </w:rPr>
        <w:tab/>
        <w:t>4.</w:t>
      </w:r>
      <w:r w:rsidR="00103D7F">
        <w:rPr>
          <w:rFonts w:cs="Arial"/>
          <w:color w:val="7843A5"/>
          <w:sz w:val="24"/>
          <w:szCs w:val="24"/>
          <w:lang w:val="nl-BE"/>
        </w:rPr>
        <w:tab/>
      </w:r>
      <w:r w:rsidRPr="002B6C5A">
        <w:rPr>
          <w:rFonts w:cs="Arial"/>
          <w:color w:val="7843A5"/>
          <w:sz w:val="24"/>
          <w:szCs w:val="24"/>
          <w:lang w:val="nl-BE"/>
        </w:rPr>
        <w:t xml:space="preserve">Bijzondere bepalingen voor de arbeiders van het PC 140.03 voor het </w:t>
      </w:r>
      <w:r w:rsidRPr="002B6C5A">
        <w:rPr>
          <w:rFonts w:cs="Arial"/>
          <w:color w:val="7843A5"/>
          <w:sz w:val="24"/>
          <w:szCs w:val="24"/>
          <w:lang w:val="nl-BE"/>
        </w:rPr>
        <w:tab/>
      </w:r>
      <w:r w:rsidR="00103D7F">
        <w:rPr>
          <w:rFonts w:cs="Arial"/>
          <w:color w:val="7843A5"/>
          <w:sz w:val="24"/>
          <w:szCs w:val="24"/>
          <w:lang w:val="nl-BE"/>
        </w:rPr>
        <w:br/>
      </w:r>
      <w:r w:rsidR="00103D7F">
        <w:rPr>
          <w:rFonts w:cs="Arial"/>
          <w:color w:val="7843A5"/>
          <w:sz w:val="24"/>
          <w:szCs w:val="24"/>
          <w:lang w:val="nl-BE"/>
        </w:rPr>
        <w:tab/>
      </w:r>
      <w:r w:rsidR="00103D7F">
        <w:rPr>
          <w:rFonts w:cs="Arial"/>
          <w:color w:val="7843A5"/>
          <w:sz w:val="24"/>
          <w:szCs w:val="24"/>
          <w:lang w:val="nl-BE"/>
        </w:rPr>
        <w:tab/>
      </w:r>
      <w:r w:rsidR="00103D7F">
        <w:rPr>
          <w:rFonts w:cs="Arial"/>
          <w:color w:val="7843A5"/>
          <w:sz w:val="24"/>
          <w:szCs w:val="24"/>
          <w:lang w:val="nl-BE"/>
        </w:rPr>
        <w:tab/>
      </w:r>
      <w:r w:rsidRPr="002B6C5A">
        <w:rPr>
          <w:rFonts w:cs="Arial"/>
          <w:color w:val="7843A5"/>
          <w:sz w:val="24"/>
          <w:szCs w:val="24"/>
          <w:lang w:val="nl-BE"/>
        </w:rPr>
        <w:t>goederenvervoer</w:t>
      </w:r>
    </w:p>
    <w:p w14:paraId="4ED9CA13" w14:textId="77777777" w:rsidR="009724D9" w:rsidRPr="002B6C5A" w:rsidRDefault="009724D9" w:rsidP="009724D9">
      <w:pPr>
        <w:tabs>
          <w:tab w:val="left" w:pos="1100"/>
        </w:tabs>
        <w:spacing w:after="0" w:line="240" w:lineRule="auto"/>
        <w:jc w:val="both"/>
        <w:rPr>
          <w:rFonts w:cs="Arial"/>
          <w:color w:val="7843A5"/>
          <w:sz w:val="24"/>
          <w:szCs w:val="24"/>
          <w:lang w:val="nl-BE"/>
        </w:rPr>
      </w:pPr>
    </w:p>
    <w:p w14:paraId="142A0DB3" w14:textId="4F7F5EB4" w:rsidR="009724D9" w:rsidRPr="00761DFD" w:rsidRDefault="009724D9" w:rsidP="009724D9">
      <w:pPr>
        <w:tabs>
          <w:tab w:val="left" w:pos="1100"/>
        </w:tabs>
        <w:spacing w:after="0" w:line="240" w:lineRule="auto"/>
        <w:jc w:val="both"/>
        <w:rPr>
          <w:rFonts w:cs="Arial"/>
          <w:b/>
          <w:lang w:val="nl-BE"/>
        </w:rPr>
      </w:pPr>
      <w:r w:rsidRPr="002B6C5A">
        <w:rPr>
          <w:rFonts w:cs="Arial"/>
          <w:color w:val="7843A5"/>
          <w:sz w:val="24"/>
          <w:szCs w:val="24"/>
          <w:lang w:val="nl-BE"/>
        </w:rPr>
        <w:tab/>
        <w:t xml:space="preserve">5. </w:t>
      </w:r>
      <w:r w:rsidR="00103D7F">
        <w:rPr>
          <w:rFonts w:cs="Arial"/>
          <w:color w:val="7843A5"/>
          <w:sz w:val="24"/>
          <w:szCs w:val="24"/>
          <w:lang w:val="nl-BE"/>
        </w:rPr>
        <w:tab/>
      </w:r>
      <w:r w:rsidRPr="002B6C5A">
        <w:rPr>
          <w:rFonts w:cs="Arial"/>
          <w:color w:val="7843A5"/>
          <w:sz w:val="24"/>
          <w:szCs w:val="24"/>
          <w:lang w:val="nl-BE"/>
        </w:rPr>
        <w:t>Nieuwe arbeidsregelingen</w:t>
      </w:r>
    </w:p>
    <w:p w14:paraId="2C5C5ADA" w14:textId="77777777" w:rsidR="009724D9" w:rsidRDefault="009724D9" w:rsidP="009724D9">
      <w:pPr>
        <w:spacing w:after="0" w:line="240" w:lineRule="auto"/>
        <w:jc w:val="both"/>
        <w:rPr>
          <w:rFonts w:cs="Arial"/>
          <w:b/>
          <w:lang w:val="nl-BE"/>
        </w:rPr>
      </w:pPr>
    </w:p>
    <w:p w14:paraId="6E163A54" w14:textId="6460F003" w:rsidR="009724D9" w:rsidRPr="00726795" w:rsidRDefault="009724D9" w:rsidP="009724D9">
      <w:pPr>
        <w:tabs>
          <w:tab w:val="left" w:pos="1100"/>
        </w:tabs>
        <w:spacing w:after="0" w:line="240" w:lineRule="auto"/>
        <w:jc w:val="both"/>
        <w:rPr>
          <w:rFonts w:cs="Arial"/>
          <w:color w:val="7843A5"/>
          <w:sz w:val="24"/>
          <w:szCs w:val="24"/>
          <w:lang w:val="nl-BE"/>
        </w:rPr>
      </w:pPr>
      <w:r>
        <w:rPr>
          <w:rFonts w:cs="Arial"/>
          <w:color w:val="7843A5"/>
          <w:sz w:val="24"/>
          <w:szCs w:val="24"/>
          <w:lang w:val="nl-BE"/>
        </w:rPr>
        <w:tab/>
      </w:r>
      <w:r w:rsidRPr="00726795">
        <w:rPr>
          <w:rFonts w:cs="Arial"/>
          <w:color w:val="7843A5"/>
          <w:sz w:val="24"/>
          <w:szCs w:val="24"/>
          <w:lang w:val="nl-BE"/>
        </w:rPr>
        <w:t xml:space="preserve">6. </w:t>
      </w:r>
      <w:r w:rsidR="00103D7F">
        <w:rPr>
          <w:rFonts w:cs="Arial"/>
          <w:color w:val="7843A5"/>
          <w:sz w:val="24"/>
          <w:szCs w:val="24"/>
          <w:lang w:val="nl-BE"/>
        </w:rPr>
        <w:tab/>
      </w:r>
      <w:r w:rsidRPr="00726795">
        <w:rPr>
          <w:rFonts w:cs="Arial"/>
          <w:color w:val="7843A5"/>
          <w:sz w:val="24"/>
          <w:szCs w:val="24"/>
          <w:lang w:val="nl-BE"/>
        </w:rPr>
        <w:t>Prestatieblad – laden en lossen (wachttijden)</w:t>
      </w:r>
    </w:p>
    <w:p w14:paraId="65C8A040" w14:textId="77777777" w:rsidR="009724D9" w:rsidRPr="00726795" w:rsidRDefault="009724D9" w:rsidP="009724D9">
      <w:pPr>
        <w:tabs>
          <w:tab w:val="left" w:pos="1100"/>
        </w:tabs>
        <w:spacing w:after="0" w:line="240" w:lineRule="auto"/>
        <w:jc w:val="both"/>
        <w:rPr>
          <w:rFonts w:cs="Arial"/>
          <w:color w:val="7843A5"/>
          <w:sz w:val="24"/>
          <w:szCs w:val="24"/>
          <w:lang w:val="nl-BE"/>
        </w:rPr>
      </w:pPr>
    </w:p>
    <w:p w14:paraId="5CB89B47" w14:textId="3564CA39" w:rsidR="009724D9" w:rsidRPr="00726795" w:rsidRDefault="009724D9" w:rsidP="009724D9">
      <w:pPr>
        <w:tabs>
          <w:tab w:val="left" w:pos="1100"/>
        </w:tabs>
        <w:spacing w:after="0" w:line="240" w:lineRule="auto"/>
        <w:jc w:val="both"/>
        <w:rPr>
          <w:rFonts w:cs="Arial"/>
          <w:color w:val="7843A5"/>
          <w:sz w:val="24"/>
          <w:szCs w:val="24"/>
          <w:lang w:val="nl-BE"/>
        </w:rPr>
      </w:pPr>
      <w:r>
        <w:rPr>
          <w:rFonts w:cs="Arial"/>
          <w:color w:val="7843A5"/>
          <w:sz w:val="24"/>
          <w:szCs w:val="24"/>
          <w:lang w:val="nl-BE"/>
        </w:rPr>
        <w:tab/>
      </w:r>
      <w:r w:rsidRPr="00726795">
        <w:rPr>
          <w:rFonts w:cs="Arial"/>
          <w:color w:val="7843A5"/>
          <w:sz w:val="24"/>
          <w:szCs w:val="24"/>
          <w:lang w:val="nl-BE"/>
        </w:rPr>
        <w:t xml:space="preserve">7.  </w:t>
      </w:r>
      <w:r w:rsidR="00103D7F">
        <w:rPr>
          <w:rFonts w:cs="Arial"/>
          <w:color w:val="7843A5"/>
          <w:sz w:val="24"/>
          <w:szCs w:val="24"/>
          <w:lang w:val="nl-BE"/>
        </w:rPr>
        <w:tab/>
      </w:r>
      <w:r w:rsidRPr="00726795">
        <w:rPr>
          <w:rFonts w:cs="Arial"/>
          <w:color w:val="7843A5"/>
          <w:sz w:val="24"/>
          <w:szCs w:val="24"/>
          <w:lang w:val="nl-BE"/>
        </w:rPr>
        <w:t>Bijlage</w:t>
      </w:r>
      <w:r w:rsidR="00103D7F">
        <w:rPr>
          <w:rFonts w:cs="Arial"/>
          <w:color w:val="7843A5"/>
          <w:sz w:val="24"/>
          <w:szCs w:val="24"/>
          <w:lang w:val="nl-BE"/>
        </w:rPr>
        <w:t>:</w:t>
      </w:r>
      <w:r w:rsidRPr="00726795">
        <w:rPr>
          <w:rFonts w:cs="Arial"/>
          <w:color w:val="7843A5"/>
          <w:sz w:val="24"/>
          <w:szCs w:val="24"/>
          <w:lang w:val="nl-BE"/>
        </w:rPr>
        <w:t xml:space="preserve"> rij- en rusttijden</w:t>
      </w:r>
    </w:p>
    <w:p w14:paraId="3129DF71" w14:textId="77777777" w:rsidR="009724D9" w:rsidRPr="00761DFD" w:rsidRDefault="009724D9" w:rsidP="009724D9">
      <w:pPr>
        <w:spacing w:after="0" w:line="240" w:lineRule="auto"/>
        <w:rPr>
          <w:rFonts w:cs="Arial"/>
          <w:b/>
          <w:sz w:val="36"/>
          <w:szCs w:val="36"/>
          <w:lang w:val="nl-BE"/>
        </w:rPr>
      </w:pPr>
      <w:r w:rsidRPr="00761DFD">
        <w:rPr>
          <w:rFonts w:cs="Arial"/>
          <w:sz w:val="36"/>
          <w:szCs w:val="36"/>
          <w:lang w:val="nl-BE"/>
        </w:rPr>
        <w:br w:type="page"/>
      </w:r>
    </w:p>
    <w:p w14:paraId="71356DA8" w14:textId="77777777" w:rsidR="009724D9" w:rsidRPr="003B6EEC" w:rsidRDefault="009724D9" w:rsidP="009724D9">
      <w:pPr>
        <w:pStyle w:val="Kop2"/>
      </w:pPr>
      <w:r w:rsidRPr="003B6EEC">
        <w:lastRenderedPageBreak/>
        <w:t>1.  Klein verlet</w:t>
      </w:r>
    </w:p>
    <w:p w14:paraId="0FE28EC5" w14:textId="77777777" w:rsidR="0045182A" w:rsidRPr="003B6EEC" w:rsidRDefault="0045182A" w:rsidP="0045182A">
      <w:pPr>
        <w:contextualSpacing/>
        <w:rPr>
          <w:rFonts w:cs="Arial"/>
          <w:lang w:val="nl-BE"/>
        </w:rPr>
      </w:pPr>
      <w:r w:rsidRPr="003B6EEC">
        <w:rPr>
          <w:rFonts w:cs="Arial"/>
          <w:lang w:val="nl-BE"/>
        </w:rPr>
        <w:t>C</w:t>
      </w:r>
      <w:r>
        <w:rPr>
          <w:rFonts w:cs="Arial"/>
          <w:lang w:val="nl-BE"/>
        </w:rPr>
        <w:t>ao</w:t>
      </w:r>
      <w:r w:rsidRPr="003B6EEC">
        <w:rPr>
          <w:rFonts w:cs="Arial"/>
          <w:lang w:val="nl-BE"/>
        </w:rPr>
        <w:t xml:space="preserve"> 26/6/</w:t>
      </w:r>
      <w:r>
        <w:rPr>
          <w:rFonts w:cs="Arial"/>
          <w:lang w:val="nl-BE"/>
        </w:rPr>
        <w:t>19</w:t>
      </w:r>
      <w:r w:rsidRPr="003B6EEC">
        <w:rPr>
          <w:rFonts w:cs="Arial"/>
          <w:lang w:val="nl-BE"/>
        </w:rPr>
        <w:t>74, KB 12/11/</w:t>
      </w:r>
      <w:r>
        <w:rPr>
          <w:rFonts w:cs="Arial"/>
          <w:lang w:val="nl-BE"/>
        </w:rPr>
        <w:t>19</w:t>
      </w:r>
      <w:r w:rsidRPr="003B6EEC">
        <w:rPr>
          <w:rFonts w:cs="Arial"/>
          <w:lang w:val="nl-BE"/>
        </w:rPr>
        <w:t>74, BS 5/2/</w:t>
      </w:r>
      <w:r>
        <w:rPr>
          <w:rFonts w:cs="Arial"/>
          <w:lang w:val="nl-BE"/>
        </w:rPr>
        <w:t>19</w:t>
      </w:r>
      <w:r w:rsidRPr="003B6EEC">
        <w:rPr>
          <w:rFonts w:cs="Arial"/>
          <w:lang w:val="nl-BE"/>
        </w:rPr>
        <w:t>75.</w:t>
      </w:r>
    </w:p>
    <w:p w14:paraId="018BE4DA" w14:textId="77777777" w:rsidR="0045182A" w:rsidRPr="003B6EEC" w:rsidRDefault="0045182A" w:rsidP="0045182A">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contextualSpacing/>
        <w:jc w:val="both"/>
        <w:rPr>
          <w:rFonts w:cs="Arial"/>
          <w:lang w:val="nl-BE"/>
        </w:rPr>
      </w:pPr>
    </w:p>
    <w:p w14:paraId="6ED72508" w14:textId="77777777" w:rsidR="0045182A" w:rsidRPr="003B6EEC" w:rsidRDefault="0045182A" w:rsidP="0045182A">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contextualSpacing/>
        <w:jc w:val="both"/>
        <w:rPr>
          <w:rFonts w:cs="Arial"/>
          <w:lang w:val="nl-BE"/>
        </w:rPr>
      </w:pPr>
      <w:r w:rsidRPr="003B6EEC">
        <w:rPr>
          <w:rFonts w:cs="Arial"/>
          <w:lang w:val="nl-BE"/>
        </w:rPr>
        <w:t>De werknemer mag van het werk afwezig zijn met behoud van zijn normaal loon (*) ter gelegenheid van familiegebeurtenissen en ter vervulling van staatsburgerlijke verplichtingen en burgerlijke opdrachten in de hieronder vermelde gevallen:</w:t>
      </w:r>
    </w:p>
    <w:p w14:paraId="4EB499B2" w14:textId="77777777" w:rsidR="0045182A" w:rsidRPr="003B6EEC" w:rsidRDefault="0045182A" w:rsidP="0045182A">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contextualSpacing/>
        <w:jc w:val="both"/>
        <w:rPr>
          <w:rFonts w:cs="Arial"/>
          <w:lang w:val="nl-BE"/>
        </w:rPr>
      </w:pPr>
      <w:r w:rsidRPr="003B6EEC">
        <w:rPr>
          <w:rFonts w:cs="Arial"/>
          <w:lang w:val="nl-BE"/>
        </w:rPr>
        <w:t>(*)  Behoudens uitdrukkelijke afwijking in onderstaande tabel</w:t>
      </w:r>
    </w:p>
    <w:p w14:paraId="0179155D" w14:textId="77777777" w:rsidR="0045182A" w:rsidRPr="003B6EEC" w:rsidRDefault="0045182A" w:rsidP="0045182A">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contextualSpacing/>
        <w:jc w:val="both"/>
        <w:rPr>
          <w:rFonts w:cs="Arial"/>
          <w:lang w:val="nl-BE"/>
        </w:rPr>
      </w:pPr>
    </w:p>
    <w:tbl>
      <w:tblPr>
        <w:tblStyle w:val="Linksuitgelijnd"/>
        <w:tblW w:w="9790" w:type="dxa"/>
        <w:tblLayout w:type="fixed"/>
        <w:tblLook w:val="0420" w:firstRow="1" w:lastRow="0" w:firstColumn="0" w:lastColumn="0" w:noHBand="0" w:noVBand="1"/>
      </w:tblPr>
      <w:tblGrid>
        <w:gridCol w:w="4962"/>
        <w:gridCol w:w="4677"/>
        <w:gridCol w:w="151"/>
      </w:tblGrid>
      <w:tr w:rsidR="0045182A" w:rsidRPr="003B6EEC" w14:paraId="23E8E7FF" w14:textId="77777777" w:rsidTr="00103D7F">
        <w:trPr>
          <w:gridAfter w:val="1"/>
          <w:cnfStyle w:val="100000000000" w:firstRow="1" w:lastRow="0" w:firstColumn="0" w:lastColumn="0" w:oddVBand="0" w:evenVBand="0" w:oddHBand="0" w:evenHBand="0" w:firstRowFirstColumn="0" w:firstRowLastColumn="0" w:lastRowFirstColumn="0" w:lastRowLastColumn="0"/>
          <w:wAfter w:w="151" w:type="dxa"/>
        </w:trPr>
        <w:tc>
          <w:tcPr>
            <w:tcW w:w="4962" w:type="dxa"/>
          </w:tcPr>
          <w:p w14:paraId="1D354024" w14:textId="77777777" w:rsidR="0045182A" w:rsidRPr="003B6EEC" w:rsidRDefault="0045182A" w:rsidP="007379F4">
            <w:pPr>
              <w:ind w:right="-23"/>
              <w:contextualSpacing/>
              <w:jc w:val="center"/>
              <w:rPr>
                <w:rFonts w:cs="Arial"/>
                <w:lang w:val="nl-NL"/>
              </w:rPr>
            </w:pPr>
            <w:r w:rsidRPr="003B6EEC">
              <w:rPr>
                <w:rFonts w:cs="Arial"/>
                <w:caps w:val="0"/>
                <w:lang w:val="nl-NL"/>
              </w:rPr>
              <w:t>REDEN VAN DE AFWEZIGHEID</w:t>
            </w:r>
          </w:p>
        </w:tc>
        <w:tc>
          <w:tcPr>
            <w:tcW w:w="4677" w:type="dxa"/>
          </w:tcPr>
          <w:p w14:paraId="1EEA7721" w14:textId="77777777" w:rsidR="0045182A" w:rsidRPr="003B6EEC" w:rsidRDefault="0045182A" w:rsidP="007379F4">
            <w:pPr>
              <w:ind w:right="-23"/>
              <w:contextualSpacing/>
              <w:jc w:val="center"/>
              <w:rPr>
                <w:rFonts w:cs="Arial"/>
                <w:lang w:val="nl-NL"/>
              </w:rPr>
            </w:pPr>
            <w:r w:rsidRPr="003B6EEC">
              <w:rPr>
                <w:rFonts w:cs="Arial"/>
                <w:caps w:val="0"/>
                <w:lang w:val="nl-NL"/>
              </w:rPr>
              <w:t>DUUR VAN DE AFWEZIGHEID</w:t>
            </w:r>
          </w:p>
        </w:tc>
      </w:tr>
      <w:tr w:rsidR="0045182A" w:rsidRPr="0021518E" w14:paraId="1AA11244" w14:textId="77777777" w:rsidTr="00103D7F">
        <w:trPr>
          <w:gridAfter w:val="1"/>
          <w:cnfStyle w:val="000000100000" w:firstRow="0" w:lastRow="0" w:firstColumn="0" w:lastColumn="0" w:oddVBand="0" w:evenVBand="0" w:oddHBand="1" w:evenHBand="0" w:firstRowFirstColumn="0" w:firstRowLastColumn="0" w:lastRowFirstColumn="0" w:lastRowLastColumn="0"/>
          <w:wAfter w:w="151" w:type="dxa"/>
        </w:trPr>
        <w:tc>
          <w:tcPr>
            <w:tcW w:w="4962" w:type="dxa"/>
          </w:tcPr>
          <w:p w14:paraId="3918E9E8" w14:textId="77777777" w:rsidR="0045182A" w:rsidRPr="003B6EEC"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r w:rsidRPr="00FC7794">
              <w:rPr>
                <w:rFonts w:cs="Arial"/>
                <w:b/>
                <w:lang w:val="nl-NL"/>
              </w:rPr>
              <w:t>1.</w:t>
            </w:r>
            <w:r w:rsidRPr="003B6EEC">
              <w:rPr>
                <w:rFonts w:cs="Arial"/>
                <w:lang w:val="nl-NL"/>
              </w:rPr>
              <w:t xml:space="preserve"> Huwelijk werknemer</w:t>
            </w:r>
          </w:p>
        </w:tc>
        <w:tc>
          <w:tcPr>
            <w:tcW w:w="4677" w:type="dxa"/>
          </w:tcPr>
          <w:p w14:paraId="0BD23753" w14:textId="3A4F2495" w:rsidR="0045182A" w:rsidRPr="00E41788"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BE"/>
              </w:rPr>
            </w:pPr>
            <w:r w:rsidRPr="003B6EEC">
              <w:rPr>
                <w:rFonts w:cs="Arial"/>
                <w:lang w:val="nl-NL"/>
              </w:rPr>
              <w:t>3 werkdagen</w:t>
            </w:r>
            <w:r w:rsidR="005C3806">
              <w:rPr>
                <w:rFonts w:cs="Arial"/>
                <w:lang w:val="nl-NL"/>
              </w:rPr>
              <w:t xml:space="preserve"> </w:t>
            </w:r>
            <w:r w:rsidR="005C3806" w:rsidRPr="00E41788">
              <w:rPr>
                <w:rFonts w:cs="Arial"/>
                <w:color w:val="181818"/>
                <w:shd w:val="clear" w:color="auto" w:fill="F4F4F4"/>
                <w:lang w:val="nl-BE"/>
              </w:rPr>
              <w:t>te kiezen in de week van de gebeurtenis of de daaropvolgende week</w:t>
            </w:r>
          </w:p>
        </w:tc>
      </w:tr>
      <w:tr w:rsidR="0045182A" w:rsidRPr="0021518E" w14:paraId="65C3EB49" w14:textId="77777777" w:rsidTr="00103D7F">
        <w:trPr>
          <w:gridAfter w:val="1"/>
          <w:cnfStyle w:val="000000010000" w:firstRow="0" w:lastRow="0" w:firstColumn="0" w:lastColumn="0" w:oddVBand="0" w:evenVBand="0" w:oddHBand="0" w:evenHBand="1" w:firstRowFirstColumn="0" w:firstRowLastColumn="0" w:lastRowFirstColumn="0" w:lastRowLastColumn="0"/>
          <w:wAfter w:w="151" w:type="dxa"/>
        </w:trPr>
        <w:tc>
          <w:tcPr>
            <w:tcW w:w="4962" w:type="dxa"/>
          </w:tcPr>
          <w:p w14:paraId="30468D80" w14:textId="3C9D463B" w:rsidR="0045182A" w:rsidRPr="003B6EEC"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r w:rsidRPr="00FC7794">
              <w:rPr>
                <w:rFonts w:cs="Arial"/>
                <w:b/>
                <w:lang w:val="nl-NL"/>
              </w:rPr>
              <w:t>2.</w:t>
            </w:r>
            <w:r w:rsidRPr="003B6EEC">
              <w:rPr>
                <w:rFonts w:cs="Arial"/>
                <w:lang w:val="nl-NL"/>
              </w:rPr>
              <w:t xml:space="preserve"> Huwelijk van een kind van de werknemer of van zijn </w:t>
            </w:r>
            <w:proofErr w:type="spellStart"/>
            <w:r w:rsidRPr="003B6EEC">
              <w:rPr>
                <w:rFonts w:cs="Arial"/>
                <w:lang w:val="nl-NL"/>
              </w:rPr>
              <w:t>echtgeno</w:t>
            </w:r>
            <w:proofErr w:type="spellEnd"/>
            <w:r w:rsidRPr="003B6EEC">
              <w:rPr>
                <w:rFonts w:cs="Arial"/>
                <w:lang w:val="nl-NL"/>
              </w:rPr>
              <w:t>(o)t(e), van een (schoon-)broer, (schoon-  zus, (schoon-)vader, stiefvader, (schoon)moeder, stiefmoeder, van een kleinkind van de werknemer.</w:t>
            </w:r>
          </w:p>
        </w:tc>
        <w:tc>
          <w:tcPr>
            <w:tcW w:w="4677" w:type="dxa"/>
          </w:tcPr>
          <w:p w14:paraId="1DAF3654" w14:textId="77777777" w:rsidR="0045182A" w:rsidRPr="003B6EEC"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r w:rsidRPr="003B6EEC">
              <w:rPr>
                <w:rFonts w:cs="Arial"/>
                <w:lang w:val="nl-NL"/>
              </w:rPr>
              <w:t>De dag van het huwelijk</w:t>
            </w:r>
          </w:p>
        </w:tc>
      </w:tr>
      <w:tr w:rsidR="0045182A" w:rsidRPr="0021518E" w14:paraId="0FB6FC7C" w14:textId="77777777" w:rsidTr="00103D7F">
        <w:trPr>
          <w:gridAfter w:val="1"/>
          <w:cnfStyle w:val="000000100000" w:firstRow="0" w:lastRow="0" w:firstColumn="0" w:lastColumn="0" w:oddVBand="0" w:evenVBand="0" w:oddHBand="1" w:evenHBand="0" w:firstRowFirstColumn="0" w:firstRowLastColumn="0" w:lastRowFirstColumn="0" w:lastRowLastColumn="0"/>
          <w:wAfter w:w="151" w:type="dxa"/>
        </w:trPr>
        <w:tc>
          <w:tcPr>
            <w:tcW w:w="4962" w:type="dxa"/>
          </w:tcPr>
          <w:p w14:paraId="59217E7D" w14:textId="77777777" w:rsidR="00E91998" w:rsidRDefault="00E91998" w:rsidP="007379F4">
            <w:pPr>
              <w:tabs>
                <w:tab w:val="left" w:pos="5103"/>
                <w:tab w:val="left" w:pos="5616"/>
                <w:tab w:val="left" w:pos="5760"/>
                <w:tab w:val="left" w:pos="6480"/>
                <w:tab w:val="left" w:pos="7200"/>
                <w:tab w:val="left" w:pos="7920"/>
                <w:tab w:val="left" w:pos="8640"/>
                <w:tab w:val="left" w:pos="9360"/>
              </w:tabs>
              <w:contextualSpacing/>
              <w:rPr>
                <w:rFonts w:cs="Arial"/>
                <w:b/>
                <w:lang w:val="nl-NL"/>
              </w:rPr>
            </w:pPr>
          </w:p>
          <w:p w14:paraId="28264742" w14:textId="197C85B0" w:rsidR="0045182A" w:rsidRPr="003B6EEC"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r w:rsidRPr="00FC7794">
              <w:rPr>
                <w:rFonts w:cs="Arial"/>
                <w:b/>
                <w:lang w:val="nl-NL"/>
              </w:rPr>
              <w:t>3.</w:t>
            </w:r>
            <w:r w:rsidRPr="003B6EEC">
              <w:rPr>
                <w:rFonts w:cs="Arial"/>
                <w:lang w:val="nl-NL"/>
              </w:rPr>
              <w:t xml:space="preserve"> Priesterwijding of intrede in het klooster van een kind van de werknemer of van zijn </w:t>
            </w:r>
            <w:proofErr w:type="spellStart"/>
            <w:r w:rsidRPr="003B6EEC">
              <w:rPr>
                <w:rFonts w:cs="Arial"/>
                <w:lang w:val="nl-NL"/>
              </w:rPr>
              <w:t>echtgeno</w:t>
            </w:r>
            <w:proofErr w:type="spellEnd"/>
            <w:r w:rsidRPr="003B6EEC">
              <w:rPr>
                <w:rFonts w:cs="Arial"/>
                <w:lang w:val="nl-NL"/>
              </w:rPr>
              <w:t xml:space="preserve">(o)t(e), van een (schoon-)broer, (schoon-)zus van de werknemer. </w:t>
            </w:r>
          </w:p>
        </w:tc>
        <w:tc>
          <w:tcPr>
            <w:tcW w:w="4677" w:type="dxa"/>
          </w:tcPr>
          <w:p w14:paraId="5F886C7E" w14:textId="77777777" w:rsidR="0045182A" w:rsidRPr="003B6EEC"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r w:rsidRPr="003B6EEC">
              <w:rPr>
                <w:rFonts w:cs="Arial"/>
                <w:lang w:val="nl-NL"/>
              </w:rPr>
              <w:t>De dag van de plechtigheid</w:t>
            </w:r>
          </w:p>
        </w:tc>
      </w:tr>
      <w:tr w:rsidR="0045182A" w:rsidRPr="0021518E" w14:paraId="3B510F9A" w14:textId="77777777" w:rsidTr="00103D7F">
        <w:trPr>
          <w:gridAfter w:val="1"/>
          <w:cnfStyle w:val="000000010000" w:firstRow="0" w:lastRow="0" w:firstColumn="0" w:lastColumn="0" w:oddVBand="0" w:evenVBand="0" w:oddHBand="0" w:evenHBand="1" w:firstRowFirstColumn="0" w:firstRowLastColumn="0" w:lastRowFirstColumn="0" w:lastRowLastColumn="0"/>
          <w:wAfter w:w="151" w:type="dxa"/>
        </w:trPr>
        <w:tc>
          <w:tcPr>
            <w:tcW w:w="4962" w:type="dxa"/>
          </w:tcPr>
          <w:p w14:paraId="7A00EB4C" w14:textId="77777777" w:rsidR="0045182A" w:rsidRPr="003B6EEC"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r w:rsidRPr="00FC7794">
              <w:rPr>
                <w:rFonts w:cs="Arial"/>
                <w:b/>
                <w:lang w:val="nl-NL"/>
              </w:rPr>
              <w:t>4.</w:t>
            </w:r>
            <w:r w:rsidRPr="003B6EEC">
              <w:rPr>
                <w:rFonts w:cs="Arial"/>
                <w:lang w:val="nl-NL"/>
              </w:rPr>
              <w:t xml:space="preserve"> De geboorte van een kind van de werknemer zo de afstamming van dit kind langs vaderszijde vaststaat.</w:t>
            </w:r>
          </w:p>
          <w:p w14:paraId="104FC30A" w14:textId="77777777" w:rsidR="0045182A" w:rsidRPr="003B6EEC" w:rsidRDefault="0045182A" w:rsidP="007379F4">
            <w:pPr>
              <w:ind w:right="-23"/>
              <w:contextualSpacing/>
              <w:rPr>
                <w:rFonts w:cs="Arial"/>
                <w:lang w:val="nl-NL"/>
              </w:rPr>
            </w:pPr>
            <w:r w:rsidRPr="003B6EEC">
              <w:rPr>
                <w:rFonts w:cs="Arial"/>
                <w:lang w:val="nl-NL"/>
              </w:rPr>
              <w:t>Zo de afstamming van dit kind niet langs vaderszijde vaststaat, geniet de meeouder onder bepaalde voorwaarden</w:t>
            </w:r>
            <w:r w:rsidRPr="003B6EEC">
              <w:rPr>
                <w:rFonts w:cs="Arial"/>
                <w:vertAlign w:val="superscript"/>
                <w:lang w:val="nl-NL"/>
              </w:rPr>
              <w:footnoteReference w:id="29"/>
            </w:r>
            <w:r w:rsidRPr="003B6EEC">
              <w:rPr>
                <w:rFonts w:cs="Arial"/>
                <w:lang w:val="nl-NL"/>
              </w:rPr>
              <w:t xml:space="preserve"> van geboorteverlof.</w:t>
            </w:r>
          </w:p>
        </w:tc>
        <w:tc>
          <w:tcPr>
            <w:tcW w:w="4677" w:type="dxa"/>
          </w:tcPr>
          <w:p w14:paraId="5EFA16FF" w14:textId="77777777" w:rsidR="0045182A" w:rsidRPr="003B6EEC"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r w:rsidRPr="00C55074">
              <w:rPr>
                <w:rFonts w:cs="Arial"/>
                <w:lang w:val="nl-NL"/>
              </w:rPr>
              <w:t>3 dagen klein verlet betaald door de werkgever, aangevuld door extra verlofdagen ten laste van de mutualiteit overeenkomstig artikel 30 §2 Arbeidsovereenkomstenwet en op te nemen binnen de 4 maanden te rekenen vanaf de dag van de bevalling.</w:t>
            </w:r>
          </w:p>
        </w:tc>
      </w:tr>
      <w:tr w:rsidR="0045182A" w:rsidRPr="0021518E" w14:paraId="4619D47A" w14:textId="77777777" w:rsidTr="00103D7F">
        <w:trPr>
          <w:gridAfter w:val="1"/>
          <w:cnfStyle w:val="000000100000" w:firstRow="0" w:lastRow="0" w:firstColumn="0" w:lastColumn="0" w:oddVBand="0" w:evenVBand="0" w:oddHBand="1" w:evenHBand="0" w:firstRowFirstColumn="0" w:firstRowLastColumn="0" w:lastRowFirstColumn="0" w:lastRowLastColumn="0"/>
          <w:wAfter w:w="151" w:type="dxa"/>
        </w:trPr>
        <w:tc>
          <w:tcPr>
            <w:tcW w:w="4962" w:type="dxa"/>
          </w:tcPr>
          <w:p w14:paraId="2FD04E0E" w14:textId="77777777" w:rsidR="0045182A" w:rsidRPr="00BB4506"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BE"/>
              </w:rPr>
            </w:pPr>
            <w:r w:rsidRPr="00F90F9B">
              <w:rPr>
                <w:rFonts w:cs="Arial"/>
                <w:b/>
                <w:lang w:val="nl-BE"/>
              </w:rPr>
              <w:t>5a.</w:t>
            </w:r>
            <w:r w:rsidRPr="00F90F9B">
              <w:rPr>
                <w:rFonts w:cs="Arial"/>
                <w:lang w:val="nl-BE"/>
              </w:rPr>
              <w:t xml:space="preserve"> Overlijden van de </w:t>
            </w:r>
            <w:proofErr w:type="spellStart"/>
            <w:r w:rsidRPr="00F90F9B">
              <w:rPr>
                <w:rFonts w:cs="Arial"/>
                <w:lang w:val="nl-BE"/>
              </w:rPr>
              <w:t>echtgeno</w:t>
            </w:r>
            <w:proofErr w:type="spellEnd"/>
            <w:r w:rsidRPr="00F90F9B">
              <w:rPr>
                <w:rFonts w:cs="Arial"/>
                <w:lang w:val="nl-BE"/>
              </w:rPr>
              <w:t xml:space="preserve">(o)te, van een kind van de werknemer of zijn </w:t>
            </w:r>
            <w:proofErr w:type="spellStart"/>
            <w:r w:rsidRPr="00F90F9B">
              <w:rPr>
                <w:rFonts w:cs="Arial"/>
                <w:lang w:val="nl-BE"/>
              </w:rPr>
              <w:t>echtgeno</w:t>
            </w:r>
            <w:proofErr w:type="spellEnd"/>
            <w:r w:rsidRPr="00F90F9B">
              <w:rPr>
                <w:rFonts w:cs="Arial"/>
                <w:lang w:val="nl-BE"/>
              </w:rPr>
              <w:t>(o)te of samenwonende partner</w:t>
            </w:r>
          </w:p>
        </w:tc>
        <w:tc>
          <w:tcPr>
            <w:tcW w:w="4677" w:type="dxa"/>
          </w:tcPr>
          <w:p w14:paraId="654F3105" w14:textId="77777777" w:rsidR="0045182A" w:rsidRPr="00F90F9B" w:rsidRDefault="0045182A" w:rsidP="007379F4">
            <w:pPr>
              <w:spacing w:after="160" w:line="256" w:lineRule="auto"/>
              <w:rPr>
                <w:lang w:val="nl-NL"/>
              </w:rPr>
            </w:pPr>
            <w:r w:rsidRPr="00F90F9B">
              <w:rPr>
                <w:lang w:val="nl-NL"/>
              </w:rPr>
              <w:t xml:space="preserve">10 dagen: </w:t>
            </w:r>
          </w:p>
          <w:p w14:paraId="2A188707" w14:textId="77777777" w:rsidR="0045182A" w:rsidRPr="00F90F9B" w:rsidRDefault="0045182A" w:rsidP="0045182A">
            <w:pPr>
              <w:pStyle w:val="Lijstalinea"/>
              <w:numPr>
                <w:ilvl w:val="0"/>
                <w:numId w:val="71"/>
              </w:numPr>
              <w:spacing w:after="160" w:line="256" w:lineRule="auto"/>
              <w:rPr>
                <w:lang w:val="nl-NL"/>
              </w:rPr>
            </w:pPr>
            <w:r w:rsidRPr="00F90F9B">
              <w:rPr>
                <w:lang w:val="nl-NL"/>
              </w:rPr>
              <w:t>3 dagen door de werknemer te kiezen tijdens de periode die begint met de dag van het overlijden en eindigt met de dag van de begrafenis*</w:t>
            </w:r>
          </w:p>
          <w:p w14:paraId="0A00D4D7" w14:textId="77777777" w:rsidR="0045182A" w:rsidRPr="00F90F9B" w:rsidRDefault="0045182A" w:rsidP="0045182A">
            <w:pPr>
              <w:pStyle w:val="Lijstalinea"/>
              <w:numPr>
                <w:ilvl w:val="0"/>
                <w:numId w:val="71"/>
              </w:numPr>
              <w:spacing w:after="160" w:line="256" w:lineRule="auto"/>
              <w:rPr>
                <w:lang w:val="nl-NL"/>
              </w:rPr>
            </w:pPr>
            <w:r w:rsidRPr="00F90F9B">
              <w:rPr>
                <w:lang w:val="nl-NL"/>
              </w:rPr>
              <w:t>7 dagen door de werknemer te kiezen binnen een jaar na overlijden*</w:t>
            </w:r>
          </w:p>
          <w:p w14:paraId="5CF1DF8C" w14:textId="77777777" w:rsidR="0045182A" w:rsidRPr="00F90F9B"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r w:rsidRPr="00F90F9B">
              <w:rPr>
                <w:lang w:val="nl-NL"/>
              </w:rPr>
              <w:t>*Op vraag van de werknemer en mits akkoord van de werkgever, kan afgeweken worden van bovenvermelde vooropgestelde opnameperiodes.</w:t>
            </w:r>
          </w:p>
        </w:tc>
      </w:tr>
      <w:tr w:rsidR="0045182A" w:rsidRPr="0021518E" w14:paraId="232CDCBF" w14:textId="77777777" w:rsidTr="00103D7F">
        <w:trPr>
          <w:gridAfter w:val="1"/>
          <w:cnfStyle w:val="000000010000" w:firstRow="0" w:lastRow="0" w:firstColumn="0" w:lastColumn="0" w:oddVBand="0" w:evenVBand="0" w:oddHBand="0" w:evenHBand="1" w:firstRowFirstColumn="0" w:firstRowLastColumn="0" w:lastRowFirstColumn="0" w:lastRowLastColumn="0"/>
          <w:wAfter w:w="151" w:type="dxa"/>
        </w:trPr>
        <w:tc>
          <w:tcPr>
            <w:tcW w:w="4962" w:type="dxa"/>
          </w:tcPr>
          <w:p w14:paraId="67F92542" w14:textId="77777777" w:rsidR="0045182A" w:rsidRPr="00F90F9B"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bCs/>
                <w:lang w:val="nl-NL"/>
              </w:rPr>
            </w:pPr>
            <w:r w:rsidRPr="00F90F9B">
              <w:rPr>
                <w:rFonts w:cs="Arial"/>
                <w:bCs/>
                <w:lang w:val="nl-NL"/>
              </w:rPr>
              <w:t xml:space="preserve">5b. Overlijden van de (schoon-) vader, stiefmoeder, (schoon-) moeder, stiefvader van de werknemer of van zijn </w:t>
            </w:r>
            <w:proofErr w:type="spellStart"/>
            <w:r w:rsidRPr="00F90F9B">
              <w:rPr>
                <w:rFonts w:cs="Arial"/>
                <w:bCs/>
                <w:lang w:val="nl-NL"/>
              </w:rPr>
              <w:t>echtgeno</w:t>
            </w:r>
            <w:proofErr w:type="spellEnd"/>
            <w:r w:rsidRPr="00F90F9B">
              <w:rPr>
                <w:rFonts w:cs="Arial"/>
                <w:bCs/>
                <w:lang w:val="nl-NL"/>
              </w:rPr>
              <w:t>(o)te of samenwonende partner</w:t>
            </w:r>
          </w:p>
        </w:tc>
        <w:tc>
          <w:tcPr>
            <w:tcW w:w="4677" w:type="dxa"/>
          </w:tcPr>
          <w:p w14:paraId="5C17461E" w14:textId="74FE5B2C" w:rsidR="0045182A" w:rsidRPr="00F90F9B" w:rsidRDefault="00E91998" w:rsidP="007379F4">
            <w:pPr>
              <w:tabs>
                <w:tab w:val="left" w:pos="5103"/>
                <w:tab w:val="left" w:pos="5760"/>
                <w:tab w:val="left" w:pos="6480"/>
                <w:tab w:val="left" w:pos="7200"/>
                <w:tab w:val="left" w:pos="7920"/>
                <w:tab w:val="left" w:pos="8640"/>
                <w:tab w:val="left" w:pos="9360"/>
              </w:tabs>
              <w:ind w:right="1"/>
              <w:contextualSpacing/>
              <w:jc w:val="both"/>
              <w:rPr>
                <w:rFonts w:cs="Arial"/>
                <w:lang w:val="nl-BE"/>
              </w:rPr>
            </w:pPr>
            <w:r>
              <w:rPr>
                <w:rFonts w:cs="Arial"/>
                <w:lang w:val="nl-BE"/>
              </w:rPr>
              <w:br/>
            </w:r>
            <w:r w:rsidR="0045182A" w:rsidRPr="00F90F9B">
              <w:rPr>
                <w:rFonts w:cs="Arial"/>
                <w:lang w:val="nl-BE"/>
              </w:rPr>
              <w:t>3 dagen door de werknemer te kiezen tijdens de periode die begint met de dag van het overlijden en eindigt met de dag van de begrafenis.</w:t>
            </w:r>
          </w:p>
          <w:p w14:paraId="03E9D162" w14:textId="77777777" w:rsidR="0045182A" w:rsidRPr="00F90F9B" w:rsidRDefault="0045182A" w:rsidP="007379F4">
            <w:pPr>
              <w:tabs>
                <w:tab w:val="left" w:pos="5103"/>
                <w:tab w:val="left" w:pos="5760"/>
                <w:tab w:val="left" w:pos="6480"/>
                <w:tab w:val="left" w:pos="7200"/>
                <w:tab w:val="left" w:pos="7920"/>
                <w:tab w:val="left" w:pos="8640"/>
                <w:tab w:val="left" w:pos="9360"/>
              </w:tabs>
              <w:spacing w:after="0"/>
              <w:ind w:right="1"/>
              <w:contextualSpacing/>
              <w:jc w:val="both"/>
              <w:rPr>
                <w:rFonts w:cs="Arial"/>
                <w:lang w:val="nl-BE"/>
              </w:rPr>
            </w:pPr>
          </w:p>
          <w:p w14:paraId="3C123FF8" w14:textId="77777777" w:rsidR="0045182A" w:rsidRPr="003B6EEC"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r w:rsidRPr="00F90F9B">
              <w:rPr>
                <w:rFonts w:cs="Arial"/>
                <w:lang w:val="nl-BE"/>
              </w:rPr>
              <w:t>Op vraag van de werknemer en mits akkoord van de werkgever kan van deze periode afgeweken worden.</w:t>
            </w:r>
          </w:p>
        </w:tc>
      </w:tr>
      <w:tr w:rsidR="0045182A" w:rsidRPr="0021518E" w14:paraId="4DE95ECB" w14:textId="77777777" w:rsidTr="00103D7F">
        <w:trPr>
          <w:gridAfter w:val="1"/>
          <w:cnfStyle w:val="000000100000" w:firstRow="0" w:lastRow="0" w:firstColumn="0" w:lastColumn="0" w:oddVBand="0" w:evenVBand="0" w:oddHBand="1" w:evenHBand="0" w:firstRowFirstColumn="0" w:firstRowLastColumn="0" w:lastRowFirstColumn="0" w:lastRowLastColumn="0"/>
          <w:wAfter w:w="151" w:type="dxa"/>
        </w:trPr>
        <w:tc>
          <w:tcPr>
            <w:tcW w:w="4962" w:type="dxa"/>
          </w:tcPr>
          <w:p w14:paraId="0B1D4217" w14:textId="77777777" w:rsidR="0045182A" w:rsidRPr="00C64224" w:rsidRDefault="0045182A" w:rsidP="007379F4">
            <w:pPr>
              <w:tabs>
                <w:tab w:val="left" w:pos="4253"/>
                <w:tab w:val="left" w:pos="5103"/>
                <w:tab w:val="left" w:pos="5760"/>
                <w:tab w:val="left" w:pos="6480"/>
                <w:tab w:val="left" w:pos="7200"/>
                <w:tab w:val="left" w:pos="7920"/>
                <w:tab w:val="left" w:pos="8640"/>
                <w:tab w:val="left" w:pos="9360"/>
              </w:tabs>
              <w:ind w:right="1"/>
              <w:contextualSpacing/>
              <w:jc w:val="both"/>
              <w:rPr>
                <w:lang w:val="nl-NL"/>
              </w:rPr>
            </w:pPr>
            <w:r w:rsidRPr="00C64224">
              <w:rPr>
                <w:rFonts w:cs="Arial"/>
                <w:b/>
                <w:lang w:val="nl-NL"/>
              </w:rPr>
              <w:t xml:space="preserve">5c. </w:t>
            </w:r>
            <w:r w:rsidRPr="00C64224">
              <w:rPr>
                <w:lang w:val="nl-NL"/>
              </w:rPr>
              <w:t>Overlijden van een pleegkind* in kader van langdurige pleegzorg* op moment van overlijden of in het verleden:</w:t>
            </w:r>
          </w:p>
          <w:p w14:paraId="7C7D1065" w14:textId="77777777" w:rsidR="0045182A" w:rsidRPr="00C64224" w:rsidRDefault="0045182A" w:rsidP="007379F4">
            <w:pPr>
              <w:tabs>
                <w:tab w:val="left" w:pos="4253"/>
                <w:tab w:val="left" w:pos="5103"/>
                <w:tab w:val="left" w:pos="5760"/>
                <w:tab w:val="left" w:pos="6480"/>
                <w:tab w:val="left" w:pos="7200"/>
                <w:tab w:val="left" w:pos="7920"/>
                <w:tab w:val="left" w:pos="8640"/>
                <w:tab w:val="left" w:pos="9360"/>
              </w:tabs>
              <w:spacing w:after="0"/>
              <w:ind w:right="1"/>
              <w:contextualSpacing/>
              <w:jc w:val="both"/>
              <w:rPr>
                <w:lang w:val="nl-NL"/>
              </w:rPr>
            </w:pPr>
          </w:p>
          <w:p w14:paraId="64EADAB1" w14:textId="77777777" w:rsidR="0045182A" w:rsidRPr="00E41788" w:rsidRDefault="0045182A" w:rsidP="007379F4">
            <w:pPr>
              <w:rPr>
                <w:i/>
                <w:iCs/>
                <w:sz w:val="18"/>
                <w:szCs w:val="18"/>
                <w:lang w:val="nl-NL"/>
              </w:rPr>
            </w:pPr>
            <w:r w:rsidRPr="00E41788">
              <w:rPr>
                <w:i/>
                <w:iCs/>
                <w:sz w:val="18"/>
                <w:szCs w:val="18"/>
                <w:lang w:val="nl-NL"/>
              </w:rPr>
              <w:lastRenderedPageBreak/>
              <w:t xml:space="preserve">*Een pleegkind is het kind waarvoor de werknemer of zijn </w:t>
            </w:r>
            <w:proofErr w:type="spellStart"/>
            <w:r w:rsidRPr="00E41788">
              <w:rPr>
                <w:i/>
                <w:iCs/>
                <w:sz w:val="18"/>
                <w:szCs w:val="18"/>
                <w:lang w:val="nl-NL"/>
              </w:rPr>
              <w:t>echtgeno</w:t>
            </w:r>
            <w:proofErr w:type="spellEnd"/>
            <w:r w:rsidRPr="00E41788">
              <w:rPr>
                <w:i/>
                <w:iCs/>
                <w:sz w:val="18"/>
                <w:szCs w:val="18"/>
                <w:lang w:val="nl-NL"/>
              </w:rPr>
              <w:t>(o)t(e) of samenwonende partner in kader van pleegzorg is aangesteld door de rechtbank, een door de bevoegde gemeenschap erkende dienst voor pleegzorg of door de bevoegde gemeenschapsdiensten inzake jeugdbescherming.</w:t>
            </w:r>
          </w:p>
          <w:p w14:paraId="012391FB" w14:textId="77777777" w:rsidR="00C86008" w:rsidRPr="00E41788" w:rsidRDefault="0045182A" w:rsidP="00C86008">
            <w:pPr>
              <w:tabs>
                <w:tab w:val="left" w:pos="4253"/>
                <w:tab w:val="left" w:pos="5103"/>
                <w:tab w:val="left" w:pos="5760"/>
                <w:tab w:val="left" w:pos="6480"/>
                <w:tab w:val="left" w:pos="7200"/>
                <w:tab w:val="left" w:pos="7920"/>
                <w:tab w:val="left" w:pos="8640"/>
                <w:tab w:val="left" w:pos="9360"/>
              </w:tabs>
              <w:spacing w:after="0"/>
              <w:ind w:right="1"/>
              <w:contextualSpacing/>
              <w:rPr>
                <w:i/>
                <w:iCs/>
                <w:sz w:val="18"/>
                <w:szCs w:val="10"/>
                <w:lang w:val="nl-BE"/>
              </w:rPr>
            </w:pPr>
            <w:r w:rsidRPr="00E41788">
              <w:rPr>
                <w:i/>
                <w:iCs/>
                <w:sz w:val="18"/>
                <w:szCs w:val="18"/>
                <w:lang w:val="nl-NL"/>
              </w:rPr>
              <w:t>*Onder langdurige pleegzorg wordt begrepen pleegzorg</w:t>
            </w:r>
            <w:r w:rsidR="00C86008" w:rsidRPr="00E41788">
              <w:rPr>
                <w:i/>
                <w:iCs/>
                <w:sz w:val="18"/>
                <w:szCs w:val="18"/>
                <w:lang w:val="nl-NL"/>
              </w:rPr>
              <w:t xml:space="preserve"> </w:t>
            </w:r>
            <w:r w:rsidR="00C86008" w:rsidRPr="00E41788">
              <w:rPr>
                <w:i/>
                <w:iCs/>
                <w:sz w:val="18"/>
                <w:szCs w:val="10"/>
                <w:lang w:val="nl-BE"/>
              </w:rPr>
              <w:t>zoals omschreven in artikel 30sexies, § 6, van de wet van 3 juli 1978 betreffende de arbeidsovereenkomsten (=min. 6 maanden) en waarbij het kind als deel uitmakend van dat gezin in het bevolkingsregister of in het vreemdelingenregister van de gemeente waar het gezin, de pleegouder of pleegouders zijn/hun verblijfplaats heeft/hebben is ingeschreven</w:t>
            </w:r>
          </w:p>
          <w:p w14:paraId="20D496A3" w14:textId="1E63E976" w:rsidR="0045182A" w:rsidRPr="00FC7794"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b/>
                <w:lang w:val="nl-NL"/>
              </w:rPr>
            </w:pPr>
            <w:r w:rsidRPr="00E41788">
              <w:rPr>
                <w:i/>
                <w:iCs/>
                <w:sz w:val="18"/>
                <w:szCs w:val="18"/>
                <w:lang w:val="nl-NL"/>
              </w:rPr>
              <w:t xml:space="preserve"> </w:t>
            </w:r>
          </w:p>
        </w:tc>
        <w:tc>
          <w:tcPr>
            <w:tcW w:w="4677" w:type="dxa"/>
          </w:tcPr>
          <w:p w14:paraId="16A3B8FE" w14:textId="77777777" w:rsidR="0045182A" w:rsidRPr="00C64224" w:rsidRDefault="0045182A" w:rsidP="007379F4">
            <w:pPr>
              <w:spacing w:after="160" w:line="256" w:lineRule="auto"/>
              <w:rPr>
                <w:lang w:val="nl-NL"/>
              </w:rPr>
            </w:pPr>
            <w:r w:rsidRPr="00C64224">
              <w:rPr>
                <w:lang w:val="nl-NL"/>
              </w:rPr>
              <w:lastRenderedPageBreak/>
              <w:t xml:space="preserve">10 dagen: </w:t>
            </w:r>
          </w:p>
          <w:p w14:paraId="21FCB095" w14:textId="77777777" w:rsidR="0045182A" w:rsidRPr="00C64224" w:rsidRDefault="0045182A" w:rsidP="0045182A">
            <w:pPr>
              <w:pStyle w:val="Lijstalinea"/>
              <w:numPr>
                <w:ilvl w:val="0"/>
                <w:numId w:val="71"/>
              </w:numPr>
              <w:spacing w:after="160" w:line="256" w:lineRule="auto"/>
              <w:rPr>
                <w:lang w:val="nl-NL"/>
              </w:rPr>
            </w:pPr>
            <w:r w:rsidRPr="00C64224">
              <w:rPr>
                <w:lang w:val="nl-NL"/>
              </w:rPr>
              <w:t>3 dagen door de werknemer te kiezen tijdens de periode die begint met de dag van het overlijden en eindigt met de dag van de begrafenis*</w:t>
            </w:r>
          </w:p>
          <w:p w14:paraId="760F0277" w14:textId="77777777" w:rsidR="0045182A" w:rsidRPr="00C64224" w:rsidRDefault="0045182A" w:rsidP="0045182A">
            <w:pPr>
              <w:pStyle w:val="Lijstalinea"/>
              <w:numPr>
                <w:ilvl w:val="0"/>
                <w:numId w:val="71"/>
              </w:numPr>
              <w:spacing w:after="160" w:line="256" w:lineRule="auto"/>
              <w:rPr>
                <w:lang w:val="nl-NL"/>
              </w:rPr>
            </w:pPr>
            <w:r w:rsidRPr="00C64224">
              <w:rPr>
                <w:lang w:val="nl-NL"/>
              </w:rPr>
              <w:lastRenderedPageBreak/>
              <w:t>7 dagen door de werknemer te kiezen binnen een jaar na overlijden*</w:t>
            </w:r>
          </w:p>
          <w:p w14:paraId="38DE943B" w14:textId="77777777" w:rsidR="0045182A" w:rsidRPr="00C64224"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r w:rsidRPr="00C64224">
              <w:rPr>
                <w:lang w:val="nl-NL"/>
              </w:rPr>
              <w:t>*Op vraag van de werknemer en mits akkoord van de werkgever, kan afgeweken worden van bovenvermelde vooropgestelde opnameperiodes.</w:t>
            </w:r>
          </w:p>
        </w:tc>
      </w:tr>
      <w:tr w:rsidR="0045182A" w:rsidRPr="0021518E" w14:paraId="13FE0A7E" w14:textId="77777777" w:rsidTr="00103D7F">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1020"/>
        </w:trPr>
        <w:tc>
          <w:tcPr>
            <w:tcW w:w="4962" w:type="dxa"/>
          </w:tcPr>
          <w:p w14:paraId="0CE676E7" w14:textId="77777777" w:rsidR="0045182A" w:rsidRPr="008B6228" w:rsidRDefault="0045182A" w:rsidP="007379F4">
            <w:pPr>
              <w:tabs>
                <w:tab w:val="left" w:pos="4253"/>
                <w:tab w:val="left" w:pos="5103"/>
                <w:tab w:val="left" w:pos="5760"/>
                <w:tab w:val="left" w:pos="6480"/>
                <w:tab w:val="left" w:pos="7200"/>
                <w:tab w:val="left" w:pos="7920"/>
                <w:tab w:val="left" w:pos="8640"/>
                <w:tab w:val="left" w:pos="9360"/>
              </w:tabs>
              <w:spacing w:before="0"/>
              <w:ind w:right="1"/>
              <w:contextualSpacing/>
              <w:jc w:val="both"/>
              <w:rPr>
                <w:rFonts w:cs="Arial"/>
                <w:bCs/>
                <w:lang w:val="nl-NL"/>
              </w:rPr>
            </w:pPr>
            <w:bookmarkStart w:id="1" w:name="_Hlk76479579"/>
            <w:r w:rsidRPr="008B6228">
              <w:rPr>
                <w:rFonts w:cs="Arial"/>
                <w:lang w:val="nl-NL"/>
              </w:rPr>
              <w:lastRenderedPageBreak/>
              <w:t>5d.</w:t>
            </w:r>
            <w:r w:rsidRPr="008B6228">
              <w:rPr>
                <w:rFonts w:cs="Arial"/>
                <w:bCs/>
                <w:lang w:val="nl-NL"/>
              </w:rPr>
              <w:t xml:space="preserve"> Overlijden van de pleegvader* of pleegmoeder* van de werknemer in het kader van langdurige pleegzorg op het moment van het overlijden</w:t>
            </w:r>
          </w:p>
          <w:p w14:paraId="006C37A4" w14:textId="77777777" w:rsidR="0045182A" w:rsidRPr="008B6228" w:rsidRDefault="0045182A" w:rsidP="007379F4">
            <w:pPr>
              <w:tabs>
                <w:tab w:val="left" w:pos="4253"/>
                <w:tab w:val="left" w:pos="5103"/>
                <w:tab w:val="left" w:pos="5760"/>
                <w:tab w:val="left" w:pos="6480"/>
                <w:tab w:val="left" w:pos="7200"/>
                <w:tab w:val="left" w:pos="7920"/>
                <w:tab w:val="left" w:pos="8640"/>
                <w:tab w:val="left" w:pos="9360"/>
              </w:tabs>
              <w:spacing w:after="0"/>
              <w:ind w:right="1"/>
              <w:contextualSpacing/>
              <w:jc w:val="both"/>
              <w:rPr>
                <w:rFonts w:cs="Arial"/>
                <w:bCs/>
                <w:lang w:val="nl-NL"/>
              </w:rPr>
            </w:pPr>
          </w:p>
          <w:p w14:paraId="529F3923" w14:textId="77777777" w:rsidR="0045182A" w:rsidRDefault="0045182A" w:rsidP="007379F4">
            <w:pPr>
              <w:tabs>
                <w:tab w:val="left" w:pos="4253"/>
                <w:tab w:val="left" w:pos="5103"/>
                <w:tab w:val="left" w:pos="5760"/>
                <w:tab w:val="left" w:pos="6480"/>
                <w:tab w:val="left" w:pos="7200"/>
                <w:tab w:val="left" w:pos="7920"/>
                <w:tab w:val="left" w:pos="8640"/>
                <w:tab w:val="left" w:pos="9360"/>
              </w:tabs>
              <w:spacing w:before="0" w:after="0"/>
              <w:ind w:right="1"/>
              <w:contextualSpacing/>
              <w:jc w:val="both"/>
              <w:rPr>
                <w:rFonts w:cs="Arial"/>
                <w:bCs/>
                <w:i/>
                <w:iCs/>
                <w:szCs w:val="16"/>
                <w:highlight w:val="yellow"/>
                <w:lang w:val="nl-NL"/>
              </w:rPr>
            </w:pPr>
            <w:r w:rsidRPr="00E41788">
              <w:rPr>
                <w:rFonts w:cs="Arial"/>
                <w:bCs/>
                <w:i/>
                <w:iCs/>
                <w:sz w:val="18"/>
                <w:szCs w:val="18"/>
                <w:lang w:val="nl-NL"/>
              </w:rPr>
              <w:t>*Pleegvader en- moeder: de pleegouder die in het kader van pleegzorg is aangesteld door de rechtbank, door een door de bevoegde gemeenschap erkende dienst voor pleegzorg, of door de bevoegde gemeenschapsdiensten inzake jeugdbescherming</w:t>
            </w:r>
            <w:bookmarkEnd w:id="1"/>
          </w:p>
        </w:tc>
        <w:tc>
          <w:tcPr>
            <w:tcW w:w="482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15FD426" w14:textId="77777777" w:rsidR="0045182A" w:rsidRPr="00AD566B" w:rsidRDefault="0045182A" w:rsidP="007379F4">
            <w:pPr>
              <w:tabs>
                <w:tab w:val="left" w:pos="5103"/>
                <w:tab w:val="left" w:pos="5760"/>
                <w:tab w:val="left" w:pos="6480"/>
                <w:tab w:val="left" w:pos="7200"/>
                <w:tab w:val="left" w:pos="7920"/>
                <w:tab w:val="left" w:pos="8640"/>
                <w:tab w:val="left" w:pos="9360"/>
              </w:tabs>
              <w:ind w:right="1"/>
              <w:contextualSpacing/>
              <w:jc w:val="both"/>
              <w:rPr>
                <w:rFonts w:cs="Arial"/>
                <w:lang w:val="nl-BE"/>
              </w:rPr>
            </w:pPr>
            <w:r w:rsidRPr="00AD566B">
              <w:rPr>
                <w:rFonts w:cs="Arial"/>
                <w:lang w:val="nl-BE"/>
              </w:rPr>
              <w:t>3 dagen door de werknemer te kiezen tijdens de periode die begint met de dag van het overlijden en eindigt met de dag van de begrafenis.</w:t>
            </w:r>
          </w:p>
          <w:p w14:paraId="145A9258" w14:textId="77777777" w:rsidR="0045182A" w:rsidRPr="00AD566B" w:rsidRDefault="0045182A" w:rsidP="007379F4">
            <w:pPr>
              <w:tabs>
                <w:tab w:val="left" w:pos="5103"/>
                <w:tab w:val="left" w:pos="5760"/>
                <w:tab w:val="left" w:pos="6480"/>
                <w:tab w:val="left" w:pos="7200"/>
                <w:tab w:val="left" w:pos="7920"/>
                <w:tab w:val="left" w:pos="8640"/>
                <w:tab w:val="left" w:pos="9360"/>
              </w:tabs>
              <w:ind w:right="1"/>
              <w:contextualSpacing/>
              <w:jc w:val="both"/>
              <w:rPr>
                <w:rFonts w:cs="Arial"/>
                <w:lang w:val="nl-BE"/>
              </w:rPr>
            </w:pPr>
          </w:p>
          <w:p w14:paraId="71ACF9F4" w14:textId="77777777" w:rsidR="0045182A" w:rsidRPr="00BB4506" w:rsidRDefault="0045182A" w:rsidP="007379F4">
            <w:pPr>
              <w:spacing w:after="0" w:line="220" w:lineRule="exact"/>
              <w:rPr>
                <w:rFonts w:cs="Arial"/>
                <w:lang w:val="nl-BE"/>
              </w:rPr>
            </w:pPr>
            <w:r w:rsidRPr="00AD566B">
              <w:rPr>
                <w:rFonts w:cs="Arial"/>
                <w:lang w:val="nl-BE"/>
              </w:rPr>
              <w:t>Op vraag van de werknemer en mits akkoord van de werkgever kan van deze periode afgeweken worden.</w:t>
            </w:r>
          </w:p>
        </w:tc>
      </w:tr>
      <w:tr w:rsidR="0045182A" w:rsidRPr="0021518E" w14:paraId="376205A8" w14:textId="77777777" w:rsidTr="00103D7F">
        <w:trPr>
          <w:gridAfter w:val="1"/>
          <w:cnfStyle w:val="000000100000" w:firstRow="0" w:lastRow="0" w:firstColumn="0" w:lastColumn="0" w:oddVBand="0" w:evenVBand="0" w:oddHBand="1" w:evenHBand="0" w:firstRowFirstColumn="0" w:firstRowLastColumn="0" w:lastRowFirstColumn="0" w:lastRowLastColumn="0"/>
          <w:wAfter w:w="151" w:type="dxa"/>
        </w:trPr>
        <w:tc>
          <w:tcPr>
            <w:tcW w:w="4962" w:type="dxa"/>
          </w:tcPr>
          <w:p w14:paraId="13E53933" w14:textId="77777777" w:rsidR="0045182A" w:rsidRPr="00AD566B"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bCs/>
                <w:lang w:val="nl-NL"/>
              </w:rPr>
            </w:pPr>
            <w:r w:rsidRPr="00AD566B">
              <w:rPr>
                <w:rFonts w:cs="Arial"/>
                <w:bCs/>
                <w:lang w:val="nl-NL"/>
              </w:rPr>
              <w:t xml:space="preserve">5e. Overlijden van een pleegkind van de werknemer of van zijn </w:t>
            </w:r>
            <w:proofErr w:type="spellStart"/>
            <w:r w:rsidRPr="00AD566B">
              <w:rPr>
                <w:rFonts w:cs="Arial"/>
                <w:bCs/>
                <w:lang w:val="nl-NL"/>
              </w:rPr>
              <w:t>echtgeno</w:t>
            </w:r>
            <w:proofErr w:type="spellEnd"/>
            <w:r w:rsidRPr="00AD566B">
              <w:rPr>
                <w:rFonts w:cs="Arial"/>
                <w:bCs/>
                <w:lang w:val="nl-NL"/>
              </w:rPr>
              <w:t xml:space="preserve">(o)t(e) of samenwonende partner in het kader van kortdurende pleegzorg* op moment van het overlijden </w:t>
            </w:r>
          </w:p>
          <w:p w14:paraId="5BD0208F" w14:textId="77777777" w:rsidR="0045182A" w:rsidRPr="00AD566B"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bCs/>
                <w:lang w:val="nl-NL"/>
              </w:rPr>
            </w:pPr>
          </w:p>
          <w:p w14:paraId="5A7DEF48" w14:textId="77777777" w:rsidR="0045182A" w:rsidRPr="00AD566B"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bCs/>
                <w:lang w:val="nl-NL"/>
              </w:rPr>
            </w:pPr>
            <w:r w:rsidRPr="00AD566B">
              <w:rPr>
                <w:rFonts w:cs="Arial"/>
                <w:bCs/>
                <w:lang w:val="nl-NL"/>
              </w:rPr>
              <w:t>*Alle vormen van pleegzorg die niet voldoen aan de voorwaarden van langdurige pleegzorg</w:t>
            </w:r>
          </w:p>
          <w:p w14:paraId="2C517520" w14:textId="77777777" w:rsidR="0045182A" w:rsidRPr="00FC7794"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b/>
                <w:lang w:val="nl-NL"/>
              </w:rPr>
            </w:pPr>
          </w:p>
        </w:tc>
        <w:tc>
          <w:tcPr>
            <w:tcW w:w="4677" w:type="dxa"/>
          </w:tcPr>
          <w:p w14:paraId="4C07098B" w14:textId="77777777" w:rsidR="0045182A"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r w:rsidRPr="00AD566B">
              <w:rPr>
                <w:rFonts w:cs="Arial"/>
                <w:lang w:val="nl-NL"/>
              </w:rPr>
              <w:t xml:space="preserve">1 dag door de werknemer op te nemen op de dag van de begrafenis. </w:t>
            </w:r>
          </w:p>
          <w:p w14:paraId="4505E6D2" w14:textId="77777777" w:rsidR="0045182A" w:rsidRPr="00AD566B"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p>
          <w:p w14:paraId="0E74F184" w14:textId="77777777" w:rsidR="0045182A" w:rsidRPr="003B6EEC"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r w:rsidRPr="00AD566B">
              <w:rPr>
                <w:rFonts w:cs="Arial"/>
                <w:lang w:val="nl-NL"/>
              </w:rPr>
              <w:t>Op vraag van de werknemer en mits akkoord van de werkgever kan deze dag op een ander moment opgenomen worden.</w:t>
            </w:r>
          </w:p>
        </w:tc>
      </w:tr>
      <w:tr w:rsidR="0045182A" w:rsidRPr="0021518E" w14:paraId="7A657545" w14:textId="77777777" w:rsidTr="00103D7F">
        <w:trPr>
          <w:gridAfter w:val="1"/>
          <w:cnfStyle w:val="000000010000" w:firstRow="0" w:lastRow="0" w:firstColumn="0" w:lastColumn="0" w:oddVBand="0" w:evenVBand="0" w:oddHBand="0" w:evenHBand="1" w:firstRowFirstColumn="0" w:firstRowLastColumn="0" w:lastRowFirstColumn="0" w:lastRowLastColumn="0"/>
          <w:wAfter w:w="151" w:type="dxa"/>
        </w:trPr>
        <w:tc>
          <w:tcPr>
            <w:tcW w:w="4962" w:type="dxa"/>
          </w:tcPr>
          <w:p w14:paraId="467FDA6B" w14:textId="77777777" w:rsidR="0045182A" w:rsidRPr="003B6EEC"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r w:rsidRPr="00FC7794">
              <w:rPr>
                <w:rFonts w:cs="Arial"/>
                <w:b/>
                <w:lang w:val="nl-NL"/>
              </w:rPr>
              <w:t>6.</w:t>
            </w:r>
            <w:r w:rsidRPr="003B6EEC">
              <w:rPr>
                <w:rFonts w:cs="Arial"/>
                <w:lang w:val="nl-NL"/>
              </w:rPr>
              <w:t xml:space="preserve"> Overlijden van een (schoon-)broer, (schoon-) zus, van de (over-)grootvader, de (over-)groot- moeder, van een (achter-)kleinkind, van een schoonzoon of schoondochter </w:t>
            </w:r>
            <w:r w:rsidRPr="00AD566B">
              <w:rPr>
                <w:rFonts w:cs="Arial"/>
                <w:lang w:val="nl-BE"/>
              </w:rPr>
              <w:t xml:space="preserve">van de werknemer of van zijn </w:t>
            </w:r>
            <w:proofErr w:type="spellStart"/>
            <w:r w:rsidRPr="00AD566B">
              <w:rPr>
                <w:rFonts w:cs="Arial"/>
                <w:lang w:val="nl-BE"/>
              </w:rPr>
              <w:t>echtgeno</w:t>
            </w:r>
            <w:proofErr w:type="spellEnd"/>
            <w:r w:rsidRPr="00AD566B">
              <w:rPr>
                <w:rFonts w:cs="Arial"/>
                <w:lang w:val="nl-BE"/>
              </w:rPr>
              <w:t xml:space="preserve">(o)t(e) of samenwonende partner </w:t>
            </w:r>
            <w:r w:rsidRPr="003B6EEC">
              <w:rPr>
                <w:rFonts w:cs="Arial"/>
                <w:lang w:val="nl-NL"/>
              </w:rPr>
              <w:t>die bij de werknemer inwoont.</w:t>
            </w:r>
          </w:p>
        </w:tc>
        <w:tc>
          <w:tcPr>
            <w:tcW w:w="4677" w:type="dxa"/>
          </w:tcPr>
          <w:p w14:paraId="31EB134A" w14:textId="77777777" w:rsidR="0045182A"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r w:rsidRPr="003B6EEC">
              <w:rPr>
                <w:rFonts w:cs="Arial"/>
                <w:lang w:val="nl-NL"/>
              </w:rPr>
              <w:t>2 dagen door de werknemer te kiezen in de periode die begint met de dag van het overlijden en eindigt met de dag van de begrafenis.</w:t>
            </w:r>
          </w:p>
          <w:p w14:paraId="224FBE40" w14:textId="77777777" w:rsidR="0045182A"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p>
          <w:p w14:paraId="684251D9" w14:textId="77777777" w:rsidR="0045182A" w:rsidRPr="003B6EEC"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r w:rsidRPr="00AD566B">
              <w:rPr>
                <w:rFonts w:cs="Arial"/>
                <w:lang w:val="nl-BE"/>
              </w:rPr>
              <w:t>Op vraag van de werknemer en mits akkoord van de werkgever kan van deze periode afgeweken worden.</w:t>
            </w:r>
          </w:p>
          <w:p w14:paraId="534ADF4D" w14:textId="77777777" w:rsidR="0045182A" w:rsidRPr="003B6EEC"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p>
        </w:tc>
      </w:tr>
      <w:tr w:rsidR="0045182A" w:rsidRPr="0021518E" w14:paraId="6E81A4C9" w14:textId="77777777" w:rsidTr="00103D7F">
        <w:trPr>
          <w:gridAfter w:val="1"/>
          <w:cnfStyle w:val="000000100000" w:firstRow="0" w:lastRow="0" w:firstColumn="0" w:lastColumn="0" w:oddVBand="0" w:evenVBand="0" w:oddHBand="1" w:evenHBand="0" w:firstRowFirstColumn="0" w:firstRowLastColumn="0" w:lastRowFirstColumn="0" w:lastRowLastColumn="0"/>
          <w:wAfter w:w="151" w:type="dxa"/>
        </w:trPr>
        <w:tc>
          <w:tcPr>
            <w:tcW w:w="4962" w:type="dxa"/>
          </w:tcPr>
          <w:p w14:paraId="2150D247" w14:textId="77777777" w:rsidR="0045182A" w:rsidRPr="003B6EEC"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r w:rsidRPr="00FC7794">
              <w:rPr>
                <w:rFonts w:cs="Arial"/>
                <w:b/>
                <w:lang w:val="nl-NL"/>
              </w:rPr>
              <w:t>7.</w:t>
            </w:r>
            <w:r w:rsidRPr="003B6EEC">
              <w:rPr>
                <w:rFonts w:cs="Arial"/>
                <w:lang w:val="nl-NL"/>
              </w:rPr>
              <w:t xml:space="preserve"> Overlijden van een (schoon-)broer,  (schoon-)zus, van de (over-)grootvader, de (over-)grootmoeder, van een (achter-)kleinkind, van een schoonzoon of schoondochter </w:t>
            </w:r>
            <w:r w:rsidRPr="00AD566B">
              <w:rPr>
                <w:rFonts w:cs="Arial"/>
                <w:lang w:val="nl-BE"/>
              </w:rPr>
              <w:t xml:space="preserve">van de werknemer of van zijn </w:t>
            </w:r>
            <w:proofErr w:type="spellStart"/>
            <w:r w:rsidRPr="00AD566B">
              <w:rPr>
                <w:rFonts w:cs="Arial"/>
                <w:lang w:val="nl-BE"/>
              </w:rPr>
              <w:t>echtgeno</w:t>
            </w:r>
            <w:proofErr w:type="spellEnd"/>
            <w:r w:rsidRPr="00AD566B">
              <w:rPr>
                <w:rFonts w:cs="Arial"/>
                <w:lang w:val="nl-BE"/>
              </w:rPr>
              <w:t xml:space="preserve">(o)t(e) of samenwonende partner </w:t>
            </w:r>
            <w:r w:rsidRPr="003B6EEC">
              <w:rPr>
                <w:rFonts w:cs="Arial"/>
                <w:lang w:val="nl-NL"/>
              </w:rPr>
              <w:t>die niet bij de werknemer inwoont.</w:t>
            </w:r>
          </w:p>
        </w:tc>
        <w:tc>
          <w:tcPr>
            <w:tcW w:w="4677" w:type="dxa"/>
          </w:tcPr>
          <w:p w14:paraId="349FAB29" w14:textId="77777777" w:rsidR="0045182A"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r w:rsidRPr="003B6EEC">
              <w:rPr>
                <w:rFonts w:cs="Arial"/>
                <w:lang w:val="nl-NL"/>
              </w:rPr>
              <w:t>De dag van de begrafenis.</w:t>
            </w:r>
          </w:p>
          <w:p w14:paraId="6C7614AA" w14:textId="77777777" w:rsidR="0045182A"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p>
          <w:p w14:paraId="0903B69F" w14:textId="77777777" w:rsidR="0045182A" w:rsidRPr="003B6EEC"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r w:rsidRPr="00AD566B">
              <w:rPr>
                <w:rFonts w:cs="Arial"/>
                <w:lang w:val="nl-BE"/>
              </w:rPr>
              <w:t>Op vraag van de werknemer en mits akkoord van de werkgever kan van deze periode afgeweken worden.</w:t>
            </w:r>
          </w:p>
        </w:tc>
      </w:tr>
      <w:tr w:rsidR="0045182A" w:rsidRPr="0021518E" w14:paraId="414A3CA6" w14:textId="77777777" w:rsidTr="00103D7F">
        <w:trPr>
          <w:gridAfter w:val="1"/>
          <w:cnfStyle w:val="000000010000" w:firstRow="0" w:lastRow="0" w:firstColumn="0" w:lastColumn="0" w:oddVBand="0" w:evenVBand="0" w:oddHBand="0" w:evenHBand="1" w:firstRowFirstColumn="0" w:firstRowLastColumn="0" w:lastRowFirstColumn="0" w:lastRowLastColumn="0"/>
          <w:wAfter w:w="151" w:type="dxa"/>
        </w:trPr>
        <w:tc>
          <w:tcPr>
            <w:tcW w:w="4962" w:type="dxa"/>
          </w:tcPr>
          <w:p w14:paraId="7E9BA79B" w14:textId="77777777" w:rsidR="0045182A" w:rsidRPr="003B6EEC"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r w:rsidRPr="00FC7794">
              <w:rPr>
                <w:rFonts w:cs="Arial"/>
                <w:b/>
                <w:lang w:val="nl-NL"/>
              </w:rPr>
              <w:t>8.</w:t>
            </w:r>
            <w:r w:rsidRPr="003B6EEC">
              <w:rPr>
                <w:rFonts w:cs="Arial"/>
                <w:lang w:val="nl-NL"/>
              </w:rPr>
              <w:t xml:space="preserve"> Plechtige communie van een kind van de werknemer of van zijn </w:t>
            </w:r>
            <w:proofErr w:type="spellStart"/>
            <w:r w:rsidRPr="003B6EEC">
              <w:rPr>
                <w:rFonts w:cs="Arial"/>
                <w:lang w:val="nl-NL"/>
              </w:rPr>
              <w:t>echtgeno</w:t>
            </w:r>
            <w:proofErr w:type="spellEnd"/>
            <w:r w:rsidRPr="003B6EEC">
              <w:rPr>
                <w:rFonts w:cs="Arial"/>
                <w:lang w:val="nl-NL"/>
              </w:rPr>
              <w:t>(o)t(e).</w:t>
            </w:r>
          </w:p>
        </w:tc>
        <w:tc>
          <w:tcPr>
            <w:tcW w:w="4677" w:type="dxa"/>
          </w:tcPr>
          <w:p w14:paraId="3479D76D" w14:textId="7CF01AF4" w:rsidR="0045182A" w:rsidRPr="003B6EEC"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r w:rsidRPr="003B6EEC">
              <w:rPr>
                <w:rFonts w:cs="Arial"/>
                <w:lang w:val="nl-NL"/>
              </w:rPr>
              <w:t xml:space="preserve">De dag van de plechtige communie. Wanneer deze samenvalt met een zondag, een feestdag of een gewone </w:t>
            </w:r>
            <w:proofErr w:type="spellStart"/>
            <w:r w:rsidRPr="003B6EEC">
              <w:rPr>
                <w:rFonts w:cs="Arial"/>
                <w:lang w:val="nl-NL"/>
              </w:rPr>
              <w:t>inactiviteitsdag</w:t>
            </w:r>
            <w:proofErr w:type="spellEnd"/>
            <w:r w:rsidRPr="003B6EEC">
              <w:rPr>
                <w:rFonts w:cs="Arial"/>
                <w:lang w:val="nl-NL"/>
              </w:rPr>
              <w:t xml:space="preserve">, de gewone </w:t>
            </w:r>
            <w:proofErr w:type="spellStart"/>
            <w:r w:rsidRPr="003B6EEC">
              <w:rPr>
                <w:rFonts w:cs="Arial"/>
                <w:lang w:val="nl-NL"/>
              </w:rPr>
              <w:t>activiteitsdag</w:t>
            </w:r>
            <w:proofErr w:type="spellEnd"/>
            <w:r w:rsidRPr="003B6EEC">
              <w:rPr>
                <w:rFonts w:cs="Arial"/>
                <w:lang w:val="nl-NL"/>
              </w:rPr>
              <w:t xml:space="preserve"> die de gebeurtenis onmiddellijk voorafgaat of volgt.</w:t>
            </w:r>
            <w:r w:rsidRPr="003B6EEC">
              <w:rPr>
                <w:rFonts w:cs="Arial"/>
                <w:lang w:val="nl-NL"/>
              </w:rPr>
              <w:tab/>
            </w:r>
          </w:p>
        </w:tc>
      </w:tr>
      <w:tr w:rsidR="0045182A" w:rsidRPr="0021518E" w14:paraId="623E8A7A" w14:textId="77777777" w:rsidTr="00103D7F">
        <w:trPr>
          <w:gridAfter w:val="1"/>
          <w:cnfStyle w:val="000000100000" w:firstRow="0" w:lastRow="0" w:firstColumn="0" w:lastColumn="0" w:oddVBand="0" w:evenVBand="0" w:oddHBand="1" w:evenHBand="0" w:firstRowFirstColumn="0" w:firstRowLastColumn="0" w:lastRowFirstColumn="0" w:lastRowLastColumn="0"/>
          <w:wAfter w:w="151" w:type="dxa"/>
        </w:trPr>
        <w:tc>
          <w:tcPr>
            <w:tcW w:w="4962" w:type="dxa"/>
          </w:tcPr>
          <w:p w14:paraId="58059427" w14:textId="77777777" w:rsidR="0045182A" w:rsidRPr="003B6EEC"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r w:rsidRPr="00FC7794">
              <w:rPr>
                <w:rFonts w:cs="Arial"/>
                <w:b/>
                <w:lang w:val="nl-NL"/>
              </w:rPr>
              <w:lastRenderedPageBreak/>
              <w:t>9.</w:t>
            </w:r>
            <w:r w:rsidRPr="003B6EEC">
              <w:rPr>
                <w:rFonts w:cs="Arial"/>
                <w:lang w:val="nl-NL"/>
              </w:rPr>
              <w:t xml:space="preserve"> Deelneming van een kind van de werknemer of van zijn </w:t>
            </w:r>
            <w:proofErr w:type="spellStart"/>
            <w:r w:rsidRPr="003B6EEC">
              <w:rPr>
                <w:rFonts w:cs="Arial"/>
                <w:lang w:val="nl-NL"/>
              </w:rPr>
              <w:t>echtgeno</w:t>
            </w:r>
            <w:proofErr w:type="spellEnd"/>
            <w:r w:rsidRPr="003B6EEC">
              <w:rPr>
                <w:rFonts w:cs="Arial"/>
                <w:lang w:val="nl-NL"/>
              </w:rPr>
              <w:t>(o)t(e) aan het feest van de vrijzinnige jeugd, daar waar dit feest plaatsheeft.</w:t>
            </w:r>
          </w:p>
        </w:tc>
        <w:tc>
          <w:tcPr>
            <w:tcW w:w="4677" w:type="dxa"/>
          </w:tcPr>
          <w:p w14:paraId="691192ED" w14:textId="77777777" w:rsidR="0045182A" w:rsidRPr="003B6EEC"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r w:rsidRPr="003B6EEC">
              <w:rPr>
                <w:rFonts w:cs="Arial"/>
                <w:lang w:val="nl-NL"/>
              </w:rPr>
              <w:t xml:space="preserve">De dag van het feest.  Wanneer dit samenvalt met een zondag, feestdag of een gewone </w:t>
            </w:r>
            <w:proofErr w:type="spellStart"/>
            <w:r w:rsidRPr="003B6EEC">
              <w:rPr>
                <w:rFonts w:cs="Arial"/>
                <w:lang w:val="nl-NL"/>
              </w:rPr>
              <w:t>inactiviteitsdag</w:t>
            </w:r>
            <w:proofErr w:type="spellEnd"/>
            <w:r w:rsidRPr="003B6EEC">
              <w:rPr>
                <w:rFonts w:cs="Arial"/>
                <w:lang w:val="nl-NL"/>
              </w:rPr>
              <w:t xml:space="preserve"> : de gewone </w:t>
            </w:r>
            <w:proofErr w:type="spellStart"/>
            <w:r w:rsidRPr="003B6EEC">
              <w:rPr>
                <w:rFonts w:cs="Arial"/>
                <w:lang w:val="nl-NL"/>
              </w:rPr>
              <w:t>activiteitsdag</w:t>
            </w:r>
            <w:proofErr w:type="spellEnd"/>
            <w:r w:rsidRPr="003B6EEC">
              <w:rPr>
                <w:rFonts w:cs="Arial"/>
                <w:lang w:val="nl-NL"/>
              </w:rPr>
              <w:t xml:space="preserve"> die de gebeurtenis onmiddellijk voorafgaat of volgt.</w:t>
            </w:r>
          </w:p>
        </w:tc>
      </w:tr>
      <w:tr w:rsidR="0045182A" w:rsidRPr="0021518E" w14:paraId="5C6C35E3" w14:textId="77777777" w:rsidTr="00103D7F">
        <w:tblPrEx>
          <w:tblLook w:val="0400" w:firstRow="0" w:lastRow="0" w:firstColumn="0"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151" w:type="dxa"/>
        </w:trPr>
        <w:tc>
          <w:tcPr>
            <w:tcW w:w="4962" w:type="dxa"/>
          </w:tcPr>
          <w:p w14:paraId="5C6D07E8" w14:textId="77777777" w:rsidR="0045182A" w:rsidRPr="003B6EEC"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r w:rsidRPr="00FC7794">
              <w:rPr>
                <w:rFonts w:cs="Arial"/>
                <w:b/>
                <w:lang w:val="nl-NL"/>
              </w:rPr>
              <w:t>10.</w:t>
            </w:r>
            <w:r w:rsidRPr="003B6EEC">
              <w:rPr>
                <w:rFonts w:cs="Arial"/>
                <w:lang w:val="nl-NL"/>
              </w:rPr>
              <w:t xml:space="preserve"> Verblijf van de dienstplichtige werknemer militair hospitaal </w:t>
            </w:r>
            <w:proofErr w:type="spellStart"/>
            <w:r w:rsidRPr="003B6EEC">
              <w:rPr>
                <w:rFonts w:cs="Arial"/>
                <w:lang w:val="nl-NL"/>
              </w:rPr>
              <w:t>tengevolge</w:t>
            </w:r>
            <w:proofErr w:type="spellEnd"/>
            <w:r w:rsidRPr="003B6EEC">
              <w:rPr>
                <w:rFonts w:cs="Arial"/>
                <w:lang w:val="nl-NL"/>
              </w:rPr>
              <w:t xml:space="preserve"> van zijn verblijf in een </w:t>
            </w:r>
            <w:proofErr w:type="spellStart"/>
            <w:r w:rsidRPr="003B6EEC">
              <w:rPr>
                <w:rFonts w:cs="Arial"/>
                <w:lang w:val="nl-NL"/>
              </w:rPr>
              <w:t>recruterings</w:t>
            </w:r>
            <w:proofErr w:type="spellEnd"/>
            <w:r w:rsidRPr="003B6EEC">
              <w:rPr>
                <w:rFonts w:cs="Arial"/>
                <w:lang w:val="nl-NL"/>
              </w:rPr>
              <w:t>- en selectiecentrum.</w:t>
            </w:r>
          </w:p>
          <w:p w14:paraId="5DD530C3" w14:textId="2246FD4D" w:rsidR="0045182A" w:rsidRPr="003B6EEC"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r w:rsidRPr="003B6EEC">
              <w:rPr>
                <w:rFonts w:cs="Arial"/>
                <w:lang w:val="nl-NL"/>
              </w:rPr>
              <w:t>Verblijf van de werknemer-gewetensbezwaarde op de administratieve Gezondheidsdienst of in één van de verplegingsinrichtingen, die overeenkomstig de wetgeving over het statuut van de gewetensbezwaarde door de koning zijn aangewezen.</w:t>
            </w:r>
            <w:r w:rsidRPr="003B6EEC">
              <w:rPr>
                <w:rFonts w:cs="Arial"/>
                <w:lang w:val="nl-NL"/>
              </w:rPr>
              <w:tab/>
            </w:r>
          </w:p>
        </w:tc>
        <w:tc>
          <w:tcPr>
            <w:tcW w:w="4677" w:type="dxa"/>
          </w:tcPr>
          <w:p w14:paraId="56BC8EBE" w14:textId="77777777" w:rsidR="0045182A" w:rsidRPr="003B6EEC"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r w:rsidRPr="003B6EEC">
              <w:rPr>
                <w:rFonts w:cs="Arial"/>
                <w:lang w:val="nl-NL"/>
              </w:rPr>
              <w:t>De nodige tijd, met een maximum van 3 dagen.</w:t>
            </w:r>
          </w:p>
          <w:p w14:paraId="1ABCEA10" w14:textId="77777777" w:rsidR="0045182A" w:rsidRPr="003B6EEC"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p>
        </w:tc>
      </w:tr>
      <w:tr w:rsidR="0045182A" w:rsidRPr="0021518E" w14:paraId="42DC042E" w14:textId="77777777" w:rsidTr="00103D7F">
        <w:tblPrEx>
          <w:tblLook w:val="0400" w:firstRow="0" w:lastRow="0" w:firstColumn="0"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51" w:type="dxa"/>
          <w:trHeight w:val="687"/>
        </w:trPr>
        <w:tc>
          <w:tcPr>
            <w:tcW w:w="4962" w:type="dxa"/>
          </w:tcPr>
          <w:p w14:paraId="3E5C29A5" w14:textId="77777777" w:rsidR="0045182A" w:rsidRPr="003B6EEC"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r w:rsidRPr="00FC7794">
              <w:rPr>
                <w:rFonts w:cs="Arial"/>
                <w:b/>
                <w:lang w:val="nl-NL"/>
              </w:rPr>
              <w:t>11.</w:t>
            </w:r>
            <w:r w:rsidRPr="003B6EEC">
              <w:rPr>
                <w:rFonts w:cs="Arial"/>
                <w:lang w:val="nl-NL"/>
              </w:rPr>
              <w:t xml:space="preserve"> Deelneming aan een jury, oproeping als getuige voor de rechtbank of persoonlijke verschijning op aanmaning van de arbeidsrechtbank.</w:t>
            </w:r>
          </w:p>
        </w:tc>
        <w:tc>
          <w:tcPr>
            <w:tcW w:w="4677" w:type="dxa"/>
          </w:tcPr>
          <w:p w14:paraId="70B67328" w14:textId="77777777" w:rsidR="0045182A" w:rsidRPr="003B6EEC"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r w:rsidRPr="003B6EEC">
              <w:rPr>
                <w:rFonts w:cs="Arial"/>
                <w:lang w:val="nl-NL"/>
              </w:rPr>
              <w:t>De nodige tijd, met een maximum van 5 dagen.</w:t>
            </w:r>
          </w:p>
          <w:p w14:paraId="226CCC08" w14:textId="77777777" w:rsidR="0045182A" w:rsidRPr="003B6EEC"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p>
        </w:tc>
      </w:tr>
      <w:tr w:rsidR="0045182A" w:rsidRPr="003B6EEC" w14:paraId="64435C61" w14:textId="77777777" w:rsidTr="00103D7F">
        <w:tblPrEx>
          <w:tblLook w:val="0400" w:firstRow="0" w:lastRow="0" w:firstColumn="0"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151" w:type="dxa"/>
        </w:trPr>
        <w:tc>
          <w:tcPr>
            <w:tcW w:w="4962" w:type="dxa"/>
          </w:tcPr>
          <w:p w14:paraId="0D99382C" w14:textId="7EC64F58" w:rsidR="0045182A" w:rsidRPr="003B6EEC"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r w:rsidRPr="00FC7794">
              <w:rPr>
                <w:rFonts w:cs="Arial"/>
                <w:b/>
                <w:lang w:val="nl-NL"/>
              </w:rPr>
              <w:t>11b.</w:t>
            </w:r>
            <w:r w:rsidRPr="003B6EEC">
              <w:rPr>
                <w:rFonts w:cs="Arial"/>
                <w:lang w:val="nl-NL"/>
              </w:rPr>
              <w:t xml:space="preserve"> Uitoefening van het ambt van bijzitter in een </w:t>
            </w:r>
            <w:r w:rsidR="00EB56C6" w:rsidRPr="003B6EEC">
              <w:rPr>
                <w:rFonts w:cs="Arial"/>
                <w:lang w:val="nl-NL"/>
              </w:rPr>
              <w:t>hoofdstembureau</w:t>
            </w:r>
            <w:r w:rsidRPr="003B6EEC">
              <w:rPr>
                <w:rFonts w:cs="Arial"/>
                <w:lang w:val="nl-NL"/>
              </w:rPr>
              <w:t xml:space="preserve"> of enig stembureau bij de parlements-, provincieraads- en gemeenteraadsverkiezingen</w:t>
            </w:r>
          </w:p>
        </w:tc>
        <w:tc>
          <w:tcPr>
            <w:tcW w:w="4677" w:type="dxa"/>
          </w:tcPr>
          <w:p w14:paraId="4A0CB332" w14:textId="77777777" w:rsidR="0045182A" w:rsidRPr="003B6EEC"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r w:rsidRPr="003B6EEC">
              <w:rPr>
                <w:rFonts w:cs="Arial"/>
                <w:lang w:val="nl-NL"/>
              </w:rPr>
              <w:t>De nodige tijd.</w:t>
            </w:r>
          </w:p>
        </w:tc>
      </w:tr>
      <w:tr w:rsidR="0045182A" w:rsidRPr="0021518E" w14:paraId="2730D39A" w14:textId="77777777" w:rsidTr="00103D7F">
        <w:tblPrEx>
          <w:tblLook w:val="0400" w:firstRow="0" w:lastRow="0" w:firstColumn="0"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51" w:type="dxa"/>
        </w:trPr>
        <w:tc>
          <w:tcPr>
            <w:tcW w:w="4962" w:type="dxa"/>
          </w:tcPr>
          <w:p w14:paraId="073BDF91" w14:textId="77777777" w:rsidR="0045182A" w:rsidRPr="003B6EEC"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r w:rsidRPr="00FC7794">
              <w:rPr>
                <w:rFonts w:cs="Arial"/>
                <w:b/>
                <w:lang w:val="nl-NL"/>
              </w:rPr>
              <w:t>11c.</w:t>
            </w:r>
            <w:r w:rsidRPr="003B6EEC">
              <w:rPr>
                <w:rFonts w:cs="Arial"/>
                <w:lang w:val="nl-NL"/>
              </w:rPr>
              <w:t xml:space="preserve"> Uitoefening van het ambt van bijzitter in één van de hoofdbureaus bij de verkiezing van het Europees Parlement</w:t>
            </w:r>
          </w:p>
        </w:tc>
        <w:tc>
          <w:tcPr>
            <w:tcW w:w="4677" w:type="dxa"/>
          </w:tcPr>
          <w:p w14:paraId="1EFC677D" w14:textId="77777777" w:rsidR="0045182A" w:rsidRPr="003B6EEC"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r w:rsidRPr="003B6EEC">
              <w:rPr>
                <w:rFonts w:cs="Arial"/>
                <w:lang w:val="nl-NL"/>
              </w:rPr>
              <w:t>De nodige tijd, met een maximum van 5 dagen.</w:t>
            </w:r>
          </w:p>
          <w:p w14:paraId="541AE786" w14:textId="77777777" w:rsidR="0045182A" w:rsidRPr="003B6EEC"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p>
        </w:tc>
      </w:tr>
      <w:tr w:rsidR="0045182A" w:rsidRPr="0021518E" w14:paraId="2637F122" w14:textId="77777777" w:rsidTr="00103D7F">
        <w:tblPrEx>
          <w:tblLook w:val="0400" w:firstRow="0" w:lastRow="0" w:firstColumn="0"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151" w:type="dxa"/>
        </w:trPr>
        <w:tc>
          <w:tcPr>
            <w:tcW w:w="4962" w:type="dxa"/>
          </w:tcPr>
          <w:p w14:paraId="17327F35" w14:textId="77777777" w:rsidR="0045182A" w:rsidRPr="003B6EEC"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r w:rsidRPr="00FC7794">
              <w:rPr>
                <w:rFonts w:cs="Arial"/>
                <w:b/>
                <w:lang w:val="nl-NL"/>
              </w:rPr>
              <w:t>12.</w:t>
            </w:r>
            <w:r w:rsidRPr="003B6EEC">
              <w:rPr>
                <w:rFonts w:cs="Arial"/>
                <w:lang w:val="nl-NL"/>
              </w:rPr>
              <w:t xml:space="preserve"> Uitoefening van het ambt van bijzitter in een hoofdbureau voor stemopneming bij de parlements-, provincieraads- en gemeenteraadsverkiezingen.</w:t>
            </w:r>
          </w:p>
        </w:tc>
        <w:tc>
          <w:tcPr>
            <w:tcW w:w="4677" w:type="dxa"/>
          </w:tcPr>
          <w:p w14:paraId="0746D9F1" w14:textId="77777777" w:rsidR="0045182A" w:rsidRPr="003B6EEC"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r w:rsidRPr="003B6EEC">
              <w:rPr>
                <w:rFonts w:cs="Arial"/>
                <w:lang w:val="nl-NL"/>
              </w:rPr>
              <w:t>De nodige tijd, met een maximum van 5 dagen.</w:t>
            </w:r>
          </w:p>
          <w:p w14:paraId="4423A32E" w14:textId="77777777" w:rsidR="0045182A" w:rsidRPr="003B6EEC"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p>
        </w:tc>
      </w:tr>
      <w:tr w:rsidR="0045182A" w:rsidRPr="0021518E" w14:paraId="00DDDF0B" w14:textId="77777777" w:rsidTr="00103D7F">
        <w:tblPrEx>
          <w:tblLook w:val="0400" w:firstRow="0" w:lastRow="0" w:firstColumn="0"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51" w:type="dxa"/>
        </w:trPr>
        <w:tc>
          <w:tcPr>
            <w:tcW w:w="4962" w:type="dxa"/>
          </w:tcPr>
          <w:p w14:paraId="4B2A5B86" w14:textId="77777777" w:rsidR="0045182A" w:rsidRPr="003B6EEC" w:rsidRDefault="0045182A" w:rsidP="007379F4">
            <w:pPr>
              <w:contextualSpacing/>
              <w:jc w:val="both"/>
              <w:rPr>
                <w:rFonts w:cs="Arial"/>
                <w:lang w:val="nl-NL"/>
              </w:rPr>
            </w:pPr>
            <w:r w:rsidRPr="00FC7794">
              <w:rPr>
                <w:rFonts w:cs="Arial"/>
                <w:b/>
                <w:lang w:val="nl-NL"/>
              </w:rPr>
              <w:t>13.</w:t>
            </w:r>
            <w:r w:rsidRPr="003B6EEC">
              <w:rPr>
                <w:rFonts w:cs="Arial"/>
                <w:lang w:val="nl-NL"/>
              </w:rPr>
              <w:t xml:space="preserve"> Onthaal van een</w:t>
            </w:r>
            <w:r>
              <w:rPr>
                <w:rFonts w:cs="Arial"/>
                <w:lang w:val="nl-NL"/>
              </w:rPr>
              <w:t xml:space="preserve"> minderjarig</w:t>
            </w:r>
            <w:r w:rsidRPr="003B6EEC">
              <w:rPr>
                <w:rFonts w:cs="Arial"/>
                <w:lang w:val="nl-NL"/>
              </w:rPr>
              <w:t xml:space="preserve"> kind in het kader van adoptie (eventueel genoten geboorteverlof in mindering te brengen).</w:t>
            </w:r>
          </w:p>
          <w:p w14:paraId="33060A08" w14:textId="77777777" w:rsidR="0045182A" w:rsidRPr="003B6EEC" w:rsidRDefault="0045182A" w:rsidP="007379F4">
            <w:pPr>
              <w:tabs>
                <w:tab w:val="left" w:pos="5103"/>
                <w:tab w:val="left" w:pos="5616"/>
                <w:tab w:val="left" w:pos="5760"/>
                <w:tab w:val="left" w:pos="6480"/>
                <w:tab w:val="left" w:pos="7200"/>
                <w:tab w:val="left" w:pos="7920"/>
                <w:tab w:val="left" w:pos="8640"/>
                <w:tab w:val="left" w:pos="9360"/>
              </w:tabs>
              <w:contextualSpacing/>
              <w:rPr>
                <w:rFonts w:cs="Arial"/>
                <w:lang w:val="nl-NL"/>
              </w:rPr>
            </w:pPr>
          </w:p>
        </w:tc>
        <w:tc>
          <w:tcPr>
            <w:tcW w:w="4677" w:type="dxa"/>
          </w:tcPr>
          <w:p w14:paraId="09BBB365" w14:textId="77777777" w:rsidR="0045182A" w:rsidRPr="003B6EEC" w:rsidRDefault="0045182A" w:rsidP="007379F4">
            <w:pPr>
              <w:ind w:right="-23"/>
              <w:contextualSpacing/>
              <w:rPr>
                <w:rFonts w:cs="Arial"/>
                <w:lang w:val="nl-NL"/>
              </w:rPr>
            </w:pPr>
            <w:r w:rsidRPr="00AC1316">
              <w:rPr>
                <w:rFonts w:cs="Arial"/>
                <w:lang w:val="nl-NL"/>
              </w:rPr>
              <w:t>3 dagen klein verlet betaald door de werkgever, aangevuld door extra verlofdagen ten laste van de mutualiteit overeenkomstig artikel 30</w:t>
            </w:r>
            <w:r w:rsidRPr="00AC1316">
              <w:rPr>
                <w:rFonts w:cs="Arial"/>
                <w:i/>
                <w:lang w:val="nl-NL"/>
              </w:rPr>
              <w:t>ter</w:t>
            </w:r>
            <w:r w:rsidRPr="00AC1316">
              <w:rPr>
                <w:rFonts w:cs="Arial"/>
                <w:lang w:val="nl-NL"/>
              </w:rPr>
              <w:t xml:space="preserve"> Arbeidsovereenkomstenwet.</w:t>
            </w:r>
          </w:p>
        </w:tc>
      </w:tr>
      <w:tr w:rsidR="0045182A" w:rsidRPr="0021518E" w14:paraId="503105F9" w14:textId="77777777" w:rsidTr="00103D7F">
        <w:tblPrEx>
          <w:tblLook w:val="0400" w:firstRow="0" w:lastRow="0" w:firstColumn="0"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151" w:type="dxa"/>
        </w:trPr>
        <w:tc>
          <w:tcPr>
            <w:tcW w:w="4962" w:type="dxa"/>
          </w:tcPr>
          <w:p w14:paraId="5AC2690F" w14:textId="77777777" w:rsidR="0045182A" w:rsidRPr="00FC7794" w:rsidRDefault="0045182A" w:rsidP="007379F4">
            <w:pPr>
              <w:contextualSpacing/>
              <w:jc w:val="both"/>
              <w:rPr>
                <w:rFonts w:cs="Arial"/>
                <w:b/>
                <w:lang w:val="nl-NL"/>
              </w:rPr>
            </w:pPr>
            <w:r w:rsidRPr="00216360">
              <w:rPr>
                <w:rFonts w:cs="Arial"/>
                <w:b/>
                <w:lang w:val="nl-BE"/>
              </w:rPr>
              <w:t>1</w:t>
            </w:r>
            <w:r>
              <w:rPr>
                <w:rFonts w:cs="Arial"/>
                <w:b/>
                <w:lang w:val="nl-BE"/>
              </w:rPr>
              <w:t>4</w:t>
            </w:r>
            <w:r w:rsidRPr="00216360">
              <w:rPr>
                <w:rFonts w:cs="Arial"/>
                <w:b/>
                <w:lang w:val="nl-BE"/>
              </w:rPr>
              <w:t xml:space="preserve">. </w:t>
            </w:r>
            <w:r w:rsidRPr="00216360">
              <w:rPr>
                <w:rFonts w:cs="Arial"/>
                <w:lang w:val="nl-BE"/>
              </w:rPr>
              <w:t>Onthaal van een minderjarig kind in het kader van langdurige pleegzorg (pleegou</w:t>
            </w:r>
            <w:r>
              <w:rPr>
                <w:rFonts w:cs="Arial"/>
                <w:lang w:val="nl-BE"/>
              </w:rPr>
              <w:t>d</w:t>
            </w:r>
            <w:r w:rsidRPr="00216360">
              <w:rPr>
                <w:rFonts w:cs="Arial"/>
                <w:lang w:val="nl-BE"/>
              </w:rPr>
              <w:t>erverlof)</w:t>
            </w:r>
          </w:p>
        </w:tc>
        <w:tc>
          <w:tcPr>
            <w:tcW w:w="4677" w:type="dxa"/>
          </w:tcPr>
          <w:p w14:paraId="6F4549E7" w14:textId="77777777" w:rsidR="0045182A" w:rsidRPr="00AC1316" w:rsidRDefault="0045182A" w:rsidP="007379F4">
            <w:pPr>
              <w:ind w:right="-23"/>
              <w:contextualSpacing/>
              <w:rPr>
                <w:rFonts w:cs="Arial"/>
                <w:lang w:val="nl-NL"/>
              </w:rPr>
            </w:pPr>
            <w:r w:rsidRPr="005C0CBD">
              <w:rPr>
                <w:rFonts w:cs="Arial"/>
                <w:lang w:val="nl-BE"/>
              </w:rPr>
              <w:t>3 dagen klein verlet betaald door de werkgever, aangevuld door extra verlofdagen ten laste van de mutualiteit overeenkomstig artikel 30</w:t>
            </w:r>
            <w:r w:rsidRPr="005C0CBD">
              <w:rPr>
                <w:rFonts w:cs="Arial"/>
                <w:i/>
                <w:lang w:val="nl-BE"/>
              </w:rPr>
              <w:t xml:space="preserve">sexies </w:t>
            </w:r>
            <w:r w:rsidRPr="005C0CBD">
              <w:rPr>
                <w:rFonts w:cs="Arial"/>
                <w:lang w:val="nl-BE"/>
              </w:rPr>
              <w:t>Arbeidsovereenkomstenwet.</w:t>
            </w:r>
          </w:p>
        </w:tc>
      </w:tr>
    </w:tbl>
    <w:p w14:paraId="549EC40B" w14:textId="77777777" w:rsidR="0045182A" w:rsidRPr="00BB4506" w:rsidRDefault="0045182A" w:rsidP="009724D9">
      <w:pPr>
        <w:pStyle w:val="Kop2"/>
        <w:rPr>
          <w:lang w:val="nl-BE"/>
        </w:rPr>
      </w:pPr>
    </w:p>
    <w:p w14:paraId="7661D520" w14:textId="77777777" w:rsidR="0045182A" w:rsidRPr="003B6EEC" w:rsidRDefault="0045182A" w:rsidP="0045182A">
      <w:pPr>
        <w:pStyle w:val="Kop2"/>
      </w:pPr>
      <w:r w:rsidRPr="003B6EEC">
        <w:t>Opmerkingen</w:t>
      </w:r>
    </w:p>
    <w:p w14:paraId="223A1381" w14:textId="77777777" w:rsidR="0045182A" w:rsidRDefault="0045182A" w:rsidP="0045182A">
      <w:pPr>
        <w:widowControl w:val="0"/>
        <w:numPr>
          <w:ilvl w:val="0"/>
          <w:numId w:val="45"/>
        </w:numPr>
        <w:tabs>
          <w:tab w:val="left" w:pos="360"/>
          <w:tab w:val="left" w:pos="5616"/>
          <w:tab w:val="left" w:pos="5760"/>
          <w:tab w:val="left" w:pos="6480"/>
          <w:tab w:val="left" w:pos="7200"/>
          <w:tab w:val="left" w:pos="7920"/>
          <w:tab w:val="left" w:pos="8640"/>
          <w:tab w:val="left" w:pos="9360"/>
        </w:tabs>
        <w:autoSpaceDE w:val="0"/>
        <w:autoSpaceDN w:val="0"/>
        <w:adjustRightInd w:val="0"/>
        <w:spacing w:after="0" w:line="240" w:lineRule="auto"/>
        <w:ind w:right="1"/>
        <w:contextualSpacing/>
        <w:jc w:val="both"/>
        <w:rPr>
          <w:rFonts w:cs="Arial"/>
          <w:lang w:val="nl-BE"/>
        </w:rPr>
      </w:pPr>
      <w:r w:rsidRPr="003B6EEC">
        <w:rPr>
          <w:rFonts w:cs="Arial"/>
          <w:lang w:val="nl-BE"/>
        </w:rPr>
        <w:t xml:space="preserve">Voor de toepassing van de gevallen van klein verlet bepaald door het KB d.d. 28.08.1963 wordt de persoon met wie de werknemer wettelijk samenwoont (een verklaring voor de ambtenaar van de burgerlijke stand afleggen, zoals geregeld door de artikelen 1475 e.v. Burgerlijk Wetboek), gelijkgesteld met de </w:t>
      </w:r>
      <w:proofErr w:type="spellStart"/>
      <w:r w:rsidRPr="003B6EEC">
        <w:rPr>
          <w:rFonts w:cs="Arial"/>
          <w:lang w:val="nl-BE"/>
        </w:rPr>
        <w:t>echtgeno</w:t>
      </w:r>
      <w:proofErr w:type="spellEnd"/>
      <w:r w:rsidRPr="003B6EEC">
        <w:rPr>
          <w:rFonts w:cs="Arial"/>
          <w:lang w:val="nl-BE"/>
        </w:rPr>
        <w:t xml:space="preserve">(o)t(e) van de werknemer.  </w:t>
      </w:r>
      <w:r w:rsidRPr="002B6C5A">
        <w:rPr>
          <w:rFonts w:cs="Arial"/>
          <w:lang w:val="nl-BE"/>
        </w:rPr>
        <w:t>(KB d.d. 09.01.2000).</w:t>
      </w:r>
    </w:p>
    <w:p w14:paraId="290AFE7A" w14:textId="77777777" w:rsidR="0045182A" w:rsidRDefault="0045182A" w:rsidP="0045182A">
      <w:pPr>
        <w:pStyle w:val="Lijstalinea"/>
        <w:numPr>
          <w:ilvl w:val="0"/>
          <w:numId w:val="45"/>
        </w:numPr>
        <w:rPr>
          <w:rFonts w:cs="Arial"/>
          <w:lang w:val="nl-BE"/>
        </w:rPr>
      </w:pPr>
      <w:r w:rsidRPr="009D0F39">
        <w:rPr>
          <w:rFonts w:cs="Arial"/>
          <w:lang w:val="nl-BE"/>
        </w:rPr>
        <w:t>Bij klein verlet wegens overlijden wordt met de samenwonende partner van de werknemer de feitelijk samenwonende partner van de werknemer bedoeld.</w:t>
      </w:r>
    </w:p>
    <w:p w14:paraId="25D15428" w14:textId="77777777" w:rsidR="0045182A" w:rsidRDefault="0045182A" w:rsidP="0045182A">
      <w:pPr>
        <w:pStyle w:val="Lijstalinea"/>
        <w:numPr>
          <w:ilvl w:val="0"/>
          <w:numId w:val="45"/>
        </w:numPr>
        <w:rPr>
          <w:rFonts w:cs="Arial"/>
          <w:lang w:val="nl-BE"/>
        </w:rPr>
      </w:pPr>
      <w:r w:rsidRPr="009D0F39">
        <w:rPr>
          <w:rFonts w:cs="Arial"/>
          <w:lang w:val="nl-BE"/>
        </w:rPr>
        <w:t xml:space="preserve">Voor de toepassing van het klein verlet wordt het aangenomen of erkend natuurlijk kind gelijkgesteld met het wettig kind en wordt een halfbroer of halfzus gelijkgesteld met een broer of zus.  </w:t>
      </w:r>
    </w:p>
    <w:p w14:paraId="6A964118" w14:textId="4DE3F851" w:rsidR="0045182A" w:rsidRDefault="0045182A" w:rsidP="0045182A">
      <w:pPr>
        <w:pStyle w:val="Lijstalinea"/>
        <w:numPr>
          <w:ilvl w:val="0"/>
          <w:numId w:val="45"/>
        </w:numPr>
        <w:rPr>
          <w:rFonts w:cs="Arial"/>
          <w:lang w:val="nl-BE"/>
        </w:rPr>
      </w:pPr>
      <w:r w:rsidRPr="009D0F39">
        <w:rPr>
          <w:rFonts w:cs="Arial"/>
          <w:lang w:val="nl-BE"/>
        </w:rPr>
        <w:t>De afwezigheid omwille van klein verlet moet in de mate van het mogelijke vooraf ter kennis worden gebracht</w:t>
      </w:r>
      <w:r w:rsidR="00051225">
        <w:rPr>
          <w:rFonts w:cs="Arial"/>
          <w:lang w:val="nl-BE"/>
        </w:rPr>
        <w:t xml:space="preserve"> </w:t>
      </w:r>
      <w:r w:rsidR="00051225" w:rsidRPr="00E41788">
        <w:rPr>
          <w:rFonts w:cs="Arial"/>
          <w:lang w:val="nl-BE"/>
        </w:rPr>
        <w:t>en moet gebruikt worden voor het doel waarvoor het wordt toegekend.</w:t>
      </w:r>
      <w:r w:rsidRPr="009D0F39">
        <w:rPr>
          <w:rFonts w:cs="Arial"/>
          <w:lang w:val="nl-BE"/>
        </w:rPr>
        <w:t>.  De nodige bewijsstukken zullen voorgelegd worden op vraag van de werkgever.</w:t>
      </w:r>
    </w:p>
    <w:p w14:paraId="214C2943" w14:textId="77777777" w:rsidR="0045182A" w:rsidRPr="009D0F39" w:rsidRDefault="0045182A" w:rsidP="0045182A">
      <w:pPr>
        <w:pStyle w:val="Lijstalinea"/>
        <w:numPr>
          <w:ilvl w:val="0"/>
          <w:numId w:val="45"/>
        </w:numPr>
        <w:rPr>
          <w:rFonts w:cs="Arial"/>
          <w:lang w:val="nl-BE"/>
        </w:rPr>
      </w:pPr>
      <w:r w:rsidRPr="009D0F39">
        <w:rPr>
          <w:rFonts w:cs="Arial"/>
          <w:lang w:val="nl-BE"/>
        </w:rPr>
        <w:t>Bij afwezigheid van een vader die recht heeft op vaderschapsverlof, komt datzelfde recht in dalende volgorde toe aan de werknemer die op het ogenblik van de geboorte:</w:t>
      </w:r>
    </w:p>
    <w:p w14:paraId="01D7A644" w14:textId="77777777" w:rsidR="0045182A" w:rsidRPr="003B6EEC" w:rsidRDefault="0045182A" w:rsidP="0045182A">
      <w:pPr>
        <w:numPr>
          <w:ilvl w:val="1"/>
          <w:numId w:val="47"/>
        </w:numPr>
        <w:spacing w:after="0" w:line="240" w:lineRule="auto"/>
        <w:contextualSpacing/>
        <w:jc w:val="both"/>
        <w:rPr>
          <w:rFonts w:cs="Arial"/>
          <w:lang w:val="nl-BE"/>
        </w:rPr>
      </w:pPr>
      <w:r w:rsidRPr="003B6EEC">
        <w:rPr>
          <w:rFonts w:cs="Arial"/>
          <w:lang w:val="nl-BE"/>
        </w:rPr>
        <w:t>gehuwd is met diegene ten aanzien van wie de afstamming vaststaat;</w:t>
      </w:r>
    </w:p>
    <w:p w14:paraId="491237A6" w14:textId="77777777" w:rsidR="0045182A" w:rsidRPr="003B6EEC" w:rsidRDefault="0045182A" w:rsidP="0045182A">
      <w:pPr>
        <w:numPr>
          <w:ilvl w:val="1"/>
          <w:numId w:val="47"/>
        </w:numPr>
        <w:spacing w:after="0" w:line="240" w:lineRule="auto"/>
        <w:contextualSpacing/>
        <w:jc w:val="both"/>
        <w:rPr>
          <w:rFonts w:cs="Arial"/>
          <w:lang w:val="nl-BE"/>
        </w:rPr>
      </w:pPr>
      <w:r w:rsidRPr="003B6EEC">
        <w:rPr>
          <w:rFonts w:cs="Arial"/>
          <w:lang w:val="nl-BE"/>
        </w:rPr>
        <w:t xml:space="preserve">wettelijk samenwoont met diegene ten aanzien van wie de afstamming vaststaat en bij wie het kind zijn hoofdverblijfplaats heeft, en niet is verbonden door een band van </w:t>
      </w:r>
      <w:r w:rsidRPr="003B6EEC">
        <w:rPr>
          <w:rFonts w:cs="Arial"/>
          <w:lang w:val="nl-BE"/>
        </w:rPr>
        <w:lastRenderedPageBreak/>
        <w:t>bloedverwantschap die leidt tot een huwelijksverbod waarvoor de Koning geen ontheffing kan verlenen (dit huwelijksverbod geldt voor alle aanverwanten in rechte lijn én tussen broer en zus);</w:t>
      </w:r>
    </w:p>
    <w:p w14:paraId="5AEDB6F1" w14:textId="77777777" w:rsidR="0045182A" w:rsidRPr="003B6EEC" w:rsidRDefault="0045182A" w:rsidP="0045182A">
      <w:pPr>
        <w:numPr>
          <w:ilvl w:val="1"/>
          <w:numId w:val="47"/>
        </w:numPr>
        <w:spacing w:after="0" w:line="240" w:lineRule="auto"/>
        <w:contextualSpacing/>
        <w:jc w:val="both"/>
        <w:rPr>
          <w:rFonts w:cs="Arial"/>
          <w:lang w:val="nl-BE"/>
        </w:rPr>
      </w:pPr>
      <w:r w:rsidRPr="003B6EEC">
        <w:rPr>
          <w:rFonts w:cs="Arial"/>
          <w:lang w:val="nl-BE"/>
        </w:rPr>
        <w:t>Sedert een onafgebroken periode van 3 jaar voorafgaand aan de geboorte op permanente en affectieve wijze samenwoont met diegene ten aanzien van wie de afstamming vaststaat en bij wie het kind zijn hoofdverblijfplaats heeft, en niet is verbonden door een band van bloedverwantschap die leidt tot een huwelijksverbod waarvoor de Koning geen ontheffing kan verlenen (dit huwelijksverbod geldt voor alle aanverwanten in rechte lijn én tussen broer en zus).</w:t>
      </w:r>
    </w:p>
    <w:p w14:paraId="07DAD4A4" w14:textId="77777777" w:rsidR="0045182A" w:rsidRDefault="0045182A" w:rsidP="009724D9">
      <w:pPr>
        <w:pStyle w:val="Kop2"/>
      </w:pPr>
    </w:p>
    <w:p w14:paraId="6DF18FFF" w14:textId="07E8C504" w:rsidR="009724D9" w:rsidRPr="003B6EEC" w:rsidRDefault="009724D9" w:rsidP="009724D9">
      <w:pPr>
        <w:pStyle w:val="Kop2"/>
      </w:pPr>
      <w:r w:rsidRPr="003B6EEC">
        <w:t>2.  Verlof om dwingende redenen</w:t>
      </w:r>
    </w:p>
    <w:p w14:paraId="672E09FE" w14:textId="77777777" w:rsidR="009724D9" w:rsidRPr="003B6EEC" w:rsidRDefault="009724D9" w:rsidP="009724D9">
      <w:pPr>
        <w:contextualSpacing/>
        <w:jc w:val="both"/>
        <w:rPr>
          <w:rFonts w:cs="Arial"/>
          <w:lang w:val="nl-BE"/>
        </w:rPr>
      </w:pPr>
      <w:r w:rsidRPr="003B6EEC">
        <w:rPr>
          <w:rFonts w:cs="Arial"/>
          <w:lang w:val="nl-BE"/>
        </w:rPr>
        <w:t xml:space="preserve">De NAR-CAO nr. 45 en het KB van 11 oktober 1991 verlenen de werknemer het recht om onbezoldigd van het werk afwezig te blijven om dwingende redenen, gedurende maximum 10 werkdagen per kalenderjaar.  Voor de deeltijdse werknemers zal de duur van de afwezigheid teruggebracht worden in verhouding tot de duur van zijn arbeid.   </w:t>
      </w:r>
    </w:p>
    <w:p w14:paraId="6C4245E3" w14:textId="77777777" w:rsidR="009724D9" w:rsidRPr="003B6EEC" w:rsidRDefault="009724D9" w:rsidP="009724D9">
      <w:pPr>
        <w:contextualSpacing/>
        <w:jc w:val="both"/>
        <w:rPr>
          <w:rFonts w:cs="Arial"/>
          <w:lang w:val="nl-BE"/>
        </w:rPr>
      </w:pPr>
      <w:r w:rsidRPr="003B6EEC">
        <w:rPr>
          <w:rFonts w:cs="Arial"/>
          <w:lang w:val="nl-BE"/>
        </w:rPr>
        <w:t xml:space="preserve">De werknemer die om dwingende reden afwezig blijft, moet vooraf zijn werkgever verwittigen.  </w:t>
      </w:r>
      <w:proofErr w:type="spellStart"/>
      <w:r w:rsidRPr="003B6EEC">
        <w:rPr>
          <w:rFonts w:cs="Arial"/>
          <w:lang w:val="nl-BE"/>
        </w:rPr>
        <w:t>Zoniet</w:t>
      </w:r>
      <w:proofErr w:type="spellEnd"/>
      <w:r w:rsidRPr="003B6EEC">
        <w:rPr>
          <w:rFonts w:cs="Arial"/>
          <w:lang w:val="nl-BE"/>
        </w:rPr>
        <w:t>, in de kortst mogelijke termijn.</w:t>
      </w:r>
    </w:p>
    <w:p w14:paraId="458015E4" w14:textId="77777777" w:rsidR="009724D9" w:rsidRPr="003B6EEC" w:rsidRDefault="009724D9" w:rsidP="009724D9">
      <w:pPr>
        <w:contextualSpacing/>
        <w:jc w:val="both"/>
        <w:rPr>
          <w:rFonts w:cs="Arial"/>
          <w:lang w:val="nl-BE"/>
        </w:rPr>
      </w:pPr>
      <w:r w:rsidRPr="003B6EEC">
        <w:rPr>
          <w:rFonts w:cs="Arial"/>
          <w:lang w:val="nl-BE"/>
        </w:rPr>
        <w:t>Onder dwingende reden wordt verstaan : “elke niet te voorziene, los van het werk staande gebeurtenis die de dringende en noodzakelijke tussenkomst van de werknemer vereist, en dit voor zover de aanwezigheid op het werk de tussenkomst van de werknemer onmogelijk maakt”.</w:t>
      </w:r>
    </w:p>
    <w:p w14:paraId="5DD4B28E" w14:textId="77777777" w:rsidR="009724D9" w:rsidRPr="003B6EEC" w:rsidRDefault="009724D9" w:rsidP="009724D9">
      <w:pPr>
        <w:contextualSpacing/>
        <w:jc w:val="both"/>
        <w:rPr>
          <w:rFonts w:cs="Arial"/>
          <w:lang w:val="nl-BE"/>
        </w:rPr>
      </w:pPr>
    </w:p>
    <w:p w14:paraId="43D2CC8D" w14:textId="77777777" w:rsidR="009724D9" w:rsidRPr="003B6EEC" w:rsidRDefault="009724D9" w:rsidP="009724D9">
      <w:pPr>
        <w:contextualSpacing/>
        <w:jc w:val="both"/>
        <w:rPr>
          <w:rFonts w:cs="Arial"/>
          <w:lang w:val="nl-BE"/>
        </w:rPr>
      </w:pPr>
      <w:r w:rsidRPr="003B6EEC">
        <w:rPr>
          <w:rFonts w:cs="Arial"/>
          <w:lang w:val="nl-BE"/>
        </w:rPr>
        <w:t>Zo wordt onder meer als dwingende reden aangehaald :</w:t>
      </w:r>
    </w:p>
    <w:p w14:paraId="08FE0455" w14:textId="77777777" w:rsidR="009724D9" w:rsidRPr="003B6EEC" w:rsidRDefault="009724D9" w:rsidP="009724D9">
      <w:pPr>
        <w:pStyle w:val="Kop3"/>
        <w:rPr>
          <w:b/>
        </w:rPr>
      </w:pPr>
      <w:bookmarkStart w:id="2" w:name="_Toc145476025"/>
      <w:bookmarkStart w:id="3" w:name="_Toc74120342"/>
      <w:bookmarkStart w:id="4" w:name="_Toc74119313"/>
      <w:bookmarkStart w:id="5" w:name="_Toc74021358"/>
      <w:bookmarkStart w:id="6" w:name="_Toc74021020"/>
      <w:bookmarkStart w:id="7" w:name="_Toc74020936"/>
      <w:r w:rsidRPr="003B6EEC">
        <w:t>Ziekte, ongeval of hospitalisatie</w:t>
      </w:r>
      <w:bookmarkEnd w:id="2"/>
      <w:r w:rsidRPr="003B6EEC">
        <w:t xml:space="preserve"> </w:t>
      </w:r>
      <w:bookmarkEnd w:id="3"/>
      <w:bookmarkEnd w:id="4"/>
      <w:bookmarkEnd w:id="5"/>
      <w:bookmarkEnd w:id="6"/>
      <w:bookmarkEnd w:id="7"/>
    </w:p>
    <w:p w14:paraId="13F8F2D2" w14:textId="77777777" w:rsidR="009724D9" w:rsidRPr="003B6EEC" w:rsidRDefault="009724D9" w:rsidP="008E7AC6">
      <w:pPr>
        <w:numPr>
          <w:ilvl w:val="0"/>
          <w:numId w:val="48"/>
        </w:numPr>
        <w:spacing w:after="0" w:line="240" w:lineRule="auto"/>
        <w:contextualSpacing/>
        <w:jc w:val="both"/>
        <w:rPr>
          <w:rFonts w:cs="Arial"/>
          <w:lang w:val="nl-BE"/>
        </w:rPr>
      </w:pPr>
      <w:r w:rsidRPr="003B6EEC">
        <w:rPr>
          <w:rFonts w:cs="Arial"/>
          <w:lang w:val="nl-BE"/>
        </w:rPr>
        <w:t>van een persoon die met de werknemer samenwoont (die deel uitmaakt van het gezin) zoals :</w:t>
      </w:r>
    </w:p>
    <w:p w14:paraId="50880FC5" w14:textId="77777777" w:rsidR="009724D9" w:rsidRPr="003B6EEC" w:rsidRDefault="009724D9" w:rsidP="008E7AC6">
      <w:pPr>
        <w:numPr>
          <w:ilvl w:val="1"/>
          <w:numId w:val="48"/>
        </w:numPr>
        <w:spacing w:after="0" w:line="240" w:lineRule="auto"/>
        <w:contextualSpacing/>
        <w:jc w:val="both"/>
        <w:rPr>
          <w:rFonts w:cs="Arial"/>
          <w:lang w:val="nl-BE"/>
        </w:rPr>
      </w:pPr>
      <w:r w:rsidRPr="003B6EEC">
        <w:rPr>
          <w:rFonts w:cs="Arial"/>
          <w:lang w:val="nl-BE"/>
        </w:rPr>
        <w:t>de echtgenoot of partner van de werknemer;</w:t>
      </w:r>
    </w:p>
    <w:p w14:paraId="0ED1DC39" w14:textId="77777777" w:rsidR="009724D9" w:rsidRPr="003B6EEC" w:rsidRDefault="009724D9" w:rsidP="008E7AC6">
      <w:pPr>
        <w:numPr>
          <w:ilvl w:val="1"/>
          <w:numId w:val="48"/>
        </w:numPr>
        <w:spacing w:after="0" w:line="240" w:lineRule="auto"/>
        <w:contextualSpacing/>
        <w:jc w:val="both"/>
        <w:rPr>
          <w:rFonts w:cs="Arial"/>
          <w:lang w:val="nl-BE"/>
        </w:rPr>
      </w:pPr>
      <w:r w:rsidRPr="003B6EEC">
        <w:rPr>
          <w:rFonts w:cs="Arial"/>
          <w:lang w:val="nl-BE"/>
        </w:rPr>
        <w:t>de ouder, het kind (ook adoptie- of pleegkind), het kleinkind, de tante of oom van de werknemer, van zijn echtgenoot of van zijn partner; ...</w:t>
      </w:r>
    </w:p>
    <w:p w14:paraId="23FA4083" w14:textId="77777777" w:rsidR="009724D9" w:rsidRPr="003B6EEC" w:rsidRDefault="009724D9" w:rsidP="008E7AC6">
      <w:pPr>
        <w:numPr>
          <w:ilvl w:val="0"/>
          <w:numId w:val="48"/>
        </w:numPr>
        <w:spacing w:after="0" w:line="240" w:lineRule="auto"/>
        <w:contextualSpacing/>
        <w:jc w:val="both"/>
        <w:rPr>
          <w:rFonts w:cs="Arial"/>
          <w:lang w:val="nl-BE"/>
        </w:rPr>
      </w:pPr>
      <w:r w:rsidRPr="003B6EEC">
        <w:rPr>
          <w:rFonts w:cs="Arial"/>
          <w:lang w:val="nl-BE"/>
        </w:rPr>
        <w:t>van een aan- of bloedverwant in de eerste graad die niet met de werknemer samenwoont zoals een ouder, een schoonouder, een kind of schoonkind van de werknemer.</w:t>
      </w:r>
    </w:p>
    <w:p w14:paraId="5289B835" w14:textId="77777777" w:rsidR="00700F55" w:rsidRDefault="00700F55" w:rsidP="009724D9">
      <w:pPr>
        <w:spacing w:after="0" w:line="220" w:lineRule="exact"/>
        <w:rPr>
          <w:rFonts w:cs="Arial"/>
          <w:lang w:val="nl-BE"/>
        </w:rPr>
      </w:pPr>
    </w:p>
    <w:p w14:paraId="086CA233" w14:textId="77777777" w:rsidR="009724D9" w:rsidRPr="003B6EEC" w:rsidRDefault="009724D9" w:rsidP="009724D9">
      <w:pPr>
        <w:pStyle w:val="Kop3"/>
        <w:rPr>
          <w:b/>
        </w:rPr>
      </w:pPr>
      <w:bookmarkStart w:id="8" w:name="_Toc145476026"/>
      <w:r w:rsidRPr="003B6EEC">
        <w:t>Ernstige materiële beschadiging van bezittingen van de werknemer</w:t>
      </w:r>
      <w:bookmarkEnd w:id="8"/>
    </w:p>
    <w:p w14:paraId="4A9722F1" w14:textId="77777777" w:rsidR="009724D9" w:rsidRPr="003B6EEC" w:rsidRDefault="009724D9" w:rsidP="009724D9">
      <w:pPr>
        <w:pStyle w:val="Kop3"/>
        <w:rPr>
          <w:b/>
        </w:rPr>
      </w:pPr>
      <w:bookmarkStart w:id="9" w:name="_Toc145476027"/>
      <w:r w:rsidRPr="003B6EEC">
        <w:t>De oproeping tot persoonlijke verschijning in een rechtszitting waarbij de werknemer partij is in het geding</w:t>
      </w:r>
      <w:bookmarkEnd w:id="9"/>
    </w:p>
    <w:p w14:paraId="23245C08" w14:textId="77777777" w:rsidR="009724D9" w:rsidRPr="003B6EEC" w:rsidRDefault="009724D9" w:rsidP="009724D9">
      <w:pPr>
        <w:pStyle w:val="Kop3"/>
        <w:rPr>
          <w:b/>
        </w:rPr>
      </w:pPr>
      <w:bookmarkStart w:id="10" w:name="_Toc145476028"/>
      <w:r w:rsidRPr="003B6EEC">
        <w:t>Volgende andere gebeurtenissen die de werkgever als dwingende redenen aanziet :</w:t>
      </w:r>
    </w:p>
    <w:p w14:paraId="44EB68A3" w14:textId="77777777" w:rsidR="009724D9" w:rsidRPr="002B6C5A" w:rsidRDefault="009724D9" w:rsidP="008E7AC6">
      <w:pPr>
        <w:pStyle w:val="Lijstalinea"/>
        <w:numPr>
          <w:ilvl w:val="0"/>
          <w:numId w:val="52"/>
        </w:numPr>
      </w:pPr>
      <w:r w:rsidRPr="002B6C5A">
        <w:t>.................</w:t>
      </w:r>
    </w:p>
    <w:p w14:paraId="161A04DE" w14:textId="77777777" w:rsidR="009724D9" w:rsidRPr="002B6C5A" w:rsidRDefault="009724D9" w:rsidP="008E7AC6">
      <w:pPr>
        <w:pStyle w:val="Lijstalinea"/>
        <w:numPr>
          <w:ilvl w:val="0"/>
          <w:numId w:val="52"/>
        </w:numPr>
      </w:pPr>
      <w:r w:rsidRPr="002B6C5A">
        <w:t>.................</w:t>
      </w:r>
    </w:p>
    <w:bookmarkEnd w:id="10"/>
    <w:p w14:paraId="7F396F58" w14:textId="7C99A3CF" w:rsidR="009724D9" w:rsidRDefault="009724D9" w:rsidP="008E7AC6">
      <w:pPr>
        <w:pStyle w:val="Lijstalinea"/>
        <w:numPr>
          <w:ilvl w:val="0"/>
          <w:numId w:val="52"/>
        </w:numPr>
      </w:pPr>
      <w:r w:rsidRPr="002B6C5A">
        <w:t>.................</w:t>
      </w:r>
    </w:p>
    <w:p w14:paraId="2D2E2C4B" w14:textId="6101CB2E" w:rsidR="00975FD5" w:rsidRDefault="00975FD5" w:rsidP="00975FD5">
      <w:pPr>
        <w:pStyle w:val="Lijstalinea"/>
      </w:pPr>
    </w:p>
    <w:p w14:paraId="1CDC9B60" w14:textId="606D880E" w:rsidR="00705C47" w:rsidRDefault="00705C47" w:rsidP="00975FD5">
      <w:pPr>
        <w:pStyle w:val="Lijstalinea"/>
      </w:pPr>
    </w:p>
    <w:p w14:paraId="65095EAB" w14:textId="3816F5A3" w:rsidR="00705C47" w:rsidRDefault="00705C47" w:rsidP="00975FD5">
      <w:pPr>
        <w:pStyle w:val="Lijstalinea"/>
      </w:pPr>
    </w:p>
    <w:p w14:paraId="63DA3FBC" w14:textId="4C11679D" w:rsidR="0045182A" w:rsidRDefault="0045182A">
      <w:pPr>
        <w:spacing w:after="200" w:line="276" w:lineRule="auto"/>
      </w:pPr>
      <w:r>
        <w:br w:type="page"/>
      </w:r>
    </w:p>
    <w:p w14:paraId="597173BC" w14:textId="77777777" w:rsidR="009724D9" w:rsidRPr="003B6EEC" w:rsidRDefault="009724D9" w:rsidP="009724D9">
      <w:pPr>
        <w:pStyle w:val="Kop2"/>
      </w:pPr>
      <w:r w:rsidRPr="003B6EEC">
        <w:lastRenderedPageBreak/>
        <w:t>3.  Opzeggingstermijnen</w:t>
      </w:r>
    </w:p>
    <w:p w14:paraId="7071DB5F" w14:textId="77777777" w:rsidR="009724D9" w:rsidRPr="003B6EEC" w:rsidRDefault="009724D9" w:rsidP="009724D9">
      <w:pPr>
        <w:spacing w:after="200" w:line="276" w:lineRule="auto"/>
        <w:contextualSpacing/>
        <w:rPr>
          <w:rFonts w:cs="Arial"/>
          <w:lang w:val="nl-BE"/>
        </w:rPr>
      </w:pPr>
      <w:r w:rsidRPr="003B6EEC">
        <w:rPr>
          <w:rFonts w:cs="Arial"/>
          <w:lang w:val="nl-BE"/>
        </w:rPr>
        <w:t>Arbeidsovereenkomstenwet 3/7/</w:t>
      </w:r>
      <w:r>
        <w:rPr>
          <w:rFonts w:cs="Arial"/>
          <w:lang w:val="nl-BE"/>
        </w:rPr>
        <w:t>19</w:t>
      </w:r>
      <w:r w:rsidRPr="003B6EEC">
        <w:rPr>
          <w:rFonts w:cs="Arial"/>
          <w:lang w:val="nl-BE"/>
        </w:rPr>
        <w:t>78</w:t>
      </w:r>
    </w:p>
    <w:p w14:paraId="5AF9B0D0" w14:textId="77777777" w:rsidR="009724D9" w:rsidRPr="003B6EEC" w:rsidRDefault="009724D9" w:rsidP="009724D9">
      <w:pPr>
        <w:spacing w:after="200" w:line="276" w:lineRule="auto"/>
        <w:contextualSpacing/>
        <w:rPr>
          <w:rFonts w:cs="Arial"/>
          <w:lang w:val="nl-BE"/>
        </w:rPr>
      </w:pPr>
      <w:r w:rsidRPr="003B6EEC">
        <w:rPr>
          <w:rFonts w:cs="Arial"/>
          <w:lang w:val="nl-BE"/>
        </w:rPr>
        <w:t>Volgende opzeggingstermijnen moeten nageleefd worden:</w:t>
      </w:r>
    </w:p>
    <w:p w14:paraId="38010B95" w14:textId="77777777" w:rsidR="009724D9" w:rsidRDefault="009724D9" w:rsidP="009724D9">
      <w:pPr>
        <w:pStyle w:val="Kop3"/>
      </w:pPr>
      <w:r w:rsidRPr="003B6EEC">
        <w:t>3.1. Opzeggingstermijnen geldig voor indiensttredingen vanaf 1/1/2014</w:t>
      </w:r>
    </w:p>
    <w:tbl>
      <w:tblPr>
        <w:tblStyle w:val="Linksuitgelijnd"/>
        <w:tblW w:w="8711" w:type="dxa"/>
        <w:tblLook w:val="04A0" w:firstRow="1" w:lastRow="0" w:firstColumn="1" w:lastColumn="0" w:noHBand="0" w:noVBand="1"/>
      </w:tblPr>
      <w:tblGrid>
        <w:gridCol w:w="1668"/>
        <w:gridCol w:w="1309"/>
        <w:gridCol w:w="1418"/>
        <w:gridCol w:w="1480"/>
        <w:gridCol w:w="1418"/>
        <w:gridCol w:w="1418"/>
      </w:tblGrid>
      <w:tr w:rsidR="009724D9" w:rsidRPr="002B6C5A" w14:paraId="47798A24" w14:textId="77777777" w:rsidTr="009724D9">
        <w:trPr>
          <w:cnfStyle w:val="100000000000" w:firstRow="1" w:lastRow="0" w:firstColumn="0" w:lastColumn="0" w:oddVBand="0" w:evenVBand="0" w:oddHBand="0" w:evenHBand="0" w:firstRowFirstColumn="0" w:firstRowLastColumn="0" w:lastRowFirstColumn="0" w:lastRowLastColumn="0"/>
          <w:trHeight w:val="585"/>
        </w:trPr>
        <w:tc>
          <w:tcPr>
            <w:tcW w:w="1668" w:type="dxa"/>
            <w:noWrap/>
            <w:hideMark/>
          </w:tcPr>
          <w:p w14:paraId="2005B562" w14:textId="77777777" w:rsidR="009724D9" w:rsidRPr="002B6C5A" w:rsidRDefault="009724D9" w:rsidP="009724D9">
            <w:pPr>
              <w:contextualSpacing/>
              <w:jc w:val="center"/>
              <w:rPr>
                <w:rFonts w:cs="Arial"/>
                <w:color w:val="FFFFFF" w:themeColor="background1"/>
              </w:rPr>
            </w:pPr>
            <w:proofErr w:type="spellStart"/>
            <w:r w:rsidRPr="002B6C5A">
              <w:rPr>
                <w:rFonts w:cs="Arial"/>
                <w:caps w:val="0"/>
                <w:color w:val="FFFFFF" w:themeColor="background1"/>
              </w:rPr>
              <w:t>Anciënniteit</w:t>
            </w:r>
            <w:proofErr w:type="spellEnd"/>
            <w:r w:rsidRPr="002B6C5A">
              <w:rPr>
                <w:rFonts w:cs="Arial"/>
                <w:caps w:val="0"/>
                <w:color w:val="FFFFFF" w:themeColor="background1"/>
              </w:rPr>
              <w:t xml:space="preserve"> </w:t>
            </w:r>
          </w:p>
        </w:tc>
        <w:tc>
          <w:tcPr>
            <w:tcW w:w="1309" w:type="dxa"/>
            <w:noWrap/>
            <w:hideMark/>
          </w:tcPr>
          <w:p w14:paraId="160C3AA2" w14:textId="77777777" w:rsidR="009724D9" w:rsidRPr="002B6C5A" w:rsidRDefault="009724D9" w:rsidP="009724D9">
            <w:pPr>
              <w:contextualSpacing/>
              <w:jc w:val="center"/>
              <w:rPr>
                <w:rFonts w:cs="Arial"/>
                <w:color w:val="FFFFFF" w:themeColor="background1"/>
              </w:rPr>
            </w:pPr>
            <w:proofErr w:type="spellStart"/>
            <w:r w:rsidRPr="002B6C5A">
              <w:rPr>
                <w:rFonts w:cs="Arial"/>
                <w:caps w:val="0"/>
                <w:color w:val="FFFFFF" w:themeColor="background1"/>
              </w:rPr>
              <w:t>Opzeg</w:t>
            </w:r>
            <w:proofErr w:type="spellEnd"/>
            <w:r w:rsidRPr="002B6C5A">
              <w:rPr>
                <w:rFonts w:cs="Arial"/>
                <w:caps w:val="0"/>
                <w:color w:val="FFFFFF" w:themeColor="background1"/>
              </w:rPr>
              <w:t xml:space="preserve"> </w:t>
            </w:r>
            <w:proofErr w:type="spellStart"/>
            <w:r w:rsidRPr="002B6C5A">
              <w:rPr>
                <w:rFonts w:cs="Arial"/>
                <w:caps w:val="0"/>
                <w:color w:val="FFFFFF" w:themeColor="background1"/>
              </w:rPr>
              <w:t>werkgever</w:t>
            </w:r>
            <w:proofErr w:type="spellEnd"/>
          </w:p>
        </w:tc>
        <w:tc>
          <w:tcPr>
            <w:tcW w:w="1418" w:type="dxa"/>
            <w:noWrap/>
            <w:hideMark/>
          </w:tcPr>
          <w:p w14:paraId="6E321E02" w14:textId="77777777" w:rsidR="009724D9" w:rsidRPr="002B6C5A" w:rsidRDefault="009724D9" w:rsidP="009724D9">
            <w:pPr>
              <w:contextualSpacing/>
              <w:jc w:val="center"/>
              <w:rPr>
                <w:rFonts w:cs="Arial"/>
                <w:color w:val="FFFFFF" w:themeColor="background1"/>
              </w:rPr>
            </w:pPr>
            <w:proofErr w:type="spellStart"/>
            <w:r w:rsidRPr="002B6C5A">
              <w:rPr>
                <w:rFonts w:cs="Arial"/>
                <w:caps w:val="0"/>
                <w:color w:val="FFFFFF" w:themeColor="background1"/>
              </w:rPr>
              <w:t>Opzeg</w:t>
            </w:r>
            <w:proofErr w:type="spellEnd"/>
            <w:r w:rsidRPr="002B6C5A">
              <w:rPr>
                <w:rFonts w:cs="Arial"/>
                <w:caps w:val="0"/>
                <w:color w:val="FFFFFF" w:themeColor="background1"/>
              </w:rPr>
              <w:t xml:space="preserve"> </w:t>
            </w:r>
            <w:proofErr w:type="spellStart"/>
            <w:r w:rsidRPr="002B6C5A">
              <w:rPr>
                <w:rFonts w:cs="Arial"/>
                <w:caps w:val="0"/>
                <w:color w:val="FFFFFF" w:themeColor="background1"/>
              </w:rPr>
              <w:t>arbeider</w:t>
            </w:r>
            <w:proofErr w:type="spellEnd"/>
          </w:p>
        </w:tc>
        <w:tc>
          <w:tcPr>
            <w:tcW w:w="1480" w:type="dxa"/>
            <w:noWrap/>
            <w:hideMark/>
          </w:tcPr>
          <w:p w14:paraId="13B625AB" w14:textId="77777777" w:rsidR="009724D9" w:rsidRPr="002B6C5A" w:rsidRDefault="009724D9" w:rsidP="009724D9">
            <w:pPr>
              <w:contextualSpacing/>
              <w:jc w:val="center"/>
              <w:rPr>
                <w:rFonts w:cs="Arial"/>
                <w:color w:val="FFFFFF" w:themeColor="background1"/>
              </w:rPr>
            </w:pPr>
            <w:proofErr w:type="spellStart"/>
            <w:r w:rsidRPr="002B6C5A">
              <w:rPr>
                <w:rFonts w:cs="Arial"/>
                <w:caps w:val="0"/>
                <w:color w:val="FFFFFF" w:themeColor="background1"/>
              </w:rPr>
              <w:t>Anciënniteit</w:t>
            </w:r>
            <w:proofErr w:type="spellEnd"/>
          </w:p>
        </w:tc>
        <w:tc>
          <w:tcPr>
            <w:tcW w:w="1418" w:type="dxa"/>
            <w:noWrap/>
            <w:hideMark/>
          </w:tcPr>
          <w:p w14:paraId="4DCFDD2C" w14:textId="77777777" w:rsidR="009724D9" w:rsidRPr="002B6C5A" w:rsidRDefault="009724D9" w:rsidP="009724D9">
            <w:pPr>
              <w:contextualSpacing/>
              <w:jc w:val="center"/>
              <w:rPr>
                <w:rFonts w:cs="Arial"/>
                <w:color w:val="FFFFFF" w:themeColor="background1"/>
              </w:rPr>
            </w:pPr>
            <w:proofErr w:type="spellStart"/>
            <w:r w:rsidRPr="002B6C5A">
              <w:rPr>
                <w:rFonts w:cs="Arial"/>
                <w:caps w:val="0"/>
                <w:color w:val="FFFFFF" w:themeColor="background1"/>
              </w:rPr>
              <w:t>Opzeg</w:t>
            </w:r>
            <w:proofErr w:type="spellEnd"/>
            <w:r w:rsidRPr="002B6C5A">
              <w:rPr>
                <w:rFonts w:cs="Arial"/>
                <w:caps w:val="0"/>
                <w:color w:val="FFFFFF" w:themeColor="background1"/>
              </w:rPr>
              <w:t xml:space="preserve"> </w:t>
            </w:r>
            <w:proofErr w:type="spellStart"/>
            <w:r w:rsidRPr="002B6C5A">
              <w:rPr>
                <w:rFonts w:cs="Arial"/>
                <w:caps w:val="0"/>
                <w:color w:val="FFFFFF" w:themeColor="background1"/>
              </w:rPr>
              <w:t>werkgever</w:t>
            </w:r>
            <w:proofErr w:type="spellEnd"/>
          </w:p>
        </w:tc>
        <w:tc>
          <w:tcPr>
            <w:tcW w:w="1418" w:type="dxa"/>
            <w:noWrap/>
            <w:hideMark/>
          </w:tcPr>
          <w:p w14:paraId="3A64C8D6" w14:textId="77777777" w:rsidR="009724D9" w:rsidRPr="002B6C5A" w:rsidRDefault="009724D9" w:rsidP="009724D9">
            <w:pPr>
              <w:contextualSpacing/>
              <w:jc w:val="center"/>
              <w:rPr>
                <w:rFonts w:cs="Arial"/>
                <w:color w:val="FFFFFF" w:themeColor="background1"/>
              </w:rPr>
            </w:pPr>
            <w:proofErr w:type="spellStart"/>
            <w:r w:rsidRPr="002B6C5A">
              <w:rPr>
                <w:rFonts w:cs="Arial"/>
                <w:caps w:val="0"/>
                <w:color w:val="FFFFFF" w:themeColor="background1"/>
              </w:rPr>
              <w:t>Opzeg</w:t>
            </w:r>
            <w:proofErr w:type="spellEnd"/>
            <w:r w:rsidRPr="002B6C5A">
              <w:rPr>
                <w:rFonts w:cs="Arial"/>
                <w:caps w:val="0"/>
                <w:color w:val="FFFFFF" w:themeColor="background1"/>
              </w:rPr>
              <w:t xml:space="preserve"> </w:t>
            </w:r>
            <w:proofErr w:type="spellStart"/>
            <w:r w:rsidRPr="002B6C5A">
              <w:rPr>
                <w:rFonts w:cs="Arial"/>
                <w:caps w:val="0"/>
                <w:color w:val="FFFFFF" w:themeColor="background1"/>
              </w:rPr>
              <w:t>arbeider</w:t>
            </w:r>
            <w:proofErr w:type="spellEnd"/>
          </w:p>
        </w:tc>
      </w:tr>
      <w:tr w:rsidR="009724D9" w:rsidRPr="002B6C5A" w14:paraId="77D5C7B8" w14:textId="77777777" w:rsidTr="009724D9">
        <w:trPr>
          <w:cnfStyle w:val="000000100000" w:firstRow="0" w:lastRow="0" w:firstColumn="0" w:lastColumn="0" w:oddVBand="0" w:evenVBand="0" w:oddHBand="1" w:evenHBand="0" w:firstRowFirstColumn="0" w:firstRowLastColumn="0" w:lastRowFirstColumn="0" w:lastRowLastColumn="0"/>
          <w:trHeight w:val="300"/>
        </w:trPr>
        <w:tc>
          <w:tcPr>
            <w:tcW w:w="1668" w:type="dxa"/>
            <w:noWrap/>
            <w:hideMark/>
          </w:tcPr>
          <w:p w14:paraId="1CB55D19" w14:textId="77777777" w:rsidR="009724D9" w:rsidRPr="002B6C5A" w:rsidRDefault="009724D9" w:rsidP="009724D9">
            <w:pPr>
              <w:contextualSpacing/>
              <w:jc w:val="center"/>
              <w:rPr>
                <w:rFonts w:cs="Arial"/>
                <w:b/>
                <w:color w:val="000000"/>
              </w:rPr>
            </w:pPr>
            <w:r w:rsidRPr="002B6C5A">
              <w:rPr>
                <w:rFonts w:cs="Arial"/>
                <w:b/>
                <w:color w:val="000000"/>
              </w:rPr>
              <w:t xml:space="preserve">&lt; 3 </w:t>
            </w:r>
            <w:proofErr w:type="spellStart"/>
            <w:r w:rsidRPr="002B6C5A">
              <w:rPr>
                <w:rFonts w:cs="Arial"/>
                <w:b/>
                <w:color w:val="000000"/>
              </w:rPr>
              <w:t>maand</w:t>
            </w:r>
            <w:proofErr w:type="spellEnd"/>
          </w:p>
        </w:tc>
        <w:tc>
          <w:tcPr>
            <w:tcW w:w="1309" w:type="dxa"/>
            <w:noWrap/>
            <w:hideMark/>
          </w:tcPr>
          <w:p w14:paraId="74C14FA3" w14:textId="77777777" w:rsidR="009724D9" w:rsidRPr="002B6C5A" w:rsidRDefault="009724D9" w:rsidP="009724D9">
            <w:pPr>
              <w:contextualSpacing/>
              <w:jc w:val="center"/>
              <w:rPr>
                <w:rFonts w:cs="Arial"/>
                <w:color w:val="000000"/>
              </w:rPr>
            </w:pPr>
            <w:r w:rsidRPr="002B6C5A">
              <w:rPr>
                <w:rFonts w:cs="Arial"/>
                <w:color w:val="000000"/>
              </w:rPr>
              <w:t>1 week</w:t>
            </w:r>
          </w:p>
        </w:tc>
        <w:tc>
          <w:tcPr>
            <w:tcW w:w="1418" w:type="dxa"/>
            <w:noWrap/>
            <w:hideMark/>
          </w:tcPr>
          <w:p w14:paraId="37190BF6" w14:textId="77777777" w:rsidR="009724D9" w:rsidRPr="002B6C5A" w:rsidRDefault="009724D9" w:rsidP="009724D9">
            <w:pPr>
              <w:contextualSpacing/>
              <w:jc w:val="center"/>
              <w:rPr>
                <w:rFonts w:cs="Arial"/>
                <w:color w:val="000000"/>
              </w:rPr>
            </w:pPr>
            <w:r w:rsidRPr="002B6C5A">
              <w:rPr>
                <w:rFonts w:cs="Arial"/>
                <w:color w:val="000000"/>
              </w:rPr>
              <w:t>1 week</w:t>
            </w:r>
          </w:p>
        </w:tc>
        <w:tc>
          <w:tcPr>
            <w:tcW w:w="1480" w:type="dxa"/>
            <w:noWrap/>
          </w:tcPr>
          <w:p w14:paraId="56ECBDFF" w14:textId="77777777" w:rsidR="009724D9" w:rsidRPr="002B6C5A" w:rsidRDefault="009724D9" w:rsidP="009724D9">
            <w:pPr>
              <w:contextualSpacing/>
              <w:jc w:val="center"/>
              <w:rPr>
                <w:rFonts w:cs="Arial"/>
                <w:b/>
                <w:color w:val="000000"/>
              </w:rPr>
            </w:pPr>
            <w:r w:rsidRPr="002B6C5A">
              <w:rPr>
                <w:rFonts w:cs="Arial"/>
                <w:b/>
                <w:color w:val="000000"/>
              </w:rPr>
              <w:t xml:space="preserve">19 </w:t>
            </w:r>
            <w:proofErr w:type="spellStart"/>
            <w:r w:rsidRPr="002B6C5A">
              <w:rPr>
                <w:rFonts w:cs="Arial"/>
                <w:b/>
                <w:color w:val="000000"/>
              </w:rPr>
              <w:t>jaar</w:t>
            </w:r>
            <w:proofErr w:type="spellEnd"/>
          </w:p>
        </w:tc>
        <w:tc>
          <w:tcPr>
            <w:tcW w:w="1418" w:type="dxa"/>
            <w:noWrap/>
          </w:tcPr>
          <w:p w14:paraId="5341D37A" w14:textId="77777777" w:rsidR="009724D9" w:rsidRPr="002B6C5A" w:rsidRDefault="009724D9" w:rsidP="009724D9">
            <w:pPr>
              <w:contextualSpacing/>
              <w:jc w:val="center"/>
              <w:rPr>
                <w:rFonts w:cs="Arial"/>
                <w:color w:val="000000"/>
              </w:rPr>
            </w:pPr>
            <w:r w:rsidRPr="002B6C5A">
              <w:rPr>
                <w:rFonts w:cs="Arial"/>
                <w:color w:val="000000"/>
              </w:rPr>
              <w:t xml:space="preserve">60 </w:t>
            </w:r>
            <w:proofErr w:type="spellStart"/>
            <w:r w:rsidRPr="002B6C5A">
              <w:rPr>
                <w:rFonts w:cs="Arial"/>
                <w:color w:val="000000"/>
              </w:rPr>
              <w:t>weken</w:t>
            </w:r>
            <w:proofErr w:type="spellEnd"/>
          </w:p>
        </w:tc>
        <w:tc>
          <w:tcPr>
            <w:tcW w:w="1418" w:type="dxa"/>
            <w:noWrap/>
          </w:tcPr>
          <w:p w14:paraId="1F5AC21E" w14:textId="77777777" w:rsidR="009724D9" w:rsidRPr="002B6C5A" w:rsidRDefault="009724D9" w:rsidP="009724D9">
            <w:pPr>
              <w:contextualSpacing/>
              <w:jc w:val="center"/>
              <w:rPr>
                <w:rFonts w:cs="Arial"/>
                <w:color w:val="000000"/>
              </w:rPr>
            </w:pPr>
            <w:r w:rsidRPr="002B6C5A">
              <w:rPr>
                <w:rFonts w:cs="Arial"/>
                <w:color w:val="000000"/>
              </w:rPr>
              <w:t xml:space="preserve">13 </w:t>
            </w:r>
            <w:proofErr w:type="spellStart"/>
            <w:r w:rsidRPr="002B6C5A">
              <w:rPr>
                <w:rFonts w:cs="Arial"/>
                <w:color w:val="000000"/>
              </w:rPr>
              <w:t>weken</w:t>
            </w:r>
            <w:proofErr w:type="spellEnd"/>
          </w:p>
        </w:tc>
      </w:tr>
      <w:tr w:rsidR="009724D9" w:rsidRPr="002B6C5A" w14:paraId="7C68C131" w14:textId="77777777" w:rsidTr="009724D9">
        <w:trPr>
          <w:cnfStyle w:val="000000010000" w:firstRow="0" w:lastRow="0" w:firstColumn="0" w:lastColumn="0" w:oddVBand="0" w:evenVBand="0" w:oddHBand="0" w:evenHBand="1" w:firstRowFirstColumn="0" w:firstRowLastColumn="0" w:lastRowFirstColumn="0" w:lastRowLastColumn="0"/>
          <w:trHeight w:val="300"/>
        </w:trPr>
        <w:tc>
          <w:tcPr>
            <w:tcW w:w="1668" w:type="dxa"/>
            <w:noWrap/>
            <w:hideMark/>
          </w:tcPr>
          <w:p w14:paraId="5F5BE157" w14:textId="77777777" w:rsidR="009724D9" w:rsidRPr="002B6C5A" w:rsidRDefault="009724D9" w:rsidP="009724D9">
            <w:pPr>
              <w:contextualSpacing/>
              <w:jc w:val="center"/>
              <w:rPr>
                <w:rFonts w:cs="Arial"/>
                <w:b/>
                <w:color w:val="000000"/>
              </w:rPr>
            </w:pPr>
            <w:proofErr w:type="spellStart"/>
            <w:r w:rsidRPr="002B6C5A">
              <w:rPr>
                <w:rFonts w:cs="Arial"/>
                <w:b/>
                <w:color w:val="000000"/>
              </w:rPr>
              <w:t>Vanaf</w:t>
            </w:r>
            <w:proofErr w:type="spellEnd"/>
            <w:r w:rsidRPr="002B6C5A">
              <w:rPr>
                <w:rFonts w:cs="Arial"/>
                <w:b/>
                <w:color w:val="000000"/>
              </w:rPr>
              <w:t xml:space="preserve"> 3 </w:t>
            </w:r>
            <w:proofErr w:type="spellStart"/>
            <w:r w:rsidRPr="002B6C5A">
              <w:rPr>
                <w:rFonts w:cs="Arial"/>
                <w:b/>
                <w:color w:val="000000"/>
              </w:rPr>
              <w:t>maand</w:t>
            </w:r>
            <w:proofErr w:type="spellEnd"/>
          </w:p>
        </w:tc>
        <w:tc>
          <w:tcPr>
            <w:tcW w:w="1309" w:type="dxa"/>
            <w:noWrap/>
            <w:hideMark/>
          </w:tcPr>
          <w:p w14:paraId="62E0BE6A" w14:textId="77777777" w:rsidR="009724D9" w:rsidRPr="002B6C5A" w:rsidRDefault="009724D9" w:rsidP="009724D9">
            <w:pPr>
              <w:contextualSpacing/>
              <w:jc w:val="center"/>
              <w:rPr>
                <w:rFonts w:cs="Arial"/>
                <w:color w:val="000000"/>
              </w:rPr>
            </w:pPr>
            <w:r w:rsidRPr="002B6C5A">
              <w:rPr>
                <w:rFonts w:cs="Arial"/>
                <w:color w:val="000000"/>
              </w:rPr>
              <w:t xml:space="preserve">3 </w:t>
            </w:r>
            <w:proofErr w:type="spellStart"/>
            <w:r w:rsidRPr="002B6C5A">
              <w:rPr>
                <w:rFonts w:cs="Arial"/>
                <w:color w:val="000000"/>
              </w:rPr>
              <w:t>weken</w:t>
            </w:r>
            <w:proofErr w:type="spellEnd"/>
          </w:p>
        </w:tc>
        <w:tc>
          <w:tcPr>
            <w:tcW w:w="1418" w:type="dxa"/>
            <w:noWrap/>
            <w:hideMark/>
          </w:tcPr>
          <w:p w14:paraId="62F5D35B" w14:textId="77777777" w:rsidR="009724D9" w:rsidRPr="002B6C5A" w:rsidRDefault="009724D9" w:rsidP="009724D9">
            <w:pPr>
              <w:contextualSpacing/>
              <w:jc w:val="center"/>
              <w:rPr>
                <w:rFonts w:cs="Arial"/>
                <w:color w:val="000000"/>
              </w:rPr>
            </w:pPr>
            <w:r w:rsidRPr="002B6C5A">
              <w:rPr>
                <w:rFonts w:cs="Arial"/>
                <w:color w:val="000000"/>
              </w:rPr>
              <w:t xml:space="preserve">2 </w:t>
            </w:r>
            <w:proofErr w:type="spellStart"/>
            <w:r w:rsidRPr="002B6C5A">
              <w:rPr>
                <w:rFonts w:cs="Arial"/>
                <w:color w:val="000000"/>
              </w:rPr>
              <w:t>weken</w:t>
            </w:r>
            <w:proofErr w:type="spellEnd"/>
          </w:p>
        </w:tc>
        <w:tc>
          <w:tcPr>
            <w:tcW w:w="1480" w:type="dxa"/>
            <w:noWrap/>
            <w:hideMark/>
          </w:tcPr>
          <w:p w14:paraId="0BBA24A7" w14:textId="77777777" w:rsidR="009724D9" w:rsidRPr="002B6C5A" w:rsidRDefault="009724D9" w:rsidP="009724D9">
            <w:pPr>
              <w:contextualSpacing/>
              <w:jc w:val="center"/>
              <w:rPr>
                <w:rFonts w:cs="Arial"/>
                <w:b/>
                <w:color w:val="000000"/>
              </w:rPr>
            </w:pPr>
            <w:r w:rsidRPr="002B6C5A">
              <w:rPr>
                <w:rFonts w:cs="Arial"/>
                <w:b/>
                <w:color w:val="000000"/>
              </w:rPr>
              <w:t xml:space="preserve">20 </w:t>
            </w:r>
            <w:proofErr w:type="spellStart"/>
            <w:r w:rsidRPr="002B6C5A">
              <w:rPr>
                <w:rFonts w:cs="Arial"/>
                <w:b/>
                <w:color w:val="000000"/>
              </w:rPr>
              <w:t>jaar</w:t>
            </w:r>
            <w:proofErr w:type="spellEnd"/>
          </w:p>
        </w:tc>
        <w:tc>
          <w:tcPr>
            <w:tcW w:w="1418" w:type="dxa"/>
            <w:noWrap/>
            <w:hideMark/>
          </w:tcPr>
          <w:p w14:paraId="7F1CBEEE" w14:textId="77777777" w:rsidR="009724D9" w:rsidRPr="002B6C5A" w:rsidRDefault="009724D9" w:rsidP="009724D9">
            <w:pPr>
              <w:contextualSpacing/>
              <w:jc w:val="center"/>
              <w:rPr>
                <w:rFonts w:cs="Arial"/>
                <w:color w:val="000000"/>
              </w:rPr>
            </w:pPr>
            <w:r w:rsidRPr="002B6C5A">
              <w:rPr>
                <w:rFonts w:cs="Arial"/>
                <w:color w:val="000000"/>
              </w:rPr>
              <w:t xml:space="preserve">62 </w:t>
            </w:r>
            <w:proofErr w:type="spellStart"/>
            <w:r w:rsidRPr="002B6C5A">
              <w:rPr>
                <w:rFonts w:cs="Arial"/>
                <w:color w:val="000000"/>
              </w:rPr>
              <w:t>weken</w:t>
            </w:r>
            <w:proofErr w:type="spellEnd"/>
          </w:p>
        </w:tc>
        <w:tc>
          <w:tcPr>
            <w:tcW w:w="1418" w:type="dxa"/>
            <w:noWrap/>
            <w:hideMark/>
          </w:tcPr>
          <w:p w14:paraId="0CD5AD5F" w14:textId="77777777" w:rsidR="009724D9" w:rsidRPr="002B6C5A" w:rsidRDefault="009724D9" w:rsidP="009724D9">
            <w:pPr>
              <w:contextualSpacing/>
              <w:jc w:val="center"/>
              <w:rPr>
                <w:rFonts w:cs="Arial"/>
                <w:color w:val="000000"/>
              </w:rPr>
            </w:pPr>
            <w:r w:rsidRPr="002B6C5A">
              <w:rPr>
                <w:rFonts w:cs="Arial"/>
                <w:color w:val="000000"/>
              </w:rPr>
              <w:t xml:space="preserve">13 </w:t>
            </w:r>
            <w:proofErr w:type="spellStart"/>
            <w:r w:rsidRPr="002B6C5A">
              <w:rPr>
                <w:rFonts w:cs="Arial"/>
                <w:color w:val="000000"/>
              </w:rPr>
              <w:t>weken</w:t>
            </w:r>
            <w:proofErr w:type="spellEnd"/>
          </w:p>
        </w:tc>
      </w:tr>
      <w:tr w:rsidR="009724D9" w:rsidRPr="002B6C5A" w14:paraId="0115A374" w14:textId="77777777" w:rsidTr="009724D9">
        <w:trPr>
          <w:cnfStyle w:val="000000100000" w:firstRow="0" w:lastRow="0" w:firstColumn="0" w:lastColumn="0" w:oddVBand="0" w:evenVBand="0" w:oddHBand="1" w:evenHBand="0" w:firstRowFirstColumn="0" w:firstRowLastColumn="0" w:lastRowFirstColumn="0" w:lastRowLastColumn="0"/>
          <w:trHeight w:val="300"/>
        </w:trPr>
        <w:tc>
          <w:tcPr>
            <w:tcW w:w="1668" w:type="dxa"/>
            <w:noWrap/>
          </w:tcPr>
          <w:p w14:paraId="59C87108" w14:textId="77777777" w:rsidR="009724D9" w:rsidRPr="002B6C5A" w:rsidRDefault="009724D9" w:rsidP="009724D9">
            <w:pPr>
              <w:contextualSpacing/>
              <w:jc w:val="center"/>
              <w:rPr>
                <w:rFonts w:cs="Arial"/>
                <w:b/>
                <w:color w:val="000000"/>
              </w:rPr>
            </w:pPr>
            <w:r w:rsidRPr="002B6C5A">
              <w:rPr>
                <w:rFonts w:cs="Arial"/>
                <w:b/>
                <w:color w:val="000000"/>
              </w:rPr>
              <w:t xml:space="preserve">4 </w:t>
            </w:r>
            <w:proofErr w:type="spellStart"/>
            <w:r w:rsidRPr="002B6C5A">
              <w:rPr>
                <w:rFonts w:cs="Arial"/>
                <w:b/>
                <w:color w:val="000000"/>
              </w:rPr>
              <w:t>maand</w:t>
            </w:r>
            <w:proofErr w:type="spellEnd"/>
          </w:p>
        </w:tc>
        <w:tc>
          <w:tcPr>
            <w:tcW w:w="1309" w:type="dxa"/>
            <w:noWrap/>
          </w:tcPr>
          <w:p w14:paraId="79A52009" w14:textId="77777777" w:rsidR="009724D9" w:rsidRPr="002B6C5A" w:rsidRDefault="009724D9" w:rsidP="009724D9">
            <w:pPr>
              <w:contextualSpacing/>
              <w:jc w:val="center"/>
              <w:rPr>
                <w:rFonts w:cs="Arial"/>
                <w:color w:val="000000"/>
              </w:rPr>
            </w:pPr>
            <w:r w:rsidRPr="002B6C5A">
              <w:rPr>
                <w:rFonts w:cs="Arial"/>
                <w:color w:val="000000"/>
              </w:rPr>
              <w:t xml:space="preserve">4 </w:t>
            </w:r>
            <w:proofErr w:type="spellStart"/>
            <w:r w:rsidRPr="002B6C5A">
              <w:rPr>
                <w:rFonts w:cs="Arial"/>
                <w:color w:val="000000"/>
              </w:rPr>
              <w:t>weken</w:t>
            </w:r>
            <w:proofErr w:type="spellEnd"/>
          </w:p>
        </w:tc>
        <w:tc>
          <w:tcPr>
            <w:tcW w:w="1418" w:type="dxa"/>
            <w:noWrap/>
          </w:tcPr>
          <w:p w14:paraId="4ECAFB32" w14:textId="77777777" w:rsidR="009724D9" w:rsidRPr="002B6C5A" w:rsidRDefault="009724D9" w:rsidP="009724D9">
            <w:pPr>
              <w:contextualSpacing/>
              <w:jc w:val="center"/>
              <w:rPr>
                <w:rFonts w:cs="Arial"/>
                <w:color w:val="000000"/>
              </w:rPr>
            </w:pPr>
            <w:r w:rsidRPr="002B6C5A">
              <w:rPr>
                <w:rFonts w:cs="Arial"/>
                <w:color w:val="000000"/>
              </w:rPr>
              <w:t xml:space="preserve">2 </w:t>
            </w:r>
            <w:proofErr w:type="spellStart"/>
            <w:r w:rsidRPr="002B6C5A">
              <w:rPr>
                <w:rFonts w:cs="Arial"/>
                <w:color w:val="000000"/>
              </w:rPr>
              <w:t>weken</w:t>
            </w:r>
            <w:proofErr w:type="spellEnd"/>
          </w:p>
        </w:tc>
        <w:tc>
          <w:tcPr>
            <w:tcW w:w="1480" w:type="dxa"/>
            <w:noWrap/>
            <w:hideMark/>
          </w:tcPr>
          <w:p w14:paraId="5C1385CE" w14:textId="77777777" w:rsidR="009724D9" w:rsidRPr="002B6C5A" w:rsidRDefault="009724D9" w:rsidP="009724D9">
            <w:pPr>
              <w:contextualSpacing/>
              <w:jc w:val="center"/>
              <w:rPr>
                <w:rFonts w:cs="Arial"/>
                <w:b/>
                <w:color w:val="000000"/>
              </w:rPr>
            </w:pPr>
            <w:r w:rsidRPr="002B6C5A">
              <w:rPr>
                <w:rFonts w:cs="Arial"/>
                <w:b/>
                <w:color w:val="000000"/>
              </w:rPr>
              <w:t xml:space="preserve">21 </w:t>
            </w:r>
            <w:proofErr w:type="spellStart"/>
            <w:r w:rsidRPr="002B6C5A">
              <w:rPr>
                <w:rFonts w:cs="Arial"/>
                <w:b/>
                <w:color w:val="000000"/>
              </w:rPr>
              <w:t>jaar</w:t>
            </w:r>
            <w:proofErr w:type="spellEnd"/>
          </w:p>
        </w:tc>
        <w:tc>
          <w:tcPr>
            <w:tcW w:w="1418" w:type="dxa"/>
            <w:noWrap/>
            <w:hideMark/>
          </w:tcPr>
          <w:p w14:paraId="7401051A" w14:textId="77777777" w:rsidR="009724D9" w:rsidRPr="002B6C5A" w:rsidRDefault="009724D9" w:rsidP="009724D9">
            <w:pPr>
              <w:contextualSpacing/>
              <w:jc w:val="center"/>
              <w:rPr>
                <w:rFonts w:cs="Arial"/>
                <w:color w:val="000000"/>
              </w:rPr>
            </w:pPr>
            <w:r w:rsidRPr="002B6C5A">
              <w:rPr>
                <w:rFonts w:cs="Arial"/>
                <w:color w:val="000000"/>
              </w:rPr>
              <w:t xml:space="preserve">63 </w:t>
            </w:r>
            <w:proofErr w:type="spellStart"/>
            <w:r w:rsidRPr="002B6C5A">
              <w:rPr>
                <w:rFonts w:cs="Arial"/>
                <w:color w:val="000000"/>
              </w:rPr>
              <w:t>weken</w:t>
            </w:r>
            <w:proofErr w:type="spellEnd"/>
          </w:p>
        </w:tc>
        <w:tc>
          <w:tcPr>
            <w:tcW w:w="1418" w:type="dxa"/>
            <w:noWrap/>
            <w:hideMark/>
          </w:tcPr>
          <w:p w14:paraId="662DAB68" w14:textId="77777777" w:rsidR="009724D9" w:rsidRPr="002B6C5A" w:rsidRDefault="009724D9" w:rsidP="009724D9">
            <w:pPr>
              <w:contextualSpacing/>
              <w:jc w:val="center"/>
              <w:rPr>
                <w:rFonts w:cs="Arial"/>
                <w:color w:val="000000"/>
              </w:rPr>
            </w:pPr>
            <w:r w:rsidRPr="002B6C5A">
              <w:rPr>
                <w:rFonts w:cs="Arial"/>
                <w:color w:val="000000"/>
              </w:rPr>
              <w:t xml:space="preserve">13 </w:t>
            </w:r>
            <w:proofErr w:type="spellStart"/>
            <w:r w:rsidRPr="002B6C5A">
              <w:rPr>
                <w:rFonts w:cs="Arial"/>
                <w:color w:val="000000"/>
              </w:rPr>
              <w:t>weken</w:t>
            </w:r>
            <w:proofErr w:type="spellEnd"/>
          </w:p>
        </w:tc>
      </w:tr>
      <w:tr w:rsidR="009724D9" w:rsidRPr="002B6C5A" w14:paraId="57615166" w14:textId="77777777" w:rsidTr="009724D9">
        <w:trPr>
          <w:cnfStyle w:val="000000010000" w:firstRow="0" w:lastRow="0" w:firstColumn="0" w:lastColumn="0" w:oddVBand="0" w:evenVBand="0" w:oddHBand="0" w:evenHBand="1" w:firstRowFirstColumn="0" w:firstRowLastColumn="0" w:lastRowFirstColumn="0" w:lastRowLastColumn="0"/>
          <w:trHeight w:val="300"/>
        </w:trPr>
        <w:tc>
          <w:tcPr>
            <w:tcW w:w="1668" w:type="dxa"/>
            <w:noWrap/>
          </w:tcPr>
          <w:p w14:paraId="362C577B" w14:textId="77777777" w:rsidR="009724D9" w:rsidRPr="002B6C5A" w:rsidRDefault="009724D9" w:rsidP="009724D9">
            <w:pPr>
              <w:contextualSpacing/>
              <w:jc w:val="center"/>
              <w:rPr>
                <w:rFonts w:cs="Arial"/>
                <w:b/>
                <w:color w:val="000000"/>
              </w:rPr>
            </w:pPr>
            <w:r w:rsidRPr="002B6C5A">
              <w:rPr>
                <w:rFonts w:cs="Arial"/>
                <w:b/>
                <w:color w:val="000000"/>
              </w:rPr>
              <w:t xml:space="preserve">5 </w:t>
            </w:r>
            <w:proofErr w:type="spellStart"/>
            <w:r w:rsidRPr="002B6C5A">
              <w:rPr>
                <w:rFonts w:cs="Arial"/>
                <w:b/>
                <w:color w:val="000000"/>
              </w:rPr>
              <w:t>maand</w:t>
            </w:r>
            <w:proofErr w:type="spellEnd"/>
          </w:p>
        </w:tc>
        <w:tc>
          <w:tcPr>
            <w:tcW w:w="1309" w:type="dxa"/>
            <w:noWrap/>
          </w:tcPr>
          <w:p w14:paraId="5E24E851" w14:textId="77777777" w:rsidR="009724D9" w:rsidRPr="002B6C5A" w:rsidRDefault="009724D9" w:rsidP="009724D9">
            <w:pPr>
              <w:contextualSpacing/>
              <w:jc w:val="center"/>
              <w:rPr>
                <w:rFonts w:cs="Arial"/>
                <w:color w:val="000000"/>
              </w:rPr>
            </w:pPr>
            <w:r w:rsidRPr="002B6C5A">
              <w:rPr>
                <w:rFonts w:cs="Arial"/>
                <w:color w:val="000000"/>
              </w:rPr>
              <w:t xml:space="preserve">5 </w:t>
            </w:r>
            <w:proofErr w:type="spellStart"/>
            <w:r w:rsidRPr="002B6C5A">
              <w:rPr>
                <w:rFonts w:cs="Arial"/>
                <w:color w:val="000000"/>
              </w:rPr>
              <w:t>weken</w:t>
            </w:r>
            <w:proofErr w:type="spellEnd"/>
          </w:p>
        </w:tc>
        <w:tc>
          <w:tcPr>
            <w:tcW w:w="1418" w:type="dxa"/>
            <w:noWrap/>
          </w:tcPr>
          <w:p w14:paraId="48F1608A" w14:textId="77777777" w:rsidR="009724D9" w:rsidRPr="002B6C5A" w:rsidRDefault="009724D9" w:rsidP="009724D9">
            <w:pPr>
              <w:contextualSpacing/>
              <w:jc w:val="center"/>
              <w:rPr>
                <w:rFonts w:cs="Arial"/>
                <w:color w:val="000000"/>
              </w:rPr>
            </w:pPr>
            <w:r w:rsidRPr="002B6C5A">
              <w:rPr>
                <w:rFonts w:cs="Arial"/>
                <w:color w:val="000000"/>
              </w:rPr>
              <w:t xml:space="preserve">2 </w:t>
            </w:r>
            <w:proofErr w:type="spellStart"/>
            <w:r w:rsidRPr="002B6C5A">
              <w:rPr>
                <w:rFonts w:cs="Arial"/>
                <w:color w:val="000000"/>
              </w:rPr>
              <w:t>weken</w:t>
            </w:r>
            <w:proofErr w:type="spellEnd"/>
          </w:p>
        </w:tc>
        <w:tc>
          <w:tcPr>
            <w:tcW w:w="1480" w:type="dxa"/>
            <w:noWrap/>
            <w:hideMark/>
          </w:tcPr>
          <w:p w14:paraId="6F11644C" w14:textId="77777777" w:rsidR="009724D9" w:rsidRPr="002B6C5A" w:rsidRDefault="009724D9" w:rsidP="009724D9">
            <w:pPr>
              <w:contextualSpacing/>
              <w:jc w:val="center"/>
              <w:rPr>
                <w:rFonts w:cs="Arial"/>
                <w:b/>
                <w:color w:val="000000"/>
              </w:rPr>
            </w:pPr>
            <w:r w:rsidRPr="002B6C5A">
              <w:rPr>
                <w:rFonts w:cs="Arial"/>
                <w:b/>
                <w:color w:val="000000"/>
              </w:rPr>
              <w:t xml:space="preserve">22 </w:t>
            </w:r>
            <w:proofErr w:type="spellStart"/>
            <w:r w:rsidRPr="002B6C5A">
              <w:rPr>
                <w:rFonts w:cs="Arial"/>
                <w:b/>
                <w:color w:val="000000"/>
              </w:rPr>
              <w:t>jaar</w:t>
            </w:r>
            <w:proofErr w:type="spellEnd"/>
          </w:p>
        </w:tc>
        <w:tc>
          <w:tcPr>
            <w:tcW w:w="1418" w:type="dxa"/>
            <w:noWrap/>
            <w:hideMark/>
          </w:tcPr>
          <w:p w14:paraId="0941B378" w14:textId="77777777" w:rsidR="009724D9" w:rsidRPr="002B6C5A" w:rsidRDefault="009724D9" w:rsidP="009724D9">
            <w:pPr>
              <w:contextualSpacing/>
              <w:jc w:val="center"/>
              <w:rPr>
                <w:rFonts w:cs="Arial"/>
                <w:color w:val="000000"/>
              </w:rPr>
            </w:pPr>
            <w:r w:rsidRPr="002B6C5A">
              <w:rPr>
                <w:rFonts w:cs="Arial"/>
                <w:color w:val="000000"/>
              </w:rPr>
              <w:t xml:space="preserve">64 </w:t>
            </w:r>
            <w:proofErr w:type="spellStart"/>
            <w:r w:rsidRPr="002B6C5A">
              <w:rPr>
                <w:rFonts w:cs="Arial"/>
                <w:color w:val="000000"/>
              </w:rPr>
              <w:t>weken</w:t>
            </w:r>
            <w:proofErr w:type="spellEnd"/>
          </w:p>
        </w:tc>
        <w:tc>
          <w:tcPr>
            <w:tcW w:w="1418" w:type="dxa"/>
            <w:noWrap/>
            <w:hideMark/>
          </w:tcPr>
          <w:p w14:paraId="388EBFD0" w14:textId="77777777" w:rsidR="009724D9" w:rsidRPr="002B6C5A" w:rsidRDefault="009724D9" w:rsidP="009724D9">
            <w:pPr>
              <w:contextualSpacing/>
              <w:jc w:val="center"/>
              <w:rPr>
                <w:rFonts w:cs="Arial"/>
                <w:color w:val="000000"/>
              </w:rPr>
            </w:pPr>
            <w:r w:rsidRPr="002B6C5A">
              <w:rPr>
                <w:rFonts w:cs="Arial"/>
                <w:color w:val="000000"/>
              </w:rPr>
              <w:t xml:space="preserve">13 </w:t>
            </w:r>
            <w:proofErr w:type="spellStart"/>
            <w:r w:rsidRPr="002B6C5A">
              <w:rPr>
                <w:rFonts w:cs="Arial"/>
                <w:color w:val="000000"/>
              </w:rPr>
              <w:t>weken</w:t>
            </w:r>
            <w:proofErr w:type="spellEnd"/>
          </w:p>
        </w:tc>
      </w:tr>
      <w:tr w:rsidR="009724D9" w:rsidRPr="002B6C5A" w14:paraId="42D92776" w14:textId="77777777" w:rsidTr="009724D9">
        <w:trPr>
          <w:cnfStyle w:val="000000100000" w:firstRow="0" w:lastRow="0" w:firstColumn="0" w:lastColumn="0" w:oddVBand="0" w:evenVBand="0" w:oddHBand="1" w:evenHBand="0" w:firstRowFirstColumn="0" w:firstRowLastColumn="0" w:lastRowFirstColumn="0" w:lastRowLastColumn="0"/>
          <w:trHeight w:val="300"/>
        </w:trPr>
        <w:tc>
          <w:tcPr>
            <w:tcW w:w="1668" w:type="dxa"/>
            <w:noWrap/>
            <w:hideMark/>
          </w:tcPr>
          <w:p w14:paraId="4B7C90CB" w14:textId="77777777" w:rsidR="009724D9" w:rsidRPr="002B6C5A" w:rsidRDefault="009724D9" w:rsidP="009724D9">
            <w:pPr>
              <w:contextualSpacing/>
              <w:jc w:val="center"/>
              <w:rPr>
                <w:rFonts w:cs="Arial"/>
                <w:b/>
                <w:color w:val="000000"/>
              </w:rPr>
            </w:pPr>
            <w:r w:rsidRPr="002B6C5A">
              <w:rPr>
                <w:rFonts w:cs="Arial"/>
                <w:b/>
                <w:color w:val="000000"/>
              </w:rPr>
              <w:t xml:space="preserve">6 </w:t>
            </w:r>
            <w:proofErr w:type="spellStart"/>
            <w:r w:rsidRPr="002B6C5A">
              <w:rPr>
                <w:rFonts w:cs="Arial"/>
                <w:b/>
                <w:color w:val="000000"/>
              </w:rPr>
              <w:t>maand</w:t>
            </w:r>
            <w:proofErr w:type="spellEnd"/>
          </w:p>
        </w:tc>
        <w:tc>
          <w:tcPr>
            <w:tcW w:w="1309" w:type="dxa"/>
            <w:noWrap/>
            <w:hideMark/>
          </w:tcPr>
          <w:p w14:paraId="04CB9451" w14:textId="77777777" w:rsidR="009724D9" w:rsidRPr="002B6C5A" w:rsidRDefault="009724D9" w:rsidP="009724D9">
            <w:pPr>
              <w:contextualSpacing/>
              <w:jc w:val="center"/>
              <w:rPr>
                <w:rFonts w:cs="Arial"/>
                <w:color w:val="000000"/>
              </w:rPr>
            </w:pPr>
            <w:r w:rsidRPr="002B6C5A">
              <w:rPr>
                <w:rFonts w:cs="Arial"/>
                <w:color w:val="000000"/>
              </w:rPr>
              <w:t xml:space="preserve">6 </w:t>
            </w:r>
            <w:proofErr w:type="spellStart"/>
            <w:r w:rsidRPr="002B6C5A">
              <w:rPr>
                <w:rFonts w:cs="Arial"/>
                <w:color w:val="000000"/>
              </w:rPr>
              <w:t>weken</w:t>
            </w:r>
            <w:proofErr w:type="spellEnd"/>
          </w:p>
        </w:tc>
        <w:tc>
          <w:tcPr>
            <w:tcW w:w="1418" w:type="dxa"/>
            <w:noWrap/>
            <w:hideMark/>
          </w:tcPr>
          <w:p w14:paraId="11058F5E" w14:textId="77777777" w:rsidR="009724D9" w:rsidRPr="002B6C5A" w:rsidRDefault="009724D9" w:rsidP="009724D9">
            <w:pPr>
              <w:contextualSpacing/>
              <w:jc w:val="center"/>
              <w:rPr>
                <w:rFonts w:cs="Arial"/>
                <w:color w:val="000000"/>
              </w:rPr>
            </w:pPr>
            <w:r w:rsidRPr="002B6C5A">
              <w:rPr>
                <w:rFonts w:cs="Arial"/>
                <w:color w:val="000000"/>
              </w:rPr>
              <w:t xml:space="preserve">3 </w:t>
            </w:r>
            <w:proofErr w:type="spellStart"/>
            <w:r w:rsidRPr="002B6C5A">
              <w:rPr>
                <w:rFonts w:cs="Arial"/>
                <w:color w:val="000000"/>
              </w:rPr>
              <w:t>weken</w:t>
            </w:r>
            <w:proofErr w:type="spellEnd"/>
          </w:p>
        </w:tc>
        <w:tc>
          <w:tcPr>
            <w:tcW w:w="1480" w:type="dxa"/>
            <w:noWrap/>
            <w:hideMark/>
          </w:tcPr>
          <w:p w14:paraId="1D59B582" w14:textId="77777777" w:rsidR="009724D9" w:rsidRPr="002B6C5A" w:rsidRDefault="009724D9" w:rsidP="009724D9">
            <w:pPr>
              <w:contextualSpacing/>
              <w:jc w:val="center"/>
              <w:rPr>
                <w:rFonts w:cs="Arial"/>
                <w:b/>
                <w:color w:val="000000"/>
              </w:rPr>
            </w:pPr>
            <w:r w:rsidRPr="002B6C5A">
              <w:rPr>
                <w:rFonts w:cs="Arial"/>
                <w:b/>
                <w:color w:val="000000"/>
              </w:rPr>
              <w:t xml:space="preserve">23 </w:t>
            </w:r>
            <w:proofErr w:type="spellStart"/>
            <w:r w:rsidRPr="002B6C5A">
              <w:rPr>
                <w:rFonts w:cs="Arial"/>
                <w:b/>
                <w:color w:val="000000"/>
              </w:rPr>
              <w:t>jaar</w:t>
            </w:r>
            <w:proofErr w:type="spellEnd"/>
          </w:p>
        </w:tc>
        <w:tc>
          <w:tcPr>
            <w:tcW w:w="1418" w:type="dxa"/>
            <w:noWrap/>
            <w:hideMark/>
          </w:tcPr>
          <w:p w14:paraId="15950416" w14:textId="77777777" w:rsidR="009724D9" w:rsidRPr="002B6C5A" w:rsidRDefault="009724D9" w:rsidP="009724D9">
            <w:pPr>
              <w:contextualSpacing/>
              <w:jc w:val="center"/>
              <w:rPr>
                <w:rFonts w:cs="Arial"/>
                <w:color w:val="000000"/>
              </w:rPr>
            </w:pPr>
            <w:r w:rsidRPr="002B6C5A">
              <w:rPr>
                <w:rFonts w:cs="Arial"/>
                <w:color w:val="000000"/>
              </w:rPr>
              <w:t xml:space="preserve">65 </w:t>
            </w:r>
            <w:proofErr w:type="spellStart"/>
            <w:r w:rsidRPr="002B6C5A">
              <w:rPr>
                <w:rFonts w:cs="Arial"/>
                <w:color w:val="000000"/>
              </w:rPr>
              <w:t>weken</w:t>
            </w:r>
            <w:proofErr w:type="spellEnd"/>
          </w:p>
        </w:tc>
        <w:tc>
          <w:tcPr>
            <w:tcW w:w="1418" w:type="dxa"/>
            <w:noWrap/>
            <w:hideMark/>
          </w:tcPr>
          <w:p w14:paraId="10CA7AE4" w14:textId="77777777" w:rsidR="009724D9" w:rsidRPr="002B6C5A" w:rsidRDefault="009724D9" w:rsidP="009724D9">
            <w:pPr>
              <w:contextualSpacing/>
              <w:jc w:val="center"/>
              <w:rPr>
                <w:rFonts w:cs="Arial"/>
                <w:color w:val="000000"/>
              </w:rPr>
            </w:pPr>
            <w:r w:rsidRPr="002B6C5A">
              <w:rPr>
                <w:rFonts w:cs="Arial"/>
                <w:color w:val="000000"/>
              </w:rPr>
              <w:t xml:space="preserve">13 </w:t>
            </w:r>
            <w:proofErr w:type="spellStart"/>
            <w:r w:rsidRPr="002B6C5A">
              <w:rPr>
                <w:rFonts w:cs="Arial"/>
                <w:color w:val="000000"/>
              </w:rPr>
              <w:t>weken</w:t>
            </w:r>
            <w:proofErr w:type="spellEnd"/>
          </w:p>
        </w:tc>
      </w:tr>
      <w:tr w:rsidR="009724D9" w:rsidRPr="002B6C5A" w14:paraId="676F80E0" w14:textId="77777777" w:rsidTr="009724D9">
        <w:trPr>
          <w:cnfStyle w:val="000000010000" w:firstRow="0" w:lastRow="0" w:firstColumn="0" w:lastColumn="0" w:oddVBand="0" w:evenVBand="0" w:oddHBand="0" w:evenHBand="1" w:firstRowFirstColumn="0" w:firstRowLastColumn="0" w:lastRowFirstColumn="0" w:lastRowLastColumn="0"/>
          <w:trHeight w:val="300"/>
        </w:trPr>
        <w:tc>
          <w:tcPr>
            <w:tcW w:w="1668" w:type="dxa"/>
            <w:noWrap/>
            <w:hideMark/>
          </w:tcPr>
          <w:p w14:paraId="1FCBC145" w14:textId="77777777" w:rsidR="009724D9" w:rsidRPr="002B6C5A" w:rsidRDefault="009724D9" w:rsidP="009724D9">
            <w:pPr>
              <w:contextualSpacing/>
              <w:jc w:val="center"/>
              <w:rPr>
                <w:rFonts w:cs="Arial"/>
                <w:b/>
                <w:color w:val="000000"/>
              </w:rPr>
            </w:pPr>
            <w:r w:rsidRPr="002B6C5A">
              <w:rPr>
                <w:rFonts w:cs="Arial"/>
                <w:b/>
                <w:color w:val="000000"/>
              </w:rPr>
              <w:t xml:space="preserve">9 </w:t>
            </w:r>
            <w:proofErr w:type="spellStart"/>
            <w:r w:rsidRPr="002B6C5A">
              <w:rPr>
                <w:rFonts w:cs="Arial"/>
                <w:b/>
                <w:color w:val="000000"/>
              </w:rPr>
              <w:t>maand</w:t>
            </w:r>
            <w:proofErr w:type="spellEnd"/>
          </w:p>
        </w:tc>
        <w:tc>
          <w:tcPr>
            <w:tcW w:w="1309" w:type="dxa"/>
            <w:noWrap/>
            <w:hideMark/>
          </w:tcPr>
          <w:p w14:paraId="66C24104" w14:textId="77777777" w:rsidR="009724D9" w:rsidRPr="002B6C5A" w:rsidRDefault="009724D9" w:rsidP="009724D9">
            <w:pPr>
              <w:contextualSpacing/>
              <w:jc w:val="center"/>
              <w:rPr>
                <w:rFonts w:cs="Arial"/>
                <w:color w:val="000000"/>
              </w:rPr>
            </w:pPr>
            <w:r w:rsidRPr="002B6C5A">
              <w:rPr>
                <w:rFonts w:cs="Arial"/>
                <w:color w:val="000000"/>
              </w:rPr>
              <w:t xml:space="preserve">7 </w:t>
            </w:r>
            <w:proofErr w:type="spellStart"/>
            <w:r w:rsidRPr="002B6C5A">
              <w:rPr>
                <w:rFonts w:cs="Arial"/>
                <w:color w:val="000000"/>
              </w:rPr>
              <w:t>weken</w:t>
            </w:r>
            <w:proofErr w:type="spellEnd"/>
          </w:p>
        </w:tc>
        <w:tc>
          <w:tcPr>
            <w:tcW w:w="1418" w:type="dxa"/>
            <w:noWrap/>
            <w:hideMark/>
          </w:tcPr>
          <w:p w14:paraId="45452532" w14:textId="77777777" w:rsidR="009724D9" w:rsidRPr="002B6C5A" w:rsidRDefault="009724D9" w:rsidP="009724D9">
            <w:pPr>
              <w:contextualSpacing/>
              <w:jc w:val="center"/>
              <w:rPr>
                <w:rFonts w:cs="Arial"/>
                <w:color w:val="000000"/>
              </w:rPr>
            </w:pPr>
            <w:r w:rsidRPr="002B6C5A">
              <w:rPr>
                <w:rFonts w:cs="Arial"/>
                <w:color w:val="000000"/>
              </w:rPr>
              <w:t xml:space="preserve">3 </w:t>
            </w:r>
            <w:proofErr w:type="spellStart"/>
            <w:r w:rsidRPr="002B6C5A">
              <w:rPr>
                <w:rFonts w:cs="Arial"/>
                <w:color w:val="000000"/>
              </w:rPr>
              <w:t>weken</w:t>
            </w:r>
            <w:proofErr w:type="spellEnd"/>
          </w:p>
        </w:tc>
        <w:tc>
          <w:tcPr>
            <w:tcW w:w="1480" w:type="dxa"/>
            <w:noWrap/>
            <w:hideMark/>
          </w:tcPr>
          <w:p w14:paraId="08B0DAD7" w14:textId="77777777" w:rsidR="009724D9" w:rsidRPr="002B6C5A" w:rsidRDefault="009724D9" w:rsidP="009724D9">
            <w:pPr>
              <w:contextualSpacing/>
              <w:jc w:val="center"/>
              <w:rPr>
                <w:rFonts w:cs="Arial"/>
                <w:b/>
                <w:color w:val="000000"/>
              </w:rPr>
            </w:pPr>
            <w:r w:rsidRPr="002B6C5A">
              <w:rPr>
                <w:rFonts w:cs="Arial"/>
                <w:b/>
                <w:color w:val="000000"/>
              </w:rPr>
              <w:t xml:space="preserve">24 </w:t>
            </w:r>
            <w:proofErr w:type="spellStart"/>
            <w:r w:rsidRPr="002B6C5A">
              <w:rPr>
                <w:rFonts w:cs="Arial"/>
                <w:b/>
                <w:color w:val="000000"/>
              </w:rPr>
              <w:t>jaar</w:t>
            </w:r>
            <w:proofErr w:type="spellEnd"/>
          </w:p>
        </w:tc>
        <w:tc>
          <w:tcPr>
            <w:tcW w:w="1418" w:type="dxa"/>
            <w:noWrap/>
            <w:hideMark/>
          </w:tcPr>
          <w:p w14:paraId="03C81E42" w14:textId="77777777" w:rsidR="009724D9" w:rsidRPr="002B6C5A" w:rsidRDefault="009724D9" w:rsidP="009724D9">
            <w:pPr>
              <w:contextualSpacing/>
              <w:jc w:val="center"/>
              <w:rPr>
                <w:rFonts w:cs="Arial"/>
                <w:color w:val="000000"/>
              </w:rPr>
            </w:pPr>
            <w:r w:rsidRPr="002B6C5A">
              <w:rPr>
                <w:rFonts w:cs="Arial"/>
                <w:color w:val="000000"/>
              </w:rPr>
              <w:t xml:space="preserve">66 </w:t>
            </w:r>
            <w:proofErr w:type="spellStart"/>
            <w:r w:rsidRPr="002B6C5A">
              <w:rPr>
                <w:rFonts w:cs="Arial"/>
                <w:color w:val="000000"/>
              </w:rPr>
              <w:t>weken</w:t>
            </w:r>
            <w:proofErr w:type="spellEnd"/>
          </w:p>
        </w:tc>
        <w:tc>
          <w:tcPr>
            <w:tcW w:w="1418" w:type="dxa"/>
            <w:noWrap/>
            <w:hideMark/>
          </w:tcPr>
          <w:p w14:paraId="2F3D8DA3" w14:textId="77777777" w:rsidR="009724D9" w:rsidRPr="002B6C5A" w:rsidRDefault="009724D9" w:rsidP="009724D9">
            <w:pPr>
              <w:contextualSpacing/>
              <w:jc w:val="center"/>
              <w:rPr>
                <w:rFonts w:cs="Arial"/>
                <w:color w:val="000000"/>
              </w:rPr>
            </w:pPr>
            <w:r w:rsidRPr="002B6C5A">
              <w:rPr>
                <w:rFonts w:cs="Arial"/>
                <w:color w:val="000000"/>
              </w:rPr>
              <w:t xml:space="preserve">13 </w:t>
            </w:r>
            <w:proofErr w:type="spellStart"/>
            <w:r w:rsidRPr="002B6C5A">
              <w:rPr>
                <w:rFonts w:cs="Arial"/>
                <w:color w:val="000000"/>
              </w:rPr>
              <w:t>weken</w:t>
            </w:r>
            <w:proofErr w:type="spellEnd"/>
          </w:p>
        </w:tc>
      </w:tr>
      <w:tr w:rsidR="009724D9" w:rsidRPr="002B6C5A" w14:paraId="4092BEE9" w14:textId="77777777" w:rsidTr="009724D9">
        <w:trPr>
          <w:cnfStyle w:val="000000100000" w:firstRow="0" w:lastRow="0" w:firstColumn="0" w:lastColumn="0" w:oddVBand="0" w:evenVBand="0" w:oddHBand="1" w:evenHBand="0" w:firstRowFirstColumn="0" w:firstRowLastColumn="0" w:lastRowFirstColumn="0" w:lastRowLastColumn="0"/>
          <w:trHeight w:val="300"/>
        </w:trPr>
        <w:tc>
          <w:tcPr>
            <w:tcW w:w="1668" w:type="dxa"/>
            <w:noWrap/>
            <w:hideMark/>
          </w:tcPr>
          <w:p w14:paraId="3BB00956" w14:textId="77777777" w:rsidR="009724D9" w:rsidRPr="002B6C5A" w:rsidRDefault="009724D9" w:rsidP="009724D9">
            <w:pPr>
              <w:contextualSpacing/>
              <w:jc w:val="center"/>
              <w:rPr>
                <w:rFonts w:cs="Arial"/>
                <w:b/>
                <w:color w:val="000000"/>
              </w:rPr>
            </w:pPr>
            <w:r w:rsidRPr="002B6C5A">
              <w:rPr>
                <w:rFonts w:cs="Arial"/>
                <w:b/>
                <w:color w:val="000000"/>
              </w:rPr>
              <w:t xml:space="preserve">12 </w:t>
            </w:r>
            <w:proofErr w:type="spellStart"/>
            <w:r w:rsidRPr="002B6C5A">
              <w:rPr>
                <w:rFonts w:cs="Arial"/>
                <w:b/>
                <w:color w:val="000000"/>
              </w:rPr>
              <w:t>maand</w:t>
            </w:r>
            <w:proofErr w:type="spellEnd"/>
          </w:p>
        </w:tc>
        <w:tc>
          <w:tcPr>
            <w:tcW w:w="1309" w:type="dxa"/>
            <w:noWrap/>
            <w:hideMark/>
          </w:tcPr>
          <w:p w14:paraId="6B62FAA9" w14:textId="77777777" w:rsidR="009724D9" w:rsidRPr="002B6C5A" w:rsidRDefault="009724D9" w:rsidP="009724D9">
            <w:pPr>
              <w:contextualSpacing/>
              <w:jc w:val="center"/>
              <w:rPr>
                <w:rFonts w:cs="Arial"/>
                <w:color w:val="000000"/>
              </w:rPr>
            </w:pPr>
            <w:r w:rsidRPr="002B6C5A">
              <w:rPr>
                <w:rFonts w:cs="Arial"/>
                <w:color w:val="000000"/>
              </w:rPr>
              <w:t xml:space="preserve">8 </w:t>
            </w:r>
            <w:proofErr w:type="spellStart"/>
            <w:r w:rsidRPr="002B6C5A">
              <w:rPr>
                <w:rFonts w:cs="Arial"/>
                <w:color w:val="000000"/>
              </w:rPr>
              <w:t>weken</w:t>
            </w:r>
            <w:proofErr w:type="spellEnd"/>
          </w:p>
        </w:tc>
        <w:tc>
          <w:tcPr>
            <w:tcW w:w="1418" w:type="dxa"/>
            <w:noWrap/>
            <w:hideMark/>
          </w:tcPr>
          <w:p w14:paraId="4F371E1A" w14:textId="77777777" w:rsidR="009724D9" w:rsidRPr="002B6C5A" w:rsidRDefault="009724D9" w:rsidP="009724D9">
            <w:pPr>
              <w:contextualSpacing/>
              <w:jc w:val="center"/>
              <w:rPr>
                <w:rFonts w:cs="Arial"/>
                <w:color w:val="000000"/>
              </w:rPr>
            </w:pPr>
            <w:r w:rsidRPr="002B6C5A">
              <w:rPr>
                <w:rFonts w:cs="Arial"/>
                <w:color w:val="000000"/>
              </w:rPr>
              <w:t xml:space="preserve">4 </w:t>
            </w:r>
            <w:proofErr w:type="spellStart"/>
            <w:r w:rsidRPr="002B6C5A">
              <w:rPr>
                <w:rFonts w:cs="Arial"/>
                <w:color w:val="000000"/>
              </w:rPr>
              <w:t>weken</w:t>
            </w:r>
            <w:proofErr w:type="spellEnd"/>
          </w:p>
        </w:tc>
        <w:tc>
          <w:tcPr>
            <w:tcW w:w="1480" w:type="dxa"/>
            <w:noWrap/>
            <w:hideMark/>
          </w:tcPr>
          <w:p w14:paraId="108ABD44" w14:textId="77777777" w:rsidR="009724D9" w:rsidRPr="002B6C5A" w:rsidRDefault="009724D9" w:rsidP="009724D9">
            <w:pPr>
              <w:contextualSpacing/>
              <w:jc w:val="center"/>
              <w:rPr>
                <w:rFonts w:cs="Arial"/>
                <w:b/>
                <w:color w:val="000000"/>
              </w:rPr>
            </w:pPr>
            <w:r w:rsidRPr="002B6C5A">
              <w:rPr>
                <w:rFonts w:cs="Arial"/>
                <w:b/>
                <w:color w:val="000000"/>
              </w:rPr>
              <w:t xml:space="preserve">25 </w:t>
            </w:r>
            <w:proofErr w:type="spellStart"/>
            <w:r w:rsidRPr="002B6C5A">
              <w:rPr>
                <w:rFonts w:cs="Arial"/>
                <w:b/>
                <w:color w:val="000000"/>
              </w:rPr>
              <w:t>jaar</w:t>
            </w:r>
            <w:proofErr w:type="spellEnd"/>
          </w:p>
        </w:tc>
        <w:tc>
          <w:tcPr>
            <w:tcW w:w="1418" w:type="dxa"/>
            <w:noWrap/>
            <w:hideMark/>
          </w:tcPr>
          <w:p w14:paraId="358B89CF" w14:textId="77777777" w:rsidR="009724D9" w:rsidRPr="002B6C5A" w:rsidRDefault="009724D9" w:rsidP="009724D9">
            <w:pPr>
              <w:contextualSpacing/>
              <w:jc w:val="center"/>
              <w:rPr>
                <w:rFonts w:cs="Arial"/>
                <w:color w:val="000000"/>
              </w:rPr>
            </w:pPr>
            <w:r w:rsidRPr="002B6C5A">
              <w:rPr>
                <w:rFonts w:cs="Arial"/>
                <w:color w:val="000000"/>
              </w:rPr>
              <w:t xml:space="preserve">67 </w:t>
            </w:r>
            <w:proofErr w:type="spellStart"/>
            <w:r w:rsidRPr="002B6C5A">
              <w:rPr>
                <w:rFonts w:cs="Arial"/>
                <w:color w:val="000000"/>
              </w:rPr>
              <w:t>weken</w:t>
            </w:r>
            <w:proofErr w:type="spellEnd"/>
          </w:p>
        </w:tc>
        <w:tc>
          <w:tcPr>
            <w:tcW w:w="1418" w:type="dxa"/>
            <w:noWrap/>
            <w:hideMark/>
          </w:tcPr>
          <w:p w14:paraId="45329534" w14:textId="77777777" w:rsidR="009724D9" w:rsidRPr="002B6C5A" w:rsidRDefault="009724D9" w:rsidP="009724D9">
            <w:pPr>
              <w:contextualSpacing/>
              <w:jc w:val="center"/>
              <w:rPr>
                <w:rFonts w:cs="Arial"/>
                <w:color w:val="000000"/>
              </w:rPr>
            </w:pPr>
            <w:r w:rsidRPr="002B6C5A">
              <w:rPr>
                <w:rFonts w:cs="Arial"/>
                <w:color w:val="000000"/>
              </w:rPr>
              <w:t xml:space="preserve">13 </w:t>
            </w:r>
            <w:proofErr w:type="spellStart"/>
            <w:r w:rsidRPr="002B6C5A">
              <w:rPr>
                <w:rFonts w:cs="Arial"/>
                <w:color w:val="000000"/>
              </w:rPr>
              <w:t>weken</w:t>
            </w:r>
            <w:proofErr w:type="spellEnd"/>
          </w:p>
        </w:tc>
      </w:tr>
      <w:tr w:rsidR="009724D9" w:rsidRPr="002B6C5A" w14:paraId="12ECA2BF" w14:textId="77777777" w:rsidTr="009724D9">
        <w:trPr>
          <w:cnfStyle w:val="000000010000" w:firstRow="0" w:lastRow="0" w:firstColumn="0" w:lastColumn="0" w:oddVBand="0" w:evenVBand="0" w:oddHBand="0" w:evenHBand="1" w:firstRowFirstColumn="0" w:firstRowLastColumn="0" w:lastRowFirstColumn="0" w:lastRowLastColumn="0"/>
          <w:trHeight w:val="300"/>
        </w:trPr>
        <w:tc>
          <w:tcPr>
            <w:tcW w:w="1668" w:type="dxa"/>
            <w:noWrap/>
            <w:hideMark/>
          </w:tcPr>
          <w:p w14:paraId="58B2D45F" w14:textId="77777777" w:rsidR="009724D9" w:rsidRPr="002B6C5A" w:rsidRDefault="009724D9" w:rsidP="009724D9">
            <w:pPr>
              <w:contextualSpacing/>
              <w:jc w:val="center"/>
              <w:rPr>
                <w:rFonts w:cs="Arial"/>
                <w:b/>
                <w:color w:val="000000"/>
              </w:rPr>
            </w:pPr>
            <w:r w:rsidRPr="002B6C5A">
              <w:rPr>
                <w:rFonts w:cs="Arial"/>
                <w:b/>
                <w:color w:val="000000"/>
              </w:rPr>
              <w:t xml:space="preserve">15 </w:t>
            </w:r>
            <w:proofErr w:type="spellStart"/>
            <w:r w:rsidRPr="002B6C5A">
              <w:rPr>
                <w:rFonts w:cs="Arial"/>
                <w:b/>
                <w:color w:val="000000"/>
              </w:rPr>
              <w:t>maand</w:t>
            </w:r>
            <w:proofErr w:type="spellEnd"/>
          </w:p>
        </w:tc>
        <w:tc>
          <w:tcPr>
            <w:tcW w:w="1309" w:type="dxa"/>
            <w:noWrap/>
            <w:hideMark/>
          </w:tcPr>
          <w:p w14:paraId="5F8A37A5" w14:textId="77777777" w:rsidR="009724D9" w:rsidRPr="002B6C5A" w:rsidRDefault="009724D9" w:rsidP="009724D9">
            <w:pPr>
              <w:contextualSpacing/>
              <w:jc w:val="center"/>
              <w:rPr>
                <w:rFonts w:cs="Arial"/>
                <w:color w:val="000000"/>
              </w:rPr>
            </w:pPr>
            <w:r w:rsidRPr="002B6C5A">
              <w:rPr>
                <w:rFonts w:cs="Arial"/>
                <w:color w:val="000000"/>
              </w:rPr>
              <w:t xml:space="preserve">9 </w:t>
            </w:r>
            <w:proofErr w:type="spellStart"/>
            <w:r w:rsidRPr="002B6C5A">
              <w:rPr>
                <w:rFonts w:cs="Arial"/>
                <w:color w:val="000000"/>
              </w:rPr>
              <w:t>weken</w:t>
            </w:r>
            <w:proofErr w:type="spellEnd"/>
          </w:p>
        </w:tc>
        <w:tc>
          <w:tcPr>
            <w:tcW w:w="1418" w:type="dxa"/>
            <w:noWrap/>
            <w:hideMark/>
          </w:tcPr>
          <w:p w14:paraId="5485ADCD" w14:textId="77777777" w:rsidR="009724D9" w:rsidRPr="002B6C5A" w:rsidRDefault="009724D9" w:rsidP="009724D9">
            <w:pPr>
              <w:contextualSpacing/>
              <w:jc w:val="center"/>
              <w:rPr>
                <w:rFonts w:cs="Arial"/>
                <w:color w:val="000000"/>
              </w:rPr>
            </w:pPr>
            <w:r w:rsidRPr="002B6C5A">
              <w:rPr>
                <w:rFonts w:cs="Arial"/>
                <w:color w:val="000000"/>
              </w:rPr>
              <w:t xml:space="preserve">4 </w:t>
            </w:r>
            <w:proofErr w:type="spellStart"/>
            <w:r w:rsidRPr="002B6C5A">
              <w:rPr>
                <w:rFonts w:cs="Arial"/>
                <w:color w:val="000000"/>
              </w:rPr>
              <w:t>weken</w:t>
            </w:r>
            <w:proofErr w:type="spellEnd"/>
          </w:p>
        </w:tc>
        <w:tc>
          <w:tcPr>
            <w:tcW w:w="1480" w:type="dxa"/>
            <w:noWrap/>
            <w:hideMark/>
          </w:tcPr>
          <w:p w14:paraId="27696ACA" w14:textId="77777777" w:rsidR="009724D9" w:rsidRPr="002B6C5A" w:rsidRDefault="009724D9" w:rsidP="009724D9">
            <w:pPr>
              <w:contextualSpacing/>
              <w:jc w:val="center"/>
              <w:rPr>
                <w:rFonts w:cs="Arial"/>
                <w:b/>
                <w:color w:val="000000"/>
              </w:rPr>
            </w:pPr>
            <w:r w:rsidRPr="002B6C5A">
              <w:rPr>
                <w:rFonts w:cs="Arial"/>
                <w:b/>
                <w:color w:val="000000"/>
              </w:rPr>
              <w:t xml:space="preserve">26 </w:t>
            </w:r>
            <w:proofErr w:type="spellStart"/>
            <w:r w:rsidRPr="002B6C5A">
              <w:rPr>
                <w:rFonts w:cs="Arial"/>
                <w:b/>
                <w:color w:val="000000"/>
              </w:rPr>
              <w:t>jaar</w:t>
            </w:r>
            <w:proofErr w:type="spellEnd"/>
          </w:p>
        </w:tc>
        <w:tc>
          <w:tcPr>
            <w:tcW w:w="1418" w:type="dxa"/>
            <w:noWrap/>
            <w:hideMark/>
          </w:tcPr>
          <w:p w14:paraId="12328EA5" w14:textId="77777777" w:rsidR="009724D9" w:rsidRPr="002B6C5A" w:rsidRDefault="009724D9" w:rsidP="009724D9">
            <w:pPr>
              <w:contextualSpacing/>
              <w:jc w:val="center"/>
              <w:rPr>
                <w:rFonts w:cs="Arial"/>
                <w:color w:val="000000"/>
              </w:rPr>
            </w:pPr>
            <w:r w:rsidRPr="002B6C5A">
              <w:rPr>
                <w:rFonts w:cs="Arial"/>
                <w:color w:val="000000"/>
              </w:rPr>
              <w:t xml:space="preserve">68 </w:t>
            </w:r>
            <w:proofErr w:type="spellStart"/>
            <w:r w:rsidRPr="002B6C5A">
              <w:rPr>
                <w:rFonts w:cs="Arial"/>
                <w:color w:val="000000"/>
              </w:rPr>
              <w:t>weken</w:t>
            </w:r>
            <w:proofErr w:type="spellEnd"/>
          </w:p>
        </w:tc>
        <w:tc>
          <w:tcPr>
            <w:tcW w:w="1418" w:type="dxa"/>
            <w:noWrap/>
            <w:hideMark/>
          </w:tcPr>
          <w:p w14:paraId="3896F974" w14:textId="77777777" w:rsidR="009724D9" w:rsidRPr="002B6C5A" w:rsidRDefault="009724D9" w:rsidP="009724D9">
            <w:pPr>
              <w:contextualSpacing/>
              <w:jc w:val="center"/>
              <w:rPr>
                <w:rFonts w:cs="Arial"/>
                <w:color w:val="000000"/>
              </w:rPr>
            </w:pPr>
            <w:r w:rsidRPr="002B6C5A">
              <w:rPr>
                <w:rFonts w:cs="Arial"/>
                <w:color w:val="000000"/>
              </w:rPr>
              <w:t xml:space="preserve">13 </w:t>
            </w:r>
            <w:proofErr w:type="spellStart"/>
            <w:r w:rsidRPr="002B6C5A">
              <w:rPr>
                <w:rFonts w:cs="Arial"/>
                <w:color w:val="000000"/>
              </w:rPr>
              <w:t>weken</w:t>
            </w:r>
            <w:proofErr w:type="spellEnd"/>
          </w:p>
        </w:tc>
      </w:tr>
      <w:tr w:rsidR="009724D9" w:rsidRPr="002B6C5A" w14:paraId="6CD5CFAE" w14:textId="77777777" w:rsidTr="009724D9">
        <w:trPr>
          <w:cnfStyle w:val="000000100000" w:firstRow="0" w:lastRow="0" w:firstColumn="0" w:lastColumn="0" w:oddVBand="0" w:evenVBand="0" w:oddHBand="1" w:evenHBand="0" w:firstRowFirstColumn="0" w:firstRowLastColumn="0" w:lastRowFirstColumn="0" w:lastRowLastColumn="0"/>
          <w:trHeight w:val="300"/>
        </w:trPr>
        <w:tc>
          <w:tcPr>
            <w:tcW w:w="1668" w:type="dxa"/>
            <w:noWrap/>
            <w:hideMark/>
          </w:tcPr>
          <w:p w14:paraId="1B2C376E" w14:textId="77777777" w:rsidR="009724D9" w:rsidRPr="002B6C5A" w:rsidRDefault="009724D9" w:rsidP="009724D9">
            <w:pPr>
              <w:contextualSpacing/>
              <w:jc w:val="center"/>
              <w:rPr>
                <w:rFonts w:cs="Arial"/>
                <w:b/>
                <w:color w:val="000000"/>
              </w:rPr>
            </w:pPr>
            <w:r w:rsidRPr="002B6C5A">
              <w:rPr>
                <w:rFonts w:cs="Arial"/>
                <w:b/>
                <w:color w:val="000000"/>
              </w:rPr>
              <w:t xml:space="preserve">18 </w:t>
            </w:r>
            <w:proofErr w:type="spellStart"/>
            <w:r w:rsidRPr="002B6C5A">
              <w:rPr>
                <w:rFonts w:cs="Arial"/>
                <w:b/>
                <w:color w:val="000000"/>
              </w:rPr>
              <w:t>maand</w:t>
            </w:r>
            <w:proofErr w:type="spellEnd"/>
          </w:p>
        </w:tc>
        <w:tc>
          <w:tcPr>
            <w:tcW w:w="1309" w:type="dxa"/>
            <w:noWrap/>
            <w:hideMark/>
          </w:tcPr>
          <w:p w14:paraId="0A5739BA" w14:textId="77777777" w:rsidR="009724D9" w:rsidRPr="002B6C5A" w:rsidRDefault="009724D9" w:rsidP="009724D9">
            <w:pPr>
              <w:contextualSpacing/>
              <w:jc w:val="center"/>
              <w:rPr>
                <w:rFonts w:cs="Arial"/>
                <w:color w:val="000000"/>
              </w:rPr>
            </w:pPr>
            <w:r w:rsidRPr="002B6C5A">
              <w:rPr>
                <w:rFonts w:cs="Arial"/>
                <w:color w:val="000000"/>
              </w:rPr>
              <w:t xml:space="preserve">10 </w:t>
            </w:r>
            <w:proofErr w:type="spellStart"/>
            <w:r w:rsidRPr="002B6C5A">
              <w:rPr>
                <w:rFonts w:cs="Arial"/>
                <w:color w:val="000000"/>
              </w:rPr>
              <w:t>weken</w:t>
            </w:r>
            <w:proofErr w:type="spellEnd"/>
          </w:p>
        </w:tc>
        <w:tc>
          <w:tcPr>
            <w:tcW w:w="1418" w:type="dxa"/>
            <w:noWrap/>
            <w:hideMark/>
          </w:tcPr>
          <w:p w14:paraId="4F4E41FA" w14:textId="77777777" w:rsidR="009724D9" w:rsidRPr="002B6C5A" w:rsidRDefault="009724D9" w:rsidP="009724D9">
            <w:pPr>
              <w:contextualSpacing/>
              <w:jc w:val="center"/>
              <w:rPr>
                <w:rFonts w:cs="Arial"/>
                <w:color w:val="000000"/>
              </w:rPr>
            </w:pPr>
            <w:r w:rsidRPr="002B6C5A">
              <w:rPr>
                <w:rFonts w:cs="Arial"/>
                <w:color w:val="000000"/>
              </w:rPr>
              <w:t xml:space="preserve">5 </w:t>
            </w:r>
            <w:proofErr w:type="spellStart"/>
            <w:r w:rsidRPr="002B6C5A">
              <w:rPr>
                <w:rFonts w:cs="Arial"/>
                <w:color w:val="000000"/>
              </w:rPr>
              <w:t>weken</w:t>
            </w:r>
            <w:proofErr w:type="spellEnd"/>
          </w:p>
        </w:tc>
        <w:tc>
          <w:tcPr>
            <w:tcW w:w="1480" w:type="dxa"/>
            <w:noWrap/>
            <w:hideMark/>
          </w:tcPr>
          <w:p w14:paraId="0845F083" w14:textId="77777777" w:rsidR="009724D9" w:rsidRPr="002B6C5A" w:rsidRDefault="009724D9" w:rsidP="009724D9">
            <w:pPr>
              <w:contextualSpacing/>
              <w:jc w:val="center"/>
              <w:rPr>
                <w:rFonts w:cs="Arial"/>
                <w:b/>
                <w:color w:val="000000"/>
              </w:rPr>
            </w:pPr>
            <w:r w:rsidRPr="002B6C5A">
              <w:rPr>
                <w:rFonts w:cs="Arial"/>
                <w:b/>
                <w:color w:val="000000"/>
              </w:rPr>
              <w:t xml:space="preserve">27 </w:t>
            </w:r>
            <w:proofErr w:type="spellStart"/>
            <w:r w:rsidRPr="002B6C5A">
              <w:rPr>
                <w:rFonts w:cs="Arial"/>
                <w:b/>
                <w:color w:val="000000"/>
              </w:rPr>
              <w:t>jaar</w:t>
            </w:r>
            <w:proofErr w:type="spellEnd"/>
          </w:p>
        </w:tc>
        <w:tc>
          <w:tcPr>
            <w:tcW w:w="1418" w:type="dxa"/>
            <w:noWrap/>
            <w:hideMark/>
          </w:tcPr>
          <w:p w14:paraId="7E287926" w14:textId="77777777" w:rsidR="009724D9" w:rsidRPr="002B6C5A" w:rsidRDefault="009724D9" w:rsidP="009724D9">
            <w:pPr>
              <w:contextualSpacing/>
              <w:jc w:val="center"/>
              <w:rPr>
                <w:rFonts w:cs="Arial"/>
                <w:color w:val="000000"/>
              </w:rPr>
            </w:pPr>
            <w:r w:rsidRPr="002B6C5A">
              <w:rPr>
                <w:rFonts w:cs="Arial"/>
                <w:color w:val="000000"/>
              </w:rPr>
              <w:t xml:space="preserve">69 </w:t>
            </w:r>
            <w:proofErr w:type="spellStart"/>
            <w:r w:rsidRPr="002B6C5A">
              <w:rPr>
                <w:rFonts w:cs="Arial"/>
                <w:color w:val="000000"/>
              </w:rPr>
              <w:t>weken</w:t>
            </w:r>
            <w:proofErr w:type="spellEnd"/>
          </w:p>
        </w:tc>
        <w:tc>
          <w:tcPr>
            <w:tcW w:w="1418" w:type="dxa"/>
            <w:noWrap/>
            <w:hideMark/>
          </w:tcPr>
          <w:p w14:paraId="71BCA368" w14:textId="77777777" w:rsidR="009724D9" w:rsidRPr="002B6C5A" w:rsidRDefault="009724D9" w:rsidP="009724D9">
            <w:pPr>
              <w:contextualSpacing/>
              <w:jc w:val="center"/>
              <w:rPr>
                <w:rFonts w:cs="Arial"/>
                <w:color w:val="000000"/>
              </w:rPr>
            </w:pPr>
            <w:r w:rsidRPr="002B6C5A">
              <w:rPr>
                <w:rFonts w:cs="Arial"/>
                <w:color w:val="000000"/>
              </w:rPr>
              <w:t xml:space="preserve">13 </w:t>
            </w:r>
            <w:proofErr w:type="spellStart"/>
            <w:r w:rsidRPr="002B6C5A">
              <w:rPr>
                <w:rFonts w:cs="Arial"/>
                <w:color w:val="000000"/>
              </w:rPr>
              <w:t>weken</w:t>
            </w:r>
            <w:proofErr w:type="spellEnd"/>
          </w:p>
        </w:tc>
      </w:tr>
      <w:tr w:rsidR="009724D9" w:rsidRPr="002B6C5A" w14:paraId="7403B6C6" w14:textId="77777777" w:rsidTr="009724D9">
        <w:trPr>
          <w:cnfStyle w:val="000000010000" w:firstRow="0" w:lastRow="0" w:firstColumn="0" w:lastColumn="0" w:oddVBand="0" w:evenVBand="0" w:oddHBand="0" w:evenHBand="1" w:firstRowFirstColumn="0" w:firstRowLastColumn="0" w:lastRowFirstColumn="0" w:lastRowLastColumn="0"/>
          <w:trHeight w:val="300"/>
        </w:trPr>
        <w:tc>
          <w:tcPr>
            <w:tcW w:w="1668" w:type="dxa"/>
            <w:noWrap/>
            <w:hideMark/>
          </w:tcPr>
          <w:p w14:paraId="618D2CA3" w14:textId="77777777" w:rsidR="009724D9" w:rsidRPr="002B6C5A" w:rsidRDefault="009724D9" w:rsidP="009724D9">
            <w:pPr>
              <w:contextualSpacing/>
              <w:jc w:val="center"/>
              <w:rPr>
                <w:rFonts w:cs="Arial"/>
                <w:b/>
                <w:color w:val="000000"/>
              </w:rPr>
            </w:pPr>
            <w:r w:rsidRPr="002B6C5A">
              <w:rPr>
                <w:rFonts w:cs="Arial"/>
                <w:b/>
                <w:color w:val="000000"/>
              </w:rPr>
              <w:t xml:space="preserve">21 </w:t>
            </w:r>
            <w:proofErr w:type="spellStart"/>
            <w:r w:rsidRPr="002B6C5A">
              <w:rPr>
                <w:rFonts w:cs="Arial"/>
                <w:b/>
                <w:color w:val="000000"/>
              </w:rPr>
              <w:t>maand</w:t>
            </w:r>
            <w:proofErr w:type="spellEnd"/>
          </w:p>
        </w:tc>
        <w:tc>
          <w:tcPr>
            <w:tcW w:w="1309" w:type="dxa"/>
            <w:noWrap/>
            <w:hideMark/>
          </w:tcPr>
          <w:p w14:paraId="7FF64EBD" w14:textId="77777777" w:rsidR="009724D9" w:rsidRPr="002B6C5A" w:rsidRDefault="009724D9" w:rsidP="009724D9">
            <w:pPr>
              <w:contextualSpacing/>
              <w:jc w:val="center"/>
              <w:rPr>
                <w:rFonts w:cs="Arial"/>
                <w:color w:val="000000"/>
              </w:rPr>
            </w:pPr>
            <w:r w:rsidRPr="002B6C5A">
              <w:rPr>
                <w:rFonts w:cs="Arial"/>
                <w:color w:val="000000"/>
              </w:rPr>
              <w:t xml:space="preserve">11 </w:t>
            </w:r>
            <w:proofErr w:type="spellStart"/>
            <w:r w:rsidRPr="002B6C5A">
              <w:rPr>
                <w:rFonts w:cs="Arial"/>
                <w:color w:val="000000"/>
              </w:rPr>
              <w:t>weken</w:t>
            </w:r>
            <w:proofErr w:type="spellEnd"/>
          </w:p>
        </w:tc>
        <w:tc>
          <w:tcPr>
            <w:tcW w:w="1418" w:type="dxa"/>
            <w:noWrap/>
            <w:hideMark/>
          </w:tcPr>
          <w:p w14:paraId="2737AD96" w14:textId="77777777" w:rsidR="009724D9" w:rsidRPr="002B6C5A" w:rsidRDefault="009724D9" w:rsidP="009724D9">
            <w:pPr>
              <w:contextualSpacing/>
              <w:jc w:val="center"/>
              <w:rPr>
                <w:rFonts w:cs="Arial"/>
                <w:color w:val="000000"/>
              </w:rPr>
            </w:pPr>
            <w:r w:rsidRPr="002B6C5A">
              <w:rPr>
                <w:rFonts w:cs="Arial"/>
                <w:color w:val="000000"/>
              </w:rPr>
              <w:t xml:space="preserve">5 </w:t>
            </w:r>
            <w:proofErr w:type="spellStart"/>
            <w:r w:rsidRPr="002B6C5A">
              <w:rPr>
                <w:rFonts w:cs="Arial"/>
                <w:color w:val="000000"/>
              </w:rPr>
              <w:t>weken</w:t>
            </w:r>
            <w:proofErr w:type="spellEnd"/>
          </w:p>
        </w:tc>
        <w:tc>
          <w:tcPr>
            <w:tcW w:w="1480" w:type="dxa"/>
            <w:noWrap/>
            <w:hideMark/>
          </w:tcPr>
          <w:p w14:paraId="1E0B0FF6" w14:textId="77777777" w:rsidR="009724D9" w:rsidRPr="002B6C5A" w:rsidRDefault="009724D9" w:rsidP="009724D9">
            <w:pPr>
              <w:contextualSpacing/>
              <w:jc w:val="center"/>
              <w:rPr>
                <w:rFonts w:cs="Arial"/>
                <w:b/>
                <w:color w:val="000000"/>
              </w:rPr>
            </w:pPr>
            <w:r w:rsidRPr="002B6C5A">
              <w:rPr>
                <w:rFonts w:cs="Arial"/>
                <w:b/>
                <w:color w:val="000000"/>
              </w:rPr>
              <w:t xml:space="preserve">28 </w:t>
            </w:r>
            <w:proofErr w:type="spellStart"/>
            <w:r w:rsidRPr="002B6C5A">
              <w:rPr>
                <w:rFonts w:cs="Arial"/>
                <w:b/>
                <w:color w:val="000000"/>
              </w:rPr>
              <w:t>jaar</w:t>
            </w:r>
            <w:proofErr w:type="spellEnd"/>
          </w:p>
        </w:tc>
        <w:tc>
          <w:tcPr>
            <w:tcW w:w="1418" w:type="dxa"/>
            <w:noWrap/>
            <w:hideMark/>
          </w:tcPr>
          <w:p w14:paraId="29701A40" w14:textId="77777777" w:rsidR="009724D9" w:rsidRPr="002B6C5A" w:rsidRDefault="009724D9" w:rsidP="009724D9">
            <w:pPr>
              <w:contextualSpacing/>
              <w:jc w:val="center"/>
              <w:rPr>
                <w:rFonts w:cs="Arial"/>
                <w:color w:val="000000"/>
              </w:rPr>
            </w:pPr>
            <w:r w:rsidRPr="002B6C5A">
              <w:rPr>
                <w:rFonts w:cs="Arial"/>
                <w:color w:val="000000"/>
              </w:rPr>
              <w:t xml:space="preserve">70 </w:t>
            </w:r>
            <w:proofErr w:type="spellStart"/>
            <w:r w:rsidRPr="002B6C5A">
              <w:rPr>
                <w:rFonts w:cs="Arial"/>
                <w:color w:val="000000"/>
              </w:rPr>
              <w:t>weken</w:t>
            </w:r>
            <w:proofErr w:type="spellEnd"/>
          </w:p>
        </w:tc>
        <w:tc>
          <w:tcPr>
            <w:tcW w:w="1418" w:type="dxa"/>
            <w:noWrap/>
            <w:hideMark/>
          </w:tcPr>
          <w:p w14:paraId="4CABC079" w14:textId="77777777" w:rsidR="009724D9" w:rsidRPr="002B6C5A" w:rsidRDefault="009724D9" w:rsidP="009724D9">
            <w:pPr>
              <w:contextualSpacing/>
              <w:jc w:val="center"/>
              <w:rPr>
                <w:rFonts w:cs="Arial"/>
                <w:color w:val="000000"/>
              </w:rPr>
            </w:pPr>
            <w:r w:rsidRPr="002B6C5A">
              <w:rPr>
                <w:rFonts w:cs="Arial"/>
                <w:color w:val="000000"/>
              </w:rPr>
              <w:t xml:space="preserve">13 </w:t>
            </w:r>
            <w:proofErr w:type="spellStart"/>
            <w:r w:rsidRPr="002B6C5A">
              <w:rPr>
                <w:rFonts w:cs="Arial"/>
                <w:color w:val="000000"/>
              </w:rPr>
              <w:t>weken</w:t>
            </w:r>
            <w:proofErr w:type="spellEnd"/>
          </w:p>
        </w:tc>
      </w:tr>
      <w:tr w:rsidR="009724D9" w:rsidRPr="002B6C5A" w14:paraId="42D066C1" w14:textId="77777777" w:rsidTr="009724D9">
        <w:trPr>
          <w:cnfStyle w:val="000000100000" w:firstRow="0" w:lastRow="0" w:firstColumn="0" w:lastColumn="0" w:oddVBand="0" w:evenVBand="0" w:oddHBand="1" w:evenHBand="0" w:firstRowFirstColumn="0" w:firstRowLastColumn="0" w:lastRowFirstColumn="0" w:lastRowLastColumn="0"/>
          <w:trHeight w:val="300"/>
        </w:trPr>
        <w:tc>
          <w:tcPr>
            <w:tcW w:w="1668" w:type="dxa"/>
            <w:noWrap/>
            <w:hideMark/>
          </w:tcPr>
          <w:p w14:paraId="4D87BB72" w14:textId="77777777" w:rsidR="009724D9" w:rsidRPr="002B6C5A" w:rsidRDefault="009724D9" w:rsidP="009724D9">
            <w:pPr>
              <w:contextualSpacing/>
              <w:jc w:val="center"/>
              <w:rPr>
                <w:rFonts w:cs="Arial"/>
                <w:b/>
                <w:color w:val="000000"/>
              </w:rPr>
            </w:pPr>
            <w:proofErr w:type="spellStart"/>
            <w:r w:rsidRPr="002B6C5A">
              <w:rPr>
                <w:rFonts w:cs="Arial"/>
                <w:b/>
                <w:color w:val="000000"/>
              </w:rPr>
              <w:t>Vanaf</w:t>
            </w:r>
            <w:proofErr w:type="spellEnd"/>
            <w:r w:rsidRPr="002B6C5A">
              <w:rPr>
                <w:rFonts w:cs="Arial"/>
                <w:b/>
                <w:color w:val="000000"/>
              </w:rPr>
              <w:t xml:space="preserve"> 2 </w:t>
            </w:r>
            <w:proofErr w:type="spellStart"/>
            <w:r w:rsidRPr="002B6C5A">
              <w:rPr>
                <w:rFonts w:cs="Arial"/>
                <w:b/>
                <w:color w:val="000000"/>
              </w:rPr>
              <w:t>jaar</w:t>
            </w:r>
            <w:proofErr w:type="spellEnd"/>
          </w:p>
        </w:tc>
        <w:tc>
          <w:tcPr>
            <w:tcW w:w="1309" w:type="dxa"/>
            <w:noWrap/>
            <w:hideMark/>
          </w:tcPr>
          <w:p w14:paraId="6B2EE572" w14:textId="77777777" w:rsidR="009724D9" w:rsidRPr="002B6C5A" w:rsidRDefault="009724D9" w:rsidP="009724D9">
            <w:pPr>
              <w:contextualSpacing/>
              <w:jc w:val="center"/>
              <w:rPr>
                <w:rFonts w:cs="Arial"/>
                <w:color w:val="000000"/>
              </w:rPr>
            </w:pPr>
            <w:r w:rsidRPr="002B6C5A">
              <w:rPr>
                <w:rFonts w:cs="Arial"/>
                <w:color w:val="000000"/>
              </w:rPr>
              <w:t xml:space="preserve">12 </w:t>
            </w:r>
            <w:proofErr w:type="spellStart"/>
            <w:r w:rsidRPr="002B6C5A">
              <w:rPr>
                <w:rFonts w:cs="Arial"/>
                <w:color w:val="000000"/>
              </w:rPr>
              <w:t>weken</w:t>
            </w:r>
            <w:proofErr w:type="spellEnd"/>
          </w:p>
        </w:tc>
        <w:tc>
          <w:tcPr>
            <w:tcW w:w="1418" w:type="dxa"/>
            <w:noWrap/>
            <w:hideMark/>
          </w:tcPr>
          <w:p w14:paraId="012528E0" w14:textId="77777777" w:rsidR="009724D9" w:rsidRPr="002B6C5A" w:rsidRDefault="009724D9" w:rsidP="009724D9">
            <w:pPr>
              <w:contextualSpacing/>
              <w:jc w:val="center"/>
              <w:rPr>
                <w:rFonts w:cs="Arial"/>
                <w:color w:val="000000"/>
              </w:rPr>
            </w:pPr>
            <w:r w:rsidRPr="002B6C5A">
              <w:rPr>
                <w:rFonts w:cs="Arial"/>
                <w:color w:val="000000"/>
              </w:rPr>
              <w:t xml:space="preserve">6 </w:t>
            </w:r>
            <w:proofErr w:type="spellStart"/>
            <w:r w:rsidRPr="002B6C5A">
              <w:rPr>
                <w:rFonts w:cs="Arial"/>
                <w:color w:val="000000"/>
              </w:rPr>
              <w:t>weken</w:t>
            </w:r>
            <w:proofErr w:type="spellEnd"/>
          </w:p>
        </w:tc>
        <w:tc>
          <w:tcPr>
            <w:tcW w:w="1480" w:type="dxa"/>
            <w:noWrap/>
            <w:hideMark/>
          </w:tcPr>
          <w:p w14:paraId="099DC091" w14:textId="77777777" w:rsidR="009724D9" w:rsidRPr="002B6C5A" w:rsidRDefault="009724D9" w:rsidP="009724D9">
            <w:pPr>
              <w:contextualSpacing/>
              <w:jc w:val="center"/>
              <w:rPr>
                <w:rFonts w:cs="Arial"/>
                <w:b/>
                <w:color w:val="000000"/>
              </w:rPr>
            </w:pPr>
            <w:r w:rsidRPr="002B6C5A">
              <w:rPr>
                <w:rFonts w:cs="Arial"/>
                <w:b/>
                <w:color w:val="000000"/>
              </w:rPr>
              <w:t xml:space="preserve">29 </w:t>
            </w:r>
            <w:proofErr w:type="spellStart"/>
            <w:r w:rsidRPr="002B6C5A">
              <w:rPr>
                <w:rFonts w:cs="Arial"/>
                <w:b/>
                <w:color w:val="000000"/>
              </w:rPr>
              <w:t>jaar</w:t>
            </w:r>
            <w:proofErr w:type="spellEnd"/>
          </w:p>
        </w:tc>
        <w:tc>
          <w:tcPr>
            <w:tcW w:w="1418" w:type="dxa"/>
            <w:noWrap/>
            <w:hideMark/>
          </w:tcPr>
          <w:p w14:paraId="03F12E15" w14:textId="77777777" w:rsidR="009724D9" w:rsidRPr="002B6C5A" w:rsidRDefault="009724D9" w:rsidP="009724D9">
            <w:pPr>
              <w:contextualSpacing/>
              <w:jc w:val="center"/>
              <w:rPr>
                <w:rFonts w:cs="Arial"/>
                <w:color w:val="000000"/>
              </w:rPr>
            </w:pPr>
            <w:r w:rsidRPr="002B6C5A">
              <w:rPr>
                <w:rFonts w:cs="Arial"/>
                <w:color w:val="000000"/>
              </w:rPr>
              <w:t xml:space="preserve">71 </w:t>
            </w:r>
            <w:proofErr w:type="spellStart"/>
            <w:r w:rsidRPr="002B6C5A">
              <w:rPr>
                <w:rFonts w:cs="Arial"/>
                <w:color w:val="000000"/>
              </w:rPr>
              <w:t>weken</w:t>
            </w:r>
            <w:proofErr w:type="spellEnd"/>
          </w:p>
        </w:tc>
        <w:tc>
          <w:tcPr>
            <w:tcW w:w="1418" w:type="dxa"/>
            <w:noWrap/>
            <w:hideMark/>
          </w:tcPr>
          <w:p w14:paraId="56818B78" w14:textId="77777777" w:rsidR="009724D9" w:rsidRPr="002B6C5A" w:rsidRDefault="009724D9" w:rsidP="009724D9">
            <w:pPr>
              <w:contextualSpacing/>
              <w:jc w:val="center"/>
              <w:rPr>
                <w:rFonts w:cs="Arial"/>
                <w:color w:val="000000"/>
              </w:rPr>
            </w:pPr>
            <w:r w:rsidRPr="002B6C5A">
              <w:rPr>
                <w:rFonts w:cs="Arial"/>
                <w:color w:val="000000"/>
              </w:rPr>
              <w:t xml:space="preserve">13 </w:t>
            </w:r>
            <w:proofErr w:type="spellStart"/>
            <w:r w:rsidRPr="002B6C5A">
              <w:rPr>
                <w:rFonts w:cs="Arial"/>
                <w:color w:val="000000"/>
              </w:rPr>
              <w:t>weken</w:t>
            </w:r>
            <w:proofErr w:type="spellEnd"/>
          </w:p>
        </w:tc>
      </w:tr>
      <w:tr w:rsidR="009724D9" w:rsidRPr="002B6C5A" w14:paraId="5083A335" w14:textId="77777777" w:rsidTr="009724D9">
        <w:trPr>
          <w:cnfStyle w:val="000000010000" w:firstRow="0" w:lastRow="0" w:firstColumn="0" w:lastColumn="0" w:oddVBand="0" w:evenVBand="0" w:oddHBand="0" w:evenHBand="1" w:firstRowFirstColumn="0" w:firstRowLastColumn="0" w:lastRowFirstColumn="0" w:lastRowLastColumn="0"/>
          <w:trHeight w:val="300"/>
        </w:trPr>
        <w:tc>
          <w:tcPr>
            <w:tcW w:w="1668" w:type="dxa"/>
            <w:noWrap/>
            <w:hideMark/>
          </w:tcPr>
          <w:p w14:paraId="5002C856" w14:textId="77777777" w:rsidR="009724D9" w:rsidRPr="002B6C5A" w:rsidRDefault="009724D9" w:rsidP="009724D9">
            <w:pPr>
              <w:contextualSpacing/>
              <w:jc w:val="center"/>
              <w:rPr>
                <w:rFonts w:cs="Arial"/>
                <w:b/>
                <w:color w:val="000000"/>
              </w:rPr>
            </w:pPr>
            <w:r w:rsidRPr="002B6C5A">
              <w:rPr>
                <w:rFonts w:cs="Arial"/>
                <w:b/>
                <w:color w:val="000000"/>
              </w:rPr>
              <w:t xml:space="preserve">3 </w:t>
            </w:r>
            <w:proofErr w:type="spellStart"/>
            <w:r w:rsidRPr="002B6C5A">
              <w:rPr>
                <w:rFonts w:cs="Arial"/>
                <w:b/>
                <w:color w:val="000000"/>
              </w:rPr>
              <w:t>jaar</w:t>
            </w:r>
            <w:proofErr w:type="spellEnd"/>
          </w:p>
        </w:tc>
        <w:tc>
          <w:tcPr>
            <w:tcW w:w="1309" w:type="dxa"/>
            <w:noWrap/>
            <w:hideMark/>
          </w:tcPr>
          <w:p w14:paraId="15CC7D5C" w14:textId="77777777" w:rsidR="009724D9" w:rsidRPr="002B6C5A" w:rsidRDefault="009724D9" w:rsidP="009724D9">
            <w:pPr>
              <w:contextualSpacing/>
              <w:jc w:val="center"/>
              <w:rPr>
                <w:rFonts w:cs="Arial"/>
                <w:color w:val="000000"/>
              </w:rPr>
            </w:pPr>
            <w:r w:rsidRPr="002B6C5A">
              <w:rPr>
                <w:rFonts w:cs="Arial"/>
                <w:color w:val="000000"/>
              </w:rPr>
              <w:t xml:space="preserve">13 </w:t>
            </w:r>
            <w:proofErr w:type="spellStart"/>
            <w:r w:rsidRPr="002B6C5A">
              <w:rPr>
                <w:rFonts w:cs="Arial"/>
                <w:color w:val="000000"/>
              </w:rPr>
              <w:t>weken</w:t>
            </w:r>
            <w:proofErr w:type="spellEnd"/>
          </w:p>
        </w:tc>
        <w:tc>
          <w:tcPr>
            <w:tcW w:w="1418" w:type="dxa"/>
            <w:noWrap/>
            <w:hideMark/>
          </w:tcPr>
          <w:p w14:paraId="60F1FE66" w14:textId="77777777" w:rsidR="009724D9" w:rsidRPr="002B6C5A" w:rsidRDefault="009724D9" w:rsidP="009724D9">
            <w:pPr>
              <w:contextualSpacing/>
              <w:jc w:val="center"/>
              <w:rPr>
                <w:rFonts w:cs="Arial"/>
                <w:color w:val="000000"/>
              </w:rPr>
            </w:pPr>
            <w:r w:rsidRPr="002B6C5A">
              <w:rPr>
                <w:rFonts w:cs="Arial"/>
                <w:color w:val="000000"/>
              </w:rPr>
              <w:t xml:space="preserve">6 </w:t>
            </w:r>
            <w:proofErr w:type="spellStart"/>
            <w:r w:rsidRPr="002B6C5A">
              <w:rPr>
                <w:rFonts w:cs="Arial"/>
                <w:color w:val="000000"/>
              </w:rPr>
              <w:t>weken</w:t>
            </w:r>
            <w:proofErr w:type="spellEnd"/>
          </w:p>
        </w:tc>
        <w:tc>
          <w:tcPr>
            <w:tcW w:w="1480" w:type="dxa"/>
            <w:noWrap/>
            <w:hideMark/>
          </w:tcPr>
          <w:p w14:paraId="3EB96FF0" w14:textId="77777777" w:rsidR="009724D9" w:rsidRPr="002B6C5A" w:rsidRDefault="009724D9" w:rsidP="009724D9">
            <w:pPr>
              <w:contextualSpacing/>
              <w:jc w:val="center"/>
              <w:rPr>
                <w:rFonts w:cs="Arial"/>
                <w:b/>
                <w:color w:val="000000"/>
              </w:rPr>
            </w:pPr>
            <w:r w:rsidRPr="002B6C5A">
              <w:rPr>
                <w:rFonts w:cs="Arial"/>
                <w:b/>
                <w:color w:val="000000"/>
              </w:rPr>
              <w:t xml:space="preserve">30 </w:t>
            </w:r>
            <w:proofErr w:type="spellStart"/>
            <w:r w:rsidRPr="002B6C5A">
              <w:rPr>
                <w:rFonts w:cs="Arial"/>
                <w:b/>
                <w:color w:val="000000"/>
              </w:rPr>
              <w:t>jaar</w:t>
            </w:r>
            <w:proofErr w:type="spellEnd"/>
          </w:p>
        </w:tc>
        <w:tc>
          <w:tcPr>
            <w:tcW w:w="1418" w:type="dxa"/>
            <w:noWrap/>
            <w:hideMark/>
          </w:tcPr>
          <w:p w14:paraId="6B081EB4" w14:textId="77777777" w:rsidR="009724D9" w:rsidRPr="002B6C5A" w:rsidRDefault="009724D9" w:rsidP="009724D9">
            <w:pPr>
              <w:contextualSpacing/>
              <w:jc w:val="center"/>
              <w:rPr>
                <w:rFonts w:cs="Arial"/>
                <w:color w:val="000000"/>
              </w:rPr>
            </w:pPr>
            <w:r w:rsidRPr="002B6C5A">
              <w:rPr>
                <w:rFonts w:cs="Arial"/>
                <w:color w:val="000000"/>
              </w:rPr>
              <w:t xml:space="preserve">72 </w:t>
            </w:r>
            <w:proofErr w:type="spellStart"/>
            <w:r w:rsidRPr="002B6C5A">
              <w:rPr>
                <w:rFonts w:cs="Arial"/>
                <w:color w:val="000000"/>
              </w:rPr>
              <w:t>weken</w:t>
            </w:r>
            <w:proofErr w:type="spellEnd"/>
          </w:p>
        </w:tc>
        <w:tc>
          <w:tcPr>
            <w:tcW w:w="1418" w:type="dxa"/>
            <w:noWrap/>
            <w:hideMark/>
          </w:tcPr>
          <w:p w14:paraId="318EDB66" w14:textId="77777777" w:rsidR="009724D9" w:rsidRPr="002B6C5A" w:rsidRDefault="009724D9" w:rsidP="009724D9">
            <w:pPr>
              <w:contextualSpacing/>
              <w:jc w:val="center"/>
              <w:rPr>
                <w:rFonts w:cs="Arial"/>
                <w:color w:val="000000"/>
              </w:rPr>
            </w:pPr>
            <w:r w:rsidRPr="002B6C5A">
              <w:rPr>
                <w:rFonts w:cs="Arial"/>
                <w:color w:val="000000"/>
              </w:rPr>
              <w:t xml:space="preserve">13 </w:t>
            </w:r>
            <w:proofErr w:type="spellStart"/>
            <w:r w:rsidRPr="002B6C5A">
              <w:rPr>
                <w:rFonts w:cs="Arial"/>
                <w:color w:val="000000"/>
              </w:rPr>
              <w:t>weken</w:t>
            </w:r>
            <w:proofErr w:type="spellEnd"/>
          </w:p>
        </w:tc>
      </w:tr>
      <w:tr w:rsidR="009724D9" w:rsidRPr="002B6C5A" w14:paraId="4028CB01" w14:textId="77777777" w:rsidTr="009724D9">
        <w:trPr>
          <w:cnfStyle w:val="000000100000" w:firstRow="0" w:lastRow="0" w:firstColumn="0" w:lastColumn="0" w:oddVBand="0" w:evenVBand="0" w:oddHBand="1" w:evenHBand="0" w:firstRowFirstColumn="0" w:firstRowLastColumn="0" w:lastRowFirstColumn="0" w:lastRowLastColumn="0"/>
          <w:trHeight w:val="300"/>
        </w:trPr>
        <w:tc>
          <w:tcPr>
            <w:tcW w:w="1668" w:type="dxa"/>
            <w:noWrap/>
            <w:hideMark/>
          </w:tcPr>
          <w:p w14:paraId="65190936" w14:textId="77777777" w:rsidR="009724D9" w:rsidRPr="002B6C5A" w:rsidRDefault="009724D9" w:rsidP="009724D9">
            <w:pPr>
              <w:contextualSpacing/>
              <w:jc w:val="center"/>
              <w:rPr>
                <w:rFonts w:cs="Arial"/>
                <w:b/>
                <w:color w:val="000000"/>
              </w:rPr>
            </w:pPr>
            <w:r w:rsidRPr="002B6C5A">
              <w:rPr>
                <w:rFonts w:cs="Arial"/>
                <w:b/>
                <w:color w:val="000000"/>
              </w:rPr>
              <w:t xml:space="preserve">4 </w:t>
            </w:r>
            <w:proofErr w:type="spellStart"/>
            <w:r w:rsidRPr="002B6C5A">
              <w:rPr>
                <w:rFonts w:cs="Arial"/>
                <w:b/>
                <w:color w:val="000000"/>
              </w:rPr>
              <w:t>jaar</w:t>
            </w:r>
            <w:proofErr w:type="spellEnd"/>
          </w:p>
        </w:tc>
        <w:tc>
          <w:tcPr>
            <w:tcW w:w="1309" w:type="dxa"/>
            <w:noWrap/>
            <w:hideMark/>
          </w:tcPr>
          <w:p w14:paraId="0C83381C" w14:textId="77777777" w:rsidR="009724D9" w:rsidRPr="002B6C5A" w:rsidRDefault="009724D9" w:rsidP="009724D9">
            <w:pPr>
              <w:contextualSpacing/>
              <w:jc w:val="center"/>
              <w:rPr>
                <w:rFonts w:cs="Arial"/>
                <w:color w:val="000000"/>
              </w:rPr>
            </w:pPr>
            <w:r w:rsidRPr="002B6C5A">
              <w:rPr>
                <w:rFonts w:cs="Arial"/>
                <w:color w:val="000000"/>
              </w:rPr>
              <w:t xml:space="preserve">15 </w:t>
            </w:r>
            <w:proofErr w:type="spellStart"/>
            <w:r w:rsidRPr="002B6C5A">
              <w:rPr>
                <w:rFonts w:cs="Arial"/>
                <w:color w:val="000000"/>
              </w:rPr>
              <w:t>weken</w:t>
            </w:r>
            <w:proofErr w:type="spellEnd"/>
          </w:p>
        </w:tc>
        <w:tc>
          <w:tcPr>
            <w:tcW w:w="1418" w:type="dxa"/>
            <w:noWrap/>
            <w:hideMark/>
          </w:tcPr>
          <w:p w14:paraId="210C3555" w14:textId="77777777" w:rsidR="009724D9" w:rsidRPr="002B6C5A" w:rsidRDefault="009724D9" w:rsidP="009724D9">
            <w:pPr>
              <w:contextualSpacing/>
              <w:jc w:val="center"/>
              <w:rPr>
                <w:rFonts w:cs="Arial"/>
                <w:color w:val="000000"/>
              </w:rPr>
            </w:pPr>
            <w:r w:rsidRPr="002B6C5A">
              <w:rPr>
                <w:rFonts w:cs="Arial"/>
                <w:color w:val="000000"/>
              </w:rPr>
              <w:t xml:space="preserve">7 </w:t>
            </w:r>
            <w:proofErr w:type="spellStart"/>
            <w:r w:rsidRPr="002B6C5A">
              <w:rPr>
                <w:rFonts w:cs="Arial"/>
                <w:color w:val="000000"/>
              </w:rPr>
              <w:t>weken</w:t>
            </w:r>
            <w:proofErr w:type="spellEnd"/>
          </w:p>
        </w:tc>
        <w:tc>
          <w:tcPr>
            <w:tcW w:w="1480" w:type="dxa"/>
            <w:noWrap/>
            <w:hideMark/>
          </w:tcPr>
          <w:p w14:paraId="6C66C954" w14:textId="77777777" w:rsidR="009724D9" w:rsidRPr="002B6C5A" w:rsidRDefault="009724D9" w:rsidP="009724D9">
            <w:pPr>
              <w:contextualSpacing/>
              <w:jc w:val="center"/>
              <w:rPr>
                <w:rFonts w:cs="Arial"/>
                <w:b/>
                <w:color w:val="000000"/>
              </w:rPr>
            </w:pPr>
            <w:r w:rsidRPr="002B6C5A">
              <w:rPr>
                <w:rFonts w:cs="Arial"/>
                <w:b/>
                <w:color w:val="000000"/>
              </w:rPr>
              <w:t xml:space="preserve">31 </w:t>
            </w:r>
            <w:proofErr w:type="spellStart"/>
            <w:r w:rsidRPr="002B6C5A">
              <w:rPr>
                <w:rFonts w:cs="Arial"/>
                <w:b/>
                <w:color w:val="000000"/>
              </w:rPr>
              <w:t>jaar</w:t>
            </w:r>
            <w:proofErr w:type="spellEnd"/>
          </w:p>
        </w:tc>
        <w:tc>
          <w:tcPr>
            <w:tcW w:w="1418" w:type="dxa"/>
            <w:noWrap/>
            <w:hideMark/>
          </w:tcPr>
          <w:p w14:paraId="3E469859" w14:textId="77777777" w:rsidR="009724D9" w:rsidRPr="002B6C5A" w:rsidRDefault="009724D9" w:rsidP="009724D9">
            <w:pPr>
              <w:contextualSpacing/>
              <w:jc w:val="center"/>
              <w:rPr>
                <w:rFonts w:cs="Arial"/>
                <w:color w:val="000000"/>
              </w:rPr>
            </w:pPr>
            <w:r w:rsidRPr="002B6C5A">
              <w:rPr>
                <w:rFonts w:cs="Arial"/>
                <w:color w:val="000000"/>
              </w:rPr>
              <w:t xml:space="preserve">73 </w:t>
            </w:r>
            <w:proofErr w:type="spellStart"/>
            <w:r w:rsidRPr="002B6C5A">
              <w:rPr>
                <w:rFonts w:cs="Arial"/>
                <w:color w:val="000000"/>
              </w:rPr>
              <w:t>weken</w:t>
            </w:r>
            <w:proofErr w:type="spellEnd"/>
          </w:p>
        </w:tc>
        <w:tc>
          <w:tcPr>
            <w:tcW w:w="1418" w:type="dxa"/>
            <w:noWrap/>
            <w:hideMark/>
          </w:tcPr>
          <w:p w14:paraId="354F597C" w14:textId="77777777" w:rsidR="009724D9" w:rsidRPr="002B6C5A" w:rsidRDefault="009724D9" w:rsidP="009724D9">
            <w:pPr>
              <w:contextualSpacing/>
              <w:jc w:val="center"/>
              <w:rPr>
                <w:rFonts w:cs="Arial"/>
                <w:color w:val="000000"/>
              </w:rPr>
            </w:pPr>
            <w:r w:rsidRPr="002B6C5A">
              <w:rPr>
                <w:rFonts w:cs="Arial"/>
                <w:color w:val="000000"/>
              </w:rPr>
              <w:t xml:space="preserve">13 </w:t>
            </w:r>
            <w:proofErr w:type="spellStart"/>
            <w:r w:rsidRPr="002B6C5A">
              <w:rPr>
                <w:rFonts w:cs="Arial"/>
                <w:color w:val="000000"/>
              </w:rPr>
              <w:t>weken</w:t>
            </w:r>
            <w:proofErr w:type="spellEnd"/>
          </w:p>
        </w:tc>
      </w:tr>
      <w:tr w:rsidR="009724D9" w:rsidRPr="002B6C5A" w14:paraId="590C77B8" w14:textId="77777777" w:rsidTr="009724D9">
        <w:trPr>
          <w:cnfStyle w:val="000000010000" w:firstRow="0" w:lastRow="0" w:firstColumn="0" w:lastColumn="0" w:oddVBand="0" w:evenVBand="0" w:oddHBand="0" w:evenHBand="1" w:firstRowFirstColumn="0" w:firstRowLastColumn="0" w:lastRowFirstColumn="0" w:lastRowLastColumn="0"/>
          <w:trHeight w:val="300"/>
        </w:trPr>
        <w:tc>
          <w:tcPr>
            <w:tcW w:w="1668" w:type="dxa"/>
            <w:noWrap/>
            <w:hideMark/>
          </w:tcPr>
          <w:p w14:paraId="7800C0D9" w14:textId="77777777" w:rsidR="009724D9" w:rsidRPr="002B6C5A" w:rsidRDefault="009724D9" w:rsidP="009724D9">
            <w:pPr>
              <w:contextualSpacing/>
              <w:jc w:val="center"/>
              <w:rPr>
                <w:rFonts w:cs="Arial"/>
                <w:b/>
                <w:color w:val="000000"/>
              </w:rPr>
            </w:pPr>
            <w:r w:rsidRPr="002B6C5A">
              <w:rPr>
                <w:rFonts w:cs="Arial"/>
                <w:b/>
                <w:color w:val="000000"/>
              </w:rPr>
              <w:t xml:space="preserve">5 </w:t>
            </w:r>
            <w:proofErr w:type="spellStart"/>
            <w:r w:rsidRPr="002B6C5A">
              <w:rPr>
                <w:rFonts w:cs="Arial"/>
                <w:b/>
                <w:color w:val="000000"/>
              </w:rPr>
              <w:t>jaar</w:t>
            </w:r>
            <w:proofErr w:type="spellEnd"/>
          </w:p>
        </w:tc>
        <w:tc>
          <w:tcPr>
            <w:tcW w:w="1309" w:type="dxa"/>
            <w:noWrap/>
            <w:hideMark/>
          </w:tcPr>
          <w:p w14:paraId="4FF33CB7" w14:textId="77777777" w:rsidR="009724D9" w:rsidRPr="002B6C5A" w:rsidRDefault="009724D9" w:rsidP="009724D9">
            <w:pPr>
              <w:contextualSpacing/>
              <w:jc w:val="center"/>
              <w:rPr>
                <w:rFonts w:cs="Arial"/>
                <w:color w:val="000000"/>
              </w:rPr>
            </w:pPr>
            <w:r w:rsidRPr="002B6C5A">
              <w:rPr>
                <w:rFonts w:cs="Arial"/>
                <w:color w:val="000000"/>
              </w:rPr>
              <w:t xml:space="preserve">18 </w:t>
            </w:r>
            <w:proofErr w:type="spellStart"/>
            <w:r w:rsidRPr="002B6C5A">
              <w:rPr>
                <w:rFonts w:cs="Arial"/>
                <w:color w:val="000000"/>
              </w:rPr>
              <w:t>weken</w:t>
            </w:r>
            <w:proofErr w:type="spellEnd"/>
          </w:p>
        </w:tc>
        <w:tc>
          <w:tcPr>
            <w:tcW w:w="1418" w:type="dxa"/>
            <w:noWrap/>
            <w:hideMark/>
          </w:tcPr>
          <w:p w14:paraId="416D2A4C" w14:textId="77777777" w:rsidR="009724D9" w:rsidRPr="002B6C5A" w:rsidRDefault="009724D9" w:rsidP="009724D9">
            <w:pPr>
              <w:contextualSpacing/>
              <w:jc w:val="center"/>
              <w:rPr>
                <w:rFonts w:cs="Arial"/>
                <w:color w:val="000000"/>
              </w:rPr>
            </w:pPr>
            <w:r w:rsidRPr="002B6C5A">
              <w:rPr>
                <w:rFonts w:cs="Arial"/>
                <w:color w:val="000000"/>
              </w:rPr>
              <w:t xml:space="preserve">9 </w:t>
            </w:r>
            <w:proofErr w:type="spellStart"/>
            <w:r w:rsidRPr="002B6C5A">
              <w:rPr>
                <w:rFonts w:cs="Arial"/>
                <w:color w:val="000000"/>
              </w:rPr>
              <w:t>weken</w:t>
            </w:r>
            <w:proofErr w:type="spellEnd"/>
          </w:p>
        </w:tc>
        <w:tc>
          <w:tcPr>
            <w:tcW w:w="1480" w:type="dxa"/>
            <w:noWrap/>
            <w:hideMark/>
          </w:tcPr>
          <w:p w14:paraId="13FC7C14" w14:textId="77777777" w:rsidR="009724D9" w:rsidRPr="002B6C5A" w:rsidRDefault="009724D9" w:rsidP="009724D9">
            <w:pPr>
              <w:contextualSpacing/>
              <w:jc w:val="center"/>
              <w:rPr>
                <w:rFonts w:cs="Arial"/>
                <w:b/>
                <w:color w:val="000000"/>
              </w:rPr>
            </w:pPr>
            <w:r w:rsidRPr="002B6C5A">
              <w:rPr>
                <w:rFonts w:cs="Arial"/>
                <w:b/>
                <w:color w:val="000000"/>
              </w:rPr>
              <w:t xml:space="preserve">32 </w:t>
            </w:r>
            <w:proofErr w:type="spellStart"/>
            <w:r w:rsidRPr="002B6C5A">
              <w:rPr>
                <w:rFonts w:cs="Arial"/>
                <w:b/>
                <w:color w:val="000000"/>
              </w:rPr>
              <w:t>jaar</w:t>
            </w:r>
            <w:proofErr w:type="spellEnd"/>
          </w:p>
        </w:tc>
        <w:tc>
          <w:tcPr>
            <w:tcW w:w="1418" w:type="dxa"/>
            <w:noWrap/>
            <w:hideMark/>
          </w:tcPr>
          <w:p w14:paraId="5830D645" w14:textId="77777777" w:rsidR="009724D9" w:rsidRPr="002B6C5A" w:rsidRDefault="009724D9" w:rsidP="009724D9">
            <w:pPr>
              <w:contextualSpacing/>
              <w:jc w:val="center"/>
              <w:rPr>
                <w:rFonts w:cs="Arial"/>
                <w:color w:val="000000"/>
              </w:rPr>
            </w:pPr>
            <w:r w:rsidRPr="002B6C5A">
              <w:rPr>
                <w:rFonts w:cs="Arial"/>
                <w:color w:val="000000"/>
              </w:rPr>
              <w:t xml:space="preserve">74 </w:t>
            </w:r>
            <w:proofErr w:type="spellStart"/>
            <w:r w:rsidRPr="002B6C5A">
              <w:rPr>
                <w:rFonts w:cs="Arial"/>
                <w:color w:val="000000"/>
              </w:rPr>
              <w:t>weken</w:t>
            </w:r>
            <w:proofErr w:type="spellEnd"/>
          </w:p>
        </w:tc>
        <w:tc>
          <w:tcPr>
            <w:tcW w:w="1418" w:type="dxa"/>
            <w:noWrap/>
            <w:hideMark/>
          </w:tcPr>
          <w:p w14:paraId="6498E816" w14:textId="77777777" w:rsidR="009724D9" w:rsidRPr="002B6C5A" w:rsidRDefault="009724D9" w:rsidP="009724D9">
            <w:pPr>
              <w:contextualSpacing/>
              <w:jc w:val="center"/>
              <w:rPr>
                <w:rFonts w:cs="Arial"/>
                <w:color w:val="000000"/>
              </w:rPr>
            </w:pPr>
            <w:r w:rsidRPr="002B6C5A">
              <w:rPr>
                <w:rFonts w:cs="Arial"/>
                <w:color w:val="000000"/>
              </w:rPr>
              <w:t xml:space="preserve">13 </w:t>
            </w:r>
            <w:proofErr w:type="spellStart"/>
            <w:r w:rsidRPr="002B6C5A">
              <w:rPr>
                <w:rFonts w:cs="Arial"/>
                <w:color w:val="000000"/>
              </w:rPr>
              <w:t>weken</w:t>
            </w:r>
            <w:proofErr w:type="spellEnd"/>
          </w:p>
        </w:tc>
      </w:tr>
      <w:tr w:rsidR="009724D9" w:rsidRPr="002B6C5A" w14:paraId="27B57EC5" w14:textId="77777777" w:rsidTr="009724D9">
        <w:trPr>
          <w:cnfStyle w:val="000000100000" w:firstRow="0" w:lastRow="0" w:firstColumn="0" w:lastColumn="0" w:oddVBand="0" w:evenVBand="0" w:oddHBand="1" w:evenHBand="0" w:firstRowFirstColumn="0" w:firstRowLastColumn="0" w:lastRowFirstColumn="0" w:lastRowLastColumn="0"/>
          <w:trHeight w:val="300"/>
        </w:trPr>
        <w:tc>
          <w:tcPr>
            <w:tcW w:w="1668" w:type="dxa"/>
            <w:noWrap/>
            <w:hideMark/>
          </w:tcPr>
          <w:p w14:paraId="4E59C4FB" w14:textId="77777777" w:rsidR="009724D9" w:rsidRPr="002B6C5A" w:rsidRDefault="009724D9" w:rsidP="009724D9">
            <w:pPr>
              <w:contextualSpacing/>
              <w:jc w:val="center"/>
              <w:rPr>
                <w:rFonts w:cs="Arial"/>
                <w:b/>
                <w:color w:val="000000"/>
              </w:rPr>
            </w:pPr>
            <w:r w:rsidRPr="002B6C5A">
              <w:rPr>
                <w:rFonts w:cs="Arial"/>
                <w:b/>
                <w:color w:val="000000"/>
              </w:rPr>
              <w:t xml:space="preserve">6 </w:t>
            </w:r>
            <w:proofErr w:type="spellStart"/>
            <w:r w:rsidRPr="002B6C5A">
              <w:rPr>
                <w:rFonts w:cs="Arial"/>
                <w:b/>
                <w:color w:val="000000"/>
              </w:rPr>
              <w:t>jaar</w:t>
            </w:r>
            <w:proofErr w:type="spellEnd"/>
          </w:p>
        </w:tc>
        <w:tc>
          <w:tcPr>
            <w:tcW w:w="1309" w:type="dxa"/>
            <w:noWrap/>
            <w:hideMark/>
          </w:tcPr>
          <w:p w14:paraId="64E6A3AD" w14:textId="77777777" w:rsidR="009724D9" w:rsidRPr="002B6C5A" w:rsidRDefault="009724D9" w:rsidP="009724D9">
            <w:pPr>
              <w:contextualSpacing/>
              <w:jc w:val="center"/>
              <w:rPr>
                <w:rFonts w:cs="Arial"/>
                <w:color w:val="000000"/>
              </w:rPr>
            </w:pPr>
            <w:r w:rsidRPr="002B6C5A">
              <w:rPr>
                <w:rFonts w:cs="Arial"/>
                <w:color w:val="000000"/>
              </w:rPr>
              <w:t xml:space="preserve">21 </w:t>
            </w:r>
            <w:proofErr w:type="spellStart"/>
            <w:r w:rsidRPr="002B6C5A">
              <w:rPr>
                <w:rFonts w:cs="Arial"/>
                <w:color w:val="000000"/>
              </w:rPr>
              <w:t>weken</w:t>
            </w:r>
            <w:proofErr w:type="spellEnd"/>
          </w:p>
        </w:tc>
        <w:tc>
          <w:tcPr>
            <w:tcW w:w="1418" w:type="dxa"/>
            <w:noWrap/>
            <w:hideMark/>
          </w:tcPr>
          <w:p w14:paraId="7F222386" w14:textId="77777777" w:rsidR="009724D9" w:rsidRPr="002B6C5A" w:rsidRDefault="009724D9" w:rsidP="009724D9">
            <w:pPr>
              <w:contextualSpacing/>
              <w:jc w:val="center"/>
              <w:rPr>
                <w:rFonts w:cs="Arial"/>
                <w:color w:val="000000"/>
              </w:rPr>
            </w:pPr>
            <w:r w:rsidRPr="002B6C5A">
              <w:rPr>
                <w:rFonts w:cs="Arial"/>
                <w:color w:val="000000"/>
              </w:rPr>
              <w:t xml:space="preserve">10 </w:t>
            </w:r>
            <w:proofErr w:type="spellStart"/>
            <w:r w:rsidRPr="002B6C5A">
              <w:rPr>
                <w:rFonts w:cs="Arial"/>
                <w:color w:val="000000"/>
              </w:rPr>
              <w:t>weken</w:t>
            </w:r>
            <w:proofErr w:type="spellEnd"/>
          </w:p>
        </w:tc>
        <w:tc>
          <w:tcPr>
            <w:tcW w:w="1480" w:type="dxa"/>
            <w:noWrap/>
            <w:hideMark/>
          </w:tcPr>
          <w:p w14:paraId="5BB9B94C" w14:textId="77777777" w:rsidR="009724D9" w:rsidRPr="002B6C5A" w:rsidRDefault="009724D9" w:rsidP="009724D9">
            <w:pPr>
              <w:contextualSpacing/>
              <w:jc w:val="center"/>
              <w:rPr>
                <w:rFonts w:cs="Arial"/>
                <w:b/>
                <w:color w:val="000000"/>
              </w:rPr>
            </w:pPr>
            <w:r w:rsidRPr="002B6C5A">
              <w:rPr>
                <w:rFonts w:cs="Arial"/>
                <w:b/>
                <w:color w:val="000000"/>
              </w:rPr>
              <w:t xml:space="preserve">33 </w:t>
            </w:r>
            <w:proofErr w:type="spellStart"/>
            <w:r w:rsidRPr="002B6C5A">
              <w:rPr>
                <w:rFonts w:cs="Arial"/>
                <w:b/>
                <w:color w:val="000000"/>
              </w:rPr>
              <w:t>jaar</w:t>
            </w:r>
            <w:proofErr w:type="spellEnd"/>
          </w:p>
        </w:tc>
        <w:tc>
          <w:tcPr>
            <w:tcW w:w="1418" w:type="dxa"/>
            <w:noWrap/>
            <w:hideMark/>
          </w:tcPr>
          <w:p w14:paraId="7F068EEB" w14:textId="77777777" w:rsidR="009724D9" w:rsidRPr="002B6C5A" w:rsidRDefault="009724D9" w:rsidP="009724D9">
            <w:pPr>
              <w:contextualSpacing/>
              <w:jc w:val="center"/>
              <w:rPr>
                <w:rFonts w:cs="Arial"/>
                <w:color w:val="000000"/>
              </w:rPr>
            </w:pPr>
            <w:r w:rsidRPr="002B6C5A">
              <w:rPr>
                <w:rFonts w:cs="Arial"/>
                <w:color w:val="000000"/>
              </w:rPr>
              <w:t xml:space="preserve">75 </w:t>
            </w:r>
            <w:proofErr w:type="spellStart"/>
            <w:r w:rsidRPr="002B6C5A">
              <w:rPr>
                <w:rFonts w:cs="Arial"/>
                <w:color w:val="000000"/>
              </w:rPr>
              <w:t>weken</w:t>
            </w:r>
            <w:proofErr w:type="spellEnd"/>
          </w:p>
        </w:tc>
        <w:tc>
          <w:tcPr>
            <w:tcW w:w="1418" w:type="dxa"/>
            <w:noWrap/>
            <w:hideMark/>
          </w:tcPr>
          <w:p w14:paraId="39A5C64E" w14:textId="77777777" w:rsidR="009724D9" w:rsidRPr="002B6C5A" w:rsidRDefault="009724D9" w:rsidP="009724D9">
            <w:pPr>
              <w:contextualSpacing/>
              <w:jc w:val="center"/>
              <w:rPr>
                <w:rFonts w:cs="Arial"/>
                <w:color w:val="000000"/>
              </w:rPr>
            </w:pPr>
            <w:r w:rsidRPr="002B6C5A">
              <w:rPr>
                <w:rFonts w:cs="Arial"/>
                <w:color w:val="000000"/>
              </w:rPr>
              <w:t xml:space="preserve">13 </w:t>
            </w:r>
            <w:proofErr w:type="spellStart"/>
            <w:r w:rsidRPr="002B6C5A">
              <w:rPr>
                <w:rFonts w:cs="Arial"/>
                <w:color w:val="000000"/>
              </w:rPr>
              <w:t>weken</w:t>
            </w:r>
            <w:proofErr w:type="spellEnd"/>
          </w:p>
        </w:tc>
      </w:tr>
      <w:tr w:rsidR="009724D9" w:rsidRPr="002B6C5A" w14:paraId="3EB984E7" w14:textId="77777777" w:rsidTr="009724D9">
        <w:trPr>
          <w:cnfStyle w:val="000000010000" w:firstRow="0" w:lastRow="0" w:firstColumn="0" w:lastColumn="0" w:oddVBand="0" w:evenVBand="0" w:oddHBand="0" w:evenHBand="1" w:firstRowFirstColumn="0" w:firstRowLastColumn="0" w:lastRowFirstColumn="0" w:lastRowLastColumn="0"/>
          <w:trHeight w:val="300"/>
        </w:trPr>
        <w:tc>
          <w:tcPr>
            <w:tcW w:w="1668" w:type="dxa"/>
            <w:noWrap/>
            <w:hideMark/>
          </w:tcPr>
          <w:p w14:paraId="78CD1CA3" w14:textId="77777777" w:rsidR="009724D9" w:rsidRPr="002B6C5A" w:rsidRDefault="009724D9" w:rsidP="009724D9">
            <w:pPr>
              <w:contextualSpacing/>
              <w:jc w:val="center"/>
              <w:rPr>
                <w:rFonts w:cs="Arial"/>
                <w:b/>
                <w:color w:val="000000"/>
              </w:rPr>
            </w:pPr>
            <w:r w:rsidRPr="002B6C5A">
              <w:rPr>
                <w:rFonts w:cs="Arial"/>
                <w:b/>
                <w:color w:val="000000"/>
              </w:rPr>
              <w:t xml:space="preserve">7 </w:t>
            </w:r>
            <w:proofErr w:type="spellStart"/>
            <w:r w:rsidRPr="002B6C5A">
              <w:rPr>
                <w:rFonts w:cs="Arial"/>
                <w:b/>
                <w:color w:val="000000"/>
              </w:rPr>
              <w:t>jaar</w:t>
            </w:r>
            <w:proofErr w:type="spellEnd"/>
          </w:p>
        </w:tc>
        <w:tc>
          <w:tcPr>
            <w:tcW w:w="1309" w:type="dxa"/>
            <w:noWrap/>
            <w:hideMark/>
          </w:tcPr>
          <w:p w14:paraId="6FD08795" w14:textId="77777777" w:rsidR="009724D9" w:rsidRPr="002B6C5A" w:rsidRDefault="009724D9" w:rsidP="009724D9">
            <w:pPr>
              <w:contextualSpacing/>
              <w:jc w:val="center"/>
              <w:rPr>
                <w:rFonts w:cs="Arial"/>
                <w:color w:val="000000"/>
              </w:rPr>
            </w:pPr>
            <w:r w:rsidRPr="002B6C5A">
              <w:rPr>
                <w:rFonts w:cs="Arial"/>
                <w:color w:val="000000"/>
              </w:rPr>
              <w:t xml:space="preserve">24 </w:t>
            </w:r>
            <w:proofErr w:type="spellStart"/>
            <w:r w:rsidRPr="002B6C5A">
              <w:rPr>
                <w:rFonts w:cs="Arial"/>
                <w:color w:val="000000"/>
              </w:rPr>
              <w:t>weken</w:t>
            </w:r>
            <w:proofErr w:type="spellEnd"/>
          </w:p>
        </w:tc>
        <w:tc>
          <w:tcPr>
            <w:tcW w:w="1418" w:type="dxa"/>
            <w:noWrap/>
            <w:hideMark/>
          </w:tcPr>
          <w:p w14:paraId="2DEE4E66" w14:textId="77777777" w:rsidR="009724D9" w:rsidRPr="002B6C5A" w:rsidRDefault="009724D9" w:rsidP="009724D9">
            <w:pPr>
              <w:contextualSpacing/>
              <w:jc w:val="center"/>
              <w:rPr>
                <w:rFonts w:cs="Arial"/>
                <w:color w:val="000000"/>
              </w:rPr>
            </w:pPr>
            <w:r w:rsidRPr="002B6C5A">
              <w:rPr>
                <w:rFonts w:cs="Arial"/>
                <w:color w:val="000000"/>
              </w:rPr>
              <w:t xml:space="preserve">12 </w:t>
            </w:r>
            <w:proofErr w:type="spellStart"/>
            <w:r w:rsidRPr="002B6C5A">
              <w:rPr>
                <w:rFonts w:cs="Arial"/>
                <w:color w:val="000000"/>
              </w:rPr>
              <w:t>weken</w:t>
            </w:r>
            <w:proofErr w:type="spellEnd"/>
          </w:p>
        </w:tc>
        <w:tc>
          <w:tcPr>
            <w:tcW w:w="1480" w:type="dxa"/>
            <w:noWrap/>
            <w:hideMark/>
          </w:tcPr>
          <w:p w14:paraId="2A426EDB" w14:textId="77777777" w:rsidR="009724D9" w:rsidRPr="002B6C5A" w:rsidRDefault="009724D9" w:rsidP="009724D9">
            <w:pPr>
              <w:contextualSpacing/>
              <w:jc w:val="center"/>
              <w:rPr>
                <w:rFonts w:cs="Arial"/>
                <w:b/>
                <w:color w:val="000000"/>
              </w:rPr>
            </w:pPr>
            <w:r w:rsidRPr="002B6C5A">
              <w:rPr>
                <w:rFonts w:cs="Arial"/>
                <w:b/>
                <w:color w:val="000000"/>
              </w:rPr>
              <w:t xml:space="preserve">34 </w:t>
            </w:r>
            <w:proofErr w:type="spellStart"/>
            <w:r w:rsidRPr="002B6C5A">
              <w:rPr>
                <w:rFonts w:cs="Arial"/>
                <w:b/>
                <w:color w:val="000000"/>
              </w:rPr>
              <w:t>jaar</w:t>
            </w:r>
            <w:proofErr w:type="spellEnd"/>
          </w:p>
        </w:tc>
        <w:tc>
          <w:tcPr>
            <w:tcW w:w="1418" w:type="dxa"/>
            <w:noWrap/>
            <w:hideMark/>
          </w:tcPr>
          <w:p w14:paraId="51A38C31" w14:textId="77777777" w:rsidR="009724D9" w:rsidRPr="002B6C5A" w:rsidRDefault="009724D9" w:rsidP="009724D9">
            <w:pPr>
              <w:contextualSpacing/>
              <w:jc w:val="center"/>
              <w:rPr>
                <w:rFonts w:cs="Arial"/>
                <w:color w:val="000000"/>
              </w:rPr>
            </w:pPr>
            <w:r w:rsidRPr="002B6C5A">
              <w:rPr>
                <w:rFonts w:cs="Arial"/>
                <w:color w:val="000000"/>
              </w:rPr>
              <w:t xml:space="preserve">76 </w:t>
            </w:r>
            <w:proofErr w:type="spellStart"/>
            <w:r w:rsidRPr="002B6C5A">
              <w:rPr>
                <w:rFonts w:cs="Arial"/>
                <w:color w:val="000000"/>
              </w:rPr>
              <w:t>weken</w:t>
            </w:r>
            <w:proofErr w:type="spellEnd"/>
          </w:p>
        </w:tc>
        <w:tc>
          <w:tcPr>
            <w:tcW w:w="1418" w:type="dxa"/>
            <w:noWrap/>
            <w:hideMark/>
          </w:tcPr>
          <w:p w14:paraId="0A461C54" w14:textId="77777777" w:rsidR="009724D9" w:rsidRPr="002B6C5A" w:rsidRDefault="009724D9" w:rsidP="009724D9">
            <w:pPr>
              <w:contextualSpacing/>
              <w:jc w:val="center"/>
              <w:rPr>
                <w:rFonts w:cs="Arial"/>
                <w:color w:val="000000"/>
              </w:rPr>
            </w:pPr>
            <w:r w:rsidRPr="002B6C5A">
              <w:rPr>
                <w:rFonts w:cs="Arial"/>
                <w:color w:val="000000"/>
              </w:rPr>
              <w:t xml:space="preserve">13 </w:t>
            </w:r>
            <w:proofErr w:type="spellStart"/>
            <w:r w:rsidRPr="002B6C5A">
              <w:rPr>
                <w:rFonts w:cs="Arial"/>
                <w:color w:val="000000"/>
              </w:rPr>
              <w:t>weken</w:t>
            </w:r>
            <w:proofErr w:type="spellEnd"/>
          </w:p>
        </w:tc>
      </w:tr>
      <w:tr w:rsidR="009724D9" w:rsidRPr="002B6C5A" w14:paraId="40BFA8F1" w14:textId="77777777" w:rsidTr="009724D9">
        <w:trPr>
          <w:cnfStyle w:val="000000100000" w:firstRow="0" w:lastRow="0" w:firstColumn="0" w:lastColumn="0" w:oddVBand="0" w:evenVBand="0" w:oddHBand="1" w:evenHBand="0" w:firstRowFirstColumn="0" w:firstRowLastColumn="0" w:lastRowFirstColumn="0" w:lastRowLastColumn="0"/>
          <w:trHeight w:val="300"/>
        </w:trPr>
        <w:tc>
          <w:tcPr>
            <w:tcW w:w="1668" w:type="dxa"/>
            <w:noWrap/>
            <w:hideMark/>
          </w:tcPr>
          <w:p w14:paraId="6E2C6935" w14:textId="77777777" w:rsidR="009724D9" w:rsidRPr="002B6C5A" w:rsidRDefault="009724D9" w:rsidP="009724D9">
            <w:pPr>
              <w:contextualSpacing/>
              <w:jc w:val="center"/>
              <w:rPr>
                <w:rFonts w:cs="Arial"/>
                <w:b/>
                <w:color w:val="000000"/>
              </w:rPr>
            </w:pPr>
            <w:r w:rsidRPr="002B6C5A">
              <w:rPr>
                <w:rFonts w:cs="Arial"/>
                <w:b/>
                <w:color w:val="000000"/>
              </w:rPr>
              <w:t xml:space="preserve">8 </w:t>
            </w:r>
            <w:proofErr w:type="spellStart"/>
            <w:r w:rsidRPr="002B6C5A">
              <w:rPr>
                <w:rFonts w:cs="Arial"/>
                <w:b/>
                <w:color w:val="000000"/>
              </w:rPr>
              <w:t>jaar</w:t>
            </w:r>
            <w:proofErr w:type="spellEnd"/>
          </w:p>
        </w:tc>
        <w:tc>
          <w:tcPr>
            <w:tcW w:w="1309" w:type="dxa"/>
            <w:noWrap/>
            <w:hideMark/>
          </w:tcPr>
          <w:p w14:paraId="38CD078C" w14:textId="77777777" w:rsidR="009724D9" w:rsidRPr="002B6C5A" w:rsidRDefault="009724D9" w:rsidP="009724D9">
            <w:pPr>
              <w:contextualSpacing/>
              <w:jc w:val="center"/>
              <w:rPr>
                <w:rFonts w:cs="Arial"/>
                <w:color w:val="000000"/>
              </w:rPr>
            </w:pPr>
            <w:r w:rsidRPr="002B6C5A">
              <w:rPr>
                <w:rFonts w:cs="Arial"/>
                <w:color w:val="000000"/>
              </w:rPr>
              <w:t xml:space="preserve">27 </w:t>
            </w:r>
            <w:proofErr w:type="spellStart"/>
            <w:r w:rsidRPr="002B6C5A">
              <w:rPr>
                <w:rFonts w:cs="Arial"/>
                <w:color w:val="000000"/>
              </w:rPr>
              <w:t>weken</w:t>
            </w:r>
            <w:proofErr w:type="spellEnd"/>
          </w:p>
        </w:tc>
        <w:tc>
          <w:tcPr>
            <w:tcW w:w="1418" w:type="dxa"/>
            <w:noWrap/>
            <w:hideMark/>
          </w:tcPr>
          <w:p w14:paraId="2CA751EA" w14:textId="77777777" w:rsidR="009724D9" w:rsidRPr="002B6C5A" w:rsidRDefault="009724D9" w:rsidP="009724D9">
            <w:pPr>
              <w:contextualSpacing/>
              <w:jc w:val="center"/>
              <w:rPr>
                <w:rFonts w:cs="Arial"/>
                <w:color w:val="000000"/>
              </w:rPr>
            </w:pPr>
            <w:r w:rsidRPr="002B6C5A">
              <w:rPr>
                <w:rFonts w:cs="Arial"/>
                <w:color w:val="000000"/>
              </w:rPr>
              <w:t xml:space="preserve">13 </w:t>
            </w:r>
            <w:proofErr w:type="spellStart"/>
            <w:r w:rsidRPr="002B6C5A">
              <w:rPr>
                <w:rFonts w:cs="Arial"/>
                <w:color w:val="000000"/>
              </w:rPr>
              <w:t>weken</w:t>
            </w:r>
            <w:proofErr w:type="spellEnd"/>
          </w:p>
        </w:tc>
        <w:tc>
          <w:tcPr>
            <w:tcW w:w="1480" w:type="dxa"/>
            <w:noWrap/>
            <w:hideMark/>
          </w:tcPr>
          <w:p w14:paraId="29FE3F7F" w14:textId="77777777" w:rsidR="009724D9" w:rsidRPr="002B6C5A" w:rsidRDefault="009724D9" w:rsidP="009724D9">
            <w:pPr>
              <w:contextualSpacing/>
              <w:jc w:val="center"/>
              <w:rPr>
                <w:rFonts w:cs="Arial"/>
                <w:b/>
                <w:color w:val="000000"/>
              </w:rPr>
            </w:pPr>
            <w:r w:rsidRPr="002B6C5A">
              <w:rPr>
                <w:rFonts w:cs="Arial"/>
                <w:b/>
                <w:color w:val="000000"/>
              </w:rPr>
              <w:t xml:space="preserve">35 </w:t>
            </w:r>
            <w:proofErr w:type="spellStart"/>
            <w:r w:rsidRPr="002B6C5A">
              <w:rPr>
                <w:rFonts w:cs="Arial"/>
                <w:b/>
                <w:color w:val="000000"/>
              </w:rPr>
              <w:t>jaar</w:t>
            </w:r>
            <w:proofErr w:type="spellEnd"/>
          </w:p>
        </w:tc>
        <w:tc>
          <w:tcPr>
            <w:tcW w:w="1418" w:type="dxa"/>
            <w:noWrap/>
            <w:hideMark/>
          </w:tcPr>
          <w:p w14:paraId="19D6BB8A" w14:textId="77777777" w:rsidR="009724D9" w:rsidRPr="002B6C5A" w:rsidRDefault="009724D9" w:rsidP="009724D9">
            <w:pPr>
              <w:contextualSpacing/>
              <w:jc w:val="center"/>
              <w:rPr>
                <w:rFonts w:cs="Arial"/>
                <w:color w:val="000000"/>
              </w:rPr>
            </w:pPr>
            <w:r w:rsidRPr="002B6C5A">
              <w:rPr>
                <w:rFonts w:cs="Arial"/>
                <w:color w:val="000000"/>
              </w:rPr>
              <w:t xml:space="preserve">77 </w:t>
            </w:r>
            <w:proofErr w:type="spellStart"/>
            <w:r w:rsidRPr="002B6C5A">
              <w:rPr>
                <w:rFonts w:cs="Arial"/>
                <w:color w:val="000000"/>
              </w:rPr>
              <w:t>weken</w:t>
            </w:r>
            <w:proofErr w:type="spellEnd"/>
          </w:p>
        </w:tc>
        <w:tc>
          <w:tcPr>
            <w:tcW w:w="1418" w:type="dxa"/>
            <w:noWrap/>
            <w:hideMark/>
          </w:tcPr>
          <w:p w14:paraId="5DE54CC9" w14:textId="77777777" w:rsidR="009724D9" w:rsidRPr="002B6C5A" w:rsidRDefault="009724D9" w:rsidP="009724D9">
            <w:pPr>
              <w:contextualSpacing/>
              <w:jc w:val="center"/>
              <w:rPr>
                <w:rFonts w:cs="Arial"/>
                <w:color w:val="000000"/>
              </w:rPr>
            </w:pPr>
            <w:r w:rsidRPr="002B6C5A">
              <w:rPr>
                <w:rFonts w:cs="Arial"/>
                <w:color w:val="000000"/>
              </w:rPr>
              <w:t xml:space="preserve">13 </w:t>
            </w:r>
            <w:proofErr w:type="spellStart"/>
            <w:r w:rsidRPr="002B6C5A">
              <w:rPr>
                <w:rFonts w:cs="Arial"/>
                <w:color w:val="000000"/>
              </w:rPr>
              <w:t>weken</w:t>
            </w:r>
            <w:proofErr w:type="spellEnd"/>
          </w:p>
        </w:tc>
      </w:tr>
      <w:tr w:rsidR="009724D9" w:rsidRPr="002B6C5A" w14:paraId="07004ED9" w14:textId="77777777" w:rsidTr="009724D9">
        <w:trPr>
          <w:cnfStyle w:val="000000010000" w:firstRow="0" w:lastRow="0" w:firstColumn="0" w:lastColumn="0" w:oddVBand="0" w:evenVBand="0" w:oddHBand="0" w:evenHBand="1" w:firstRowFirstColumn="0" w:firstRowLastColumn="0" w:lastRowFirstColumn="0" w:lastRowLastColumn="0"/>
          <w:trHeight w:val="300"/>
        </w:trPr>
        <w:tc>
          <w:tcPr>
            <w:tcW w:w="1668" w:type="dxa"/>
            <w:noWrap/>
            <w:hideMark/>
          </w:tcPr>
          <w:p w14:paraId="13C0EAF0" w14:textId="77777777" w:rsidR="009724D9" w:rsidRPr="002B6C5A" w:rsidRDefault="009724D9" w:rsidP="009724D9">
            <w:pPr>
              <w:contextualSpacing/>
              <w:jc w:val="center"/>
              <w:rPr>
                <w:rFonts w:cs="Arial"/>
                <w:b/>
                <w:color w:val="000000"/>
              </w:rPr>
            </w:pPr>
            <w:r w:rsidRPr="002B6C5A">
              <w:rPr>
                <w:rFonts w:cs="Arial"/>
                <w:b/>
                <w:color w:val="000000"/>
              </w:rPr>
              <w:t xml:space="preserve">9 </w:t>
            </w:r>
            <w:proofErr w:type="spellStart"/>
            <w:r w:rsidRPr="002B6C5A">
              <w:rPr>
                <w:rFonts w:cs="Arial"/>
                <w:b/>
                <w:color w:val="000000"/>
              </w:rPr>
              <w:t>jaar</w:t>
            </w:r>
            <w:proofErr w:type="spellEnd"/>
          </w:p>
        </w:tc>
        <w:tc>
          <w:tcPr>
            <w:tcW w:w="1309" w:type="dxa"/>
            <w:noWrap/>
            <w:hideMark/>
          </w:tcPr>
          <w:p w14:paraId="6B01B44E" w14:textId="77777777" w:rsidR="009724D9" w:rsidRPr="002B6C5A" w:rsidRDefault="009724D9" w:rsidP="009724D9">
            <w:pPr>
              <w:contextualSpacing/>
              <w:jc w:val="center"/>
              <w:rPr>
                <w:rFonts w:cs="Arial"/>
                <w:color w:val="000000"/>
              </w:rPr>
            </w:pPr>
            <w:r w:rsidRPr="002B6C5A">
              <w:rPr>
                <w:rFonts w:cs="Arial"/>
                <w:color w:val="000000"/>
              </w:rPr>
              <w:t xml:space="preserve">30 </w:t>
            </w:r>
            <w:proofErr w:type="spellStart"/>
            <w:r w:rsidRPr="002B6C5A">
              <w:rPr>
                <w:rFonts w:cs="Arial"/>
                <w:color w:val="000000"/>
              </w:rPr>
              <w:t>weken</w:t>
            </w:r>
            <w:proofErr w:type="spellEnd"/>
          </w:p>
        </w:tc>
        <w:tc>
          <w:tcPr>
            <w:tcW w:w="1418" w:type="dxa"/>
            <w:noWrap/>
            <w:hideMark/>
          </w:tcPr>
          <w:p w14:paraId="3B6EFA3D" w14:textId="77777777" w:rsidR="009724D9" w:rsidRPr="002B6C5A" w:rsidRDefault="009724D9" w:rsidP="009724D9">
            <w:pPr>
              <w:contextualSpacing/>
              <w:jc w:val="center"/>
              <w:rPr>
                <w:rFonts w:cs="Arial"/>
                <w:color w:val="000000"/>
              </w:rPr>
            </w:pPr>
            <w:r w:rsidRPr="002B6C5A">
              <w:rPr>
                <w:rFonts w:cs="Arial"/>
                <w:color w:val="000000"/>
              </w:rPr>
              <w:t xml:space="preserve">13 </w:t>
            </w:r>
            <w:proofErr w:type="spellStart"/>
            <w:r w:rsidRPr="002B6C5A">
              <w:rPr>
                <w:rFonts w:cs="Arial"/>
                <w:color w:val="000000"/>
              </w:rPr>
              <w:t>weken</w:t>
            </w:r>
            <w:proofErr w:type="spellEnd"/>
          </w:p>
        </w:tc>
        <w:tc>
          <w:tcPr>
            <w:tcW w:w="1480" w:type="dxa"/>
            <w:noWrap/>
            <w:hideMark/>
          </w:tcPr>
          <w:p w14:paraId="2B82D133" w14:textId="77777777" w:rsidR="009724D9" w:rsidRPr="002B6C5A" w:rsidRDefault="009724D9" w:rsidP="009724D9">
            <w:pPr>
              <w:contextualSpacing/>
              <w:jc w:val="center"/>
              <w:rPr>
                <w:rFonts w:cs="Arial"/>
                <w:b/>
                <w:color w:val="000000"/>
              </w:rPr>
            </w:pPr>
            <w:r w:rsidRPr="002B6C5A">
              <w:rPr>
                <w:rFonts w:cs="Arial"/>
                <w:b/>
                <w:color w:val="000000"/>
              </w:rPr>
              <w:t xml:space="preserve">36 </w:t>
            </w:r>
            <w:proofErr w:type="spellStart"/>
            <w:r w:rsidRPr="002B6C5A">
              <w:rPr>
                <w:rFonts w:cs="Arial"/>
                <w:b/>
                <w:color w:val="000000"/>
              </w:rPr>
              <w:t>jaar</w:t>
            </w:r>
            <w:proofErr w:type="spellEnd"/>
          </w:p>
        </w:tc>
        <w:tc>
          <w:tcPr>
            <w:tcW w:w="1418" w:type="dxa"/>
            <w:noWrap/>
            <w:hideMark/>
          </w:tcPr>
          <w:p w14:paraId="54A05F9A" w14:textId="77777777" w:rsidR="009724D9" w:rsidRPr="002B6C5A" w:rsidRDefault="009724D9" w:rsidP="009724D9">
            <w:pPr>
              <w:contextualSpacing/>
              <w:jc w:val="center"/>
              <w:rPr>
                <w:rFonts w:cs="Arial"/>
                <w:color w:val="000000"/>
              </w:rPr>
            </w:pPr>
            <w:r w:rsidRPr="002B6C5A">
              <w:rPr>
                <w:rFonts w:cs="Arial"/>
                <w:color w:val="000000"/>
              </w:rPr>
              <w:t xml:space="preserve">78 </w:t>
            </w:r>
            <w:proofErr w:type="spellStart"/>
            <w:r w:rsidRPr="002B6C5A">
              <w:rPr>
                <w:rFonts w:cs="Arial"/>
                <w:color w:val="000000"/>
              </w:rPr>
              <w:t>weken</w:t>
            </w:r>
            <w:proofErr w:type="spellEnd"/>
          </w:p>
        </w:tc>
        <w:tc>
          <w:tcPr>
            <w:tcW w:w="1418" w:type="dxa"/>
            <w:noWrap/>
            <w:hideMark/>
          </w:tcPr>
          <w:p w14:paraId="27807B20" w14:textId="77777777" w:rsidR="009724D9" w:rsidRPr="002B6C5A" w:rsidRDefault="009724D9" w:rsidP="009724D9">
            <w:pPr>
              <w:contextualSpacing/>
              <w:jc w:val="center"/>
              <w:rPr>
                <w:rFonts w:cs="Arial"/>
                <w:color w:val="000000"/>
              </w:rPr>
            </w:pPr>
            <w:r w:rsidRPr="002B6C5A">
              <w:rPr>
                <w:rFonts w:cs="Arial"/>
                <w:color w:val="000000"/>
              </w:rPr>
              <w:t xml:space="preserve">13 </w:t>
            </w:r>
            <w:proofErr w:type="spellStart"/>
            <w:r w:rsidRPr="002B6C5A">
              <w:rPr>
                <w:rFonts w:cs="Arial"/>
                <w:color w:val="000000"/>
              </w:rPr>
              <w:t>weken</w:t>
            </w:r>
            <w:proofErr w:type="spellEnd"/>
          </w:p>
        </w:tc>
      </w:tr>
      <w:tr w:rsidR="009724D9" w:rsidRPr="002B6C5A" w14:paraId="53F30ACE" w14:textId="77777777" w:rsidTr="009724D9">
        <w:trPr>
          <w:cnfStyle w:val="000000100000" w:firstRow="0" w:lastRow="0" w:firstColumn="0" w:lastColumn="0" w:oddVBand="0" w:evenVBand="0" w:oddHBand="1" w:evenHBand="0" w:firstRowFirstColumn="0" w:firstRowLastColumn="0" w:lastRowFirstColumn="0" w:lastRowLastColumn="0"/>
          <w:trHeight w:val="300"/>
        </w:trPr>
        <w:tc>
          <w:tcPr>
            <w:tcW w:w="1668" w:type="dxa"/>
            <w:noWrap/>
            <w:hideMark/>
          </w:tcPr>
          <w:p w14:paraId="31DD949A" w14:textId="77777777" w:rsidR="009724D9" w:rsidRPr="002B6C5A" w:rsidRDefault="009724D9" w:rsidP="009724D9">
            <w:pPr>
              <w:contextualSpacing/>
              <w:jc w:val="center"/>
              <w:rPr>
                <w:rFonts w:cs="Arial"/>
                <w:b/>
                <w:color w:val="000000"/>
              </w:rPr>
            </w:pPr>
            <w:r w:rsidRPr="002B6C5A">
              <w:rPr>
                <w:rFonts w:cs="Arial"/>
                <w:b/>
                <w:color w:val="000000"/>
              </w:rPr>
              <w:t xml:space="preserve">10 </w:t>
            </w:r>
            <w:proofErr w:type="spellStart"/>
            <w:r w:rsidRPr="002B6C5A">
              <w:rPr>
                <w:rFonts w:cs="Arial"/>
                <w:b/>
                <w:color w:val="000000"/>
              </w:rPr>
              <w:t>jaar</w:t>
            </w:r>
            <w:proofErr w:type="spellEnd"/>
          </w:p>
        </w:tc>
        <w:tc>
          <w:tcPr>
            <w:tcW w:w="1309" w:type="dxa"/>
            <w:noWrap/>
            <w:hideMark/>
          </w:tcPr>
          <w:p w14:paraId="1C9AB383" w14:textId="77777777" w:rsidR="009724D9" w:rsidRPr="002B6C5A" w:rsidRDefault="009724D9" w:rsidP="009724D9">
            <w:pPr>
              <w:contextualSpacing/>
              <w:jc w:val="center"/>
              <w:rPr>
                <w:rFonts w:cs="Arial"/>
                <w:color w:val="000000"/>
              </w:rPr>
            </w:pPr>
            <w:r w:rsidRPr="002B6C5A">
              <w:rPr>
                <w:rFonts w:cs="Arial"/>
                <w:color w:val="000000"/>
              </w:rPr>
              <w:t xml:space="preserve">33 </w:t>
            </w:r>
            <w:proofErr w:type="spellStart"/>
            <w:r w:rsidRPr="002B6C5A">
              <w:rPr>
                <w:rFonts w:cs="Arial"/>
                <w:color w:val="000000"/>
              </w:rPr>
              <w:t>weken</w:t>
            </w:r>
            <w:proofErr w:type="spellEnd"/>
          </w:p>
        </w:tc>
        <w:tc>
          <w:tcPr>
            <w:tcW w:w="1418" w:type="dxa"/>
            <w:noWrap/>
            <w:hideMark/>
          </w:tcPr>
          <w:p w14:paraId="75E55AB7" w14:textId="77777777" w:rsidR="009724D9" w:rsidRPr="002B6C5A" w:rsidRDefault="009724D9" w:rsidP="009724D9">
            <w:pPr>
              <w:contextualSpacing/>
              <w:jc w:val="center"/>
              <w:rPr>
                <w:rFonts w:cs="Arial"/>
                <w:color w:val="000000"/>
              </w:rPr>
            </w:pPr>
            <w:r w:rsidRPr="002B6C5A">
              <w:rPr>
                <w:rFonts w:cs="Arial"/>
                <w:color w:val="000000"/>
              </w:rPr>
              <w:t xml:space="preserve">13 </w:t>
            </w:r>
            <w:proofErr w:type="spellStart"/>
            <w:r w:rsidRPr="002B6C5A">
              <w:rPr>
                <w:rFonts w:cs="Arial"/>
                <w:color w:val="000000"/>
              </w:rPr>
              <w:t>weken</w:t>
            </w:r>
            <w:proofErr w:type="spellEnd"/>
          </w:p>
        </w:tc>
        <w:tc>
          <w:tcPr>
            <w:tcW w:w="1480" w:type="dxa"/>
            <w:noWrap/>
            <w:hideMark/>
          </w:tcPr>
          <w:p w14:paraId="7AD60C2C" w14:textId="77777777" w:rsidR="009724D9" w:rsidRPr="002B6C5A" w:rsidRDefault="009724D9" w:rsidP="009724D9">
            <w:pPr>
              <w:contextualSpacing/>
              <w:jc w:val="center"/>
              <w:rPr>
                <w:rFonts w:cs="Arial"/>
                <w:b/>
                <w:color w:val="000000"/>
              </w:rPr>
            </w:pPr>
            <w:r w:rsidRPr="002B6C5A">
              <w:rPr>
                <w:rFonts w:cs="Arial"/>
                <w:b/>
                <w:color w:val="000000"/>
              </w:rPr>
              <w:t xml:space="preserve">37 </w:t>
            </w:r>
            <w:proofErr w:type="spellStart"/>
            <w:r w:rsidRPr="002B6C5A">
              <w:rPr>
                <w:rFonts w:cs="Arial"/>
                <w:b/>
                <w:color w:val="000000"/>
              </w:rPr>
              <w:t>jaar</w:t>
            </w:r>
            <w:proofErr w:type="spellEnd"/>
          </w:p>
        </w:tc>
        <w:tc>
          <w:tcPr>
            <w:tcW w:w="1418" w:type="dxa"/>
            <w:noWrap/>
            <w:hideMark/>
          </w:tcPr>
          <w:p w14:paraId="009DF132" w14:textId="77777777" w:rsidR="009724D9" w:rsidRPr="002B6C5A" w:rsidRDefault="009724D9" w:rsidP="009724D9">
            <w:pPr>
              <w:contextualSpacing/>
              <w:jc w:val="center"/>
              <w:rPr>
                <w:rFonts w:cs="Arial"/>
                <w:color w:val="000000"/>
              </w:rPr>
            </w:pPr>
            <w:r w:rsidRPr="002B6C5A">
              <w:rPr>
                <w:rFonts w:cs="Arial"/>
                <w:color w:val="000000"/>
              </w:rPr>
              <w:t xml:space="preserve">79 </w:t>
            </w:r>
            <w:proofErr w:type="spellStart"/>
            <w:r w:rsidRPr="002B6C5A">
              <w:rPr>
                <w:rFonts w:cs="Arial"/>
                <w:color w:val="000000"/>
              </w:rPr>
              <w:t>weken</w:t>
            </w:r>
            <w:proofErr w:type="spellEnd"/>
          </w:p>
        </w:tc>
        <w:tc>
          <w:tcPr>
            <w:tcW w:w="1418" w:type="dxa"/>
            <w:noWrap/>
            <w:hideMark/>
          </w:tcPr>
          <w:p w14:paraId="463AAC5B" w14:textId="77777777" w:rsidR="009724D9" w:rsidRPr="002B6C5A" w:rsidRDefault="009724D9" w:rsidP="009724D9">
            <w:pPr>
              <w:contextualSpacing/>
              <w:jc w:val="center"/>
              <w:rPr>
                <w:rFonts w:cs="Arial"/>
                <w:color w:val="000000"/>
              </w:rPr>
            </w:pPr>
            <w:r w:rsidRPr="002B6C5A">
              <w:rPr>
                <w:rFonts w:cs="Arial"/>
                <w:color w:val="000000"/>
              </w:rPr>
              <w:t xml:space="preserve">13 </w:t>
            </w:r>
            <w:proofErr w:type="spellStart"/>
            <w:r w:rsidRPr="002B6C5A">
              <w:rPr>
                <w:rFonts w:cs="Arial"/>
                <w:color w:val="000000"/>
              </w:rPr>
              <w:t>weken</w:t>
            </w:r>
            <w:proofErr w:type="spellEnd"/>
          </w:p>
        </w:tc>
      </w:tr>
      <w:tr w:rsidR="009724D9" w:rsidRPr="002B6C5A" w14:paraId="23B6DA87" w14:textId="77777777" w:rsidTr="009724D9">
        <w:trPr>
          <w:cnfStyle w:val="000000010000" w:firstRow="0" w:lastRow="0" w:firstColumn="0" w:lastColumn="0" w:oddVBand="0" w:evenVBand="0" w:oddHBand="0" w:evenHBand="1" w:firstRowFirstColumn="0" w:firstRowLastColumn="0" w:lastRowFirstColumn="0" w:lastRowLastColumn="0"/>
          <w:trHeight w:val="300"/>
        </w:trPr>
        <w:tc>
          <w:tcPr>
            <w:tcW w:w="1668" w:type="dxa"/>
            <w:noWrap/>
            <w:hideMark/>
          </w:tcPr>
          <w:p w14:paraId="2DF26DC8" w14:textId="77777777" w:rsidR="009724D9" w:rsidRPr="002B6C5A" w:rsidRDefault="009724D9" w:rsidP="009724D9">
            <w:pPr>
              <w:contextualSpacing/>
              <w:jc w:val="center"/>
              <w:rPr>
                <w:rFonts w:cs="Arial"/>
                <w:b/>
                <w:color w:val="000000"/>
              </w:rPr>
            </w:pPr>
            <w:r w:rsidRPr="002B6C5A">
              <w:rPr>
                <w:rFonts w:cs="Arial"/>
                <w:b/>
                <w:color w:val="000000"/>
              </w:rPr>
              <w:t xml:space="preserve">11 </w:t>
            </w:r>
            <w:proofErr w:type="spellStart"/>
            <w:r w:rsidRPr="002B6C5A">
              <w:rPr>
                <w:rFonts w:cs="Arial"/>
                <w:b/>
                <w:color w:val="000000"/>
              </w:rPr>
              <w:t>jaar</w:t>
            </w:r>
            <w:proofErr w:type="spellEnd"/>
          </w:p>
        </w:tc>
        <w:tc>
          <w:tcPr>
            <w:tcW w:w="1309" w:type="dxa"/>
            <w:noWrap/>
            <w:hideMark/>
          </w:tcPr>
          <w:p w14:paraId="486A6F8B" w14:textId="77777777" w:rsidR="009724D9" w:rsidRPr="002B6C5A" w:rsidRDefault="009724D9" w:rsidP="009724D9">
            <w:pPr>
              <w:contextualSpacing/>
              <w:jc w:val="center"/>
              <w:rPr>
                <w:rFonts w:cs="Arial"/>
                <w:color w:val="000000"/>
              </w:rPr>
            </w:pPr>
            <w:r w:rsidRPr="002B6C5A">
              <w:rPr>
                <w:rFonts w:cs="Arial"/>
                <w:color w:val="000000"/>
              </w:rPr>
              <w:t xml:space="preserve">36 </w:t>
            </w:r>
            <w:proofErr w:type="spellStart"/>
            <w:r w:rsidRPr="002B6C5A">
              <w:rPr>
                <w:rFonts w:cs="Arial"/>
                <w:color w:val="000000"/>
              </w:rPr>
              <w:t>weken</w:t>
            </w:r>
            <w:proofErr w:type="spellEnd"/>
          </w:p>
        </w:tc>
        <w:tc>
          <w:tcPr>
            <w:tcW w:w="1418" w:type="dxa"/>
            <w:noWrap/>
            <w:hideMark/>
          </w:tcPr>
          <w:p w14:paraId="3645F1D3" w14:textId="77777777" w:rsidR="009724D9" w:rsidRPr="002B6C5A" w:rsidRDefault="009724D9" w:rsidP="009724D9">
            <w:pPr>
              <w:contextualSpacing/>
              <w:jc w:val="center"/>
              <w:rPr>
                <w:rFonts w:cs="Arial"/>
                <w:color w:val="000000"/>
              </w:rPr>
            </w:pPr>
            <w:r w:rsidRPr="002B6C5A">
              <w:rPr>
                <w:rFonts w:cs="Arial"/>
                <w:color w:val="000000"/>
              </w:rPr>
              <w:t xml:space="preserve">13 </w:t>
            </w:r>
            <w:proofErr w:type="spellStart"/>
            <w:r w:rsidRPr="002B6C5A">
              <w:rPr>
                <w:rFonts w:cs="Arial"/>
                <w:color w:val="000000"/>
              </w:rPr>
              <w:t>weken</w:t>
            </w:r>
            <w:proofErr w:type="spellEnd"/>
          </w:p>
        </w:tc>
        <w:tc>
          <w:tcPr>
            <w:tcW w:w="1480" w:type="dxa"/>
            <w:noWrap/>
            <w:hideMark/>
          </w:tcPr>
          <w:p w14:paraId="345B0CAF" w14:textId="77777777" w:rsidR="009724D9" w:rsidRPr="002B6C5A" w:rsidRDefault="009724D9" w:rsidP="009724D9">
            <w:pPr>
              <w:contextualSpacing/>
              <w:jc w:val="center"/>
              <w:rPr>
                <w:rFonts w:cs="Arial"/>
                <w:b/>
                <w:color w:val="000000"/>
              </w:rPr>
            </w:pPr>
            <w:r w:rsidRPr="002B6C5A">
              <w:rPr>
                <w:rFonts w:cs="Arial"/>
                <w:b/>
                <w:color w:val="000000"/>
              </w:rPr>
              <w:t xml:space="preserve">38 </w:t>
            </w:r>
            <w:proofErr w:type="spellStart"/>
            <w:r w:rsidRPr="002B6C5A">
              <w:rPr>
                <w:rFonts w:cs="Arial"/>
                <w:b/>
                <w:color w:val="000000"/>
              </w:rPr>
              <w:t>jaar</w:t>
            </w:r>
            <w:proofErr w:type="spellEnd"/>
          </w:p>
        </w:tc>
        <w:tc>
          <w:tcPr>
            <w:tcW w:w="1418" w:type="dxa"/>
            <w:noWrap/>
            <w:hideMark/>
          </w:tcPr>
          <w:p w14:paraId="24027808" w14:textId="77777777" w:rsidR="009724D9" w:rsidRPr="002B6C5A" w:rsidRDefault="009724D9" w:rsidP="009724D9">
            <w:pPr>
              <w:contextualSpacing/>
              <w:jc w:val="center"/>
              <w:rPr>
                <w:rFonts w:cs="Arial"/>
                <w:color w:val="000000"/>
              </w:rPr>
            </w:pPr>
            <w:r w:rsidRPr="002B6C5A">
              <w:rPr>
                <w:rFonts w:cs="Arial"/>
                <w:color w:val="000000"/>
              </w:rPr>
              <w:t xml:space="preserve">80 </w:t>
            </w:r>
            <w:proofErr w:type="spellStart"/>
            <w:r w:rsidRPr="002B6C5A">
              <w:rPr>
                <w:rFonts w:cs="Arial"/>
                <w:color w:val="000000"/>
              </w:rPr>
              <w:t>weken</w:t>
            </w:r>
            <w:proofErr w:type="spellEnd"/>
          </w:p>
        </w:tc>
        <w:tc>
          <w:tcPr>
            <w:tcW w:w="1418" w:type="dxa"/>
            <w:noWrap/>
            <w:hideMark/>
          </w:tcPr>
          <w:p w14:paraId="0DC39850" w14:textId="77777777" w:rsidR="009724D9" w:rsidRPr="002B6C5A" w:rsidRDefault="009724D9" w:rsidP="009724D9">
            <w:pPr>
              <w:contextualSpacing/>
              <w:jc w:val="center"/>
              <w:rPr>
                <w:rFonts w:cs="Arial"/>
                <w:color w:val="000000"/>
              </w:rPr>
            </w:pPr>
            <w:r w:rsidRPr="002B6C5A">
              <w:rPr>
                <w:rFonts w:cs="Arial"/>
                <w:color w:val="000000"/>
              </w:rPr>
              <w:t xml:space="preserve">13 </w:t>
            </w:r>
            <w:proofErr w:type="spellStart"/>
            <w:r w:rsidRPr="002B6C5A">
              <w:rPr>
                <w:rFonts w:cs="Arial"/>
                <w:color w:val="000000"/>
              </w:rPr>
              <w:t>weken</w:t>
            </w:r>
            <w:proofErr w:type="spellEnd"/>
          </w:p>
        </w:tc>
      </w:tr>
      <w:tr w:rsidR="009724D9" w:rsidRPr="002B6C5A" w14:paraId="44408641" w14:textId="77777777" w:rsidTr="009724D9">
        <w:trPr>
          <w:cnfStyle w:val="000000100000" w:firstRow="0" w:lastRow="0" w:firstColumn="0" w:lastColumn="0" w:oddVBand="0" w:evenVBand="0" w:oddHBand="1" w:evenHBand="0" w:firstRowFirstColumn="0" w:firstRowLastColumn="0" w:lastRowFirstColumn="0" w:lastRowLastColumn="0"/>
          <w:trHeight w:val="300"/>
        </w:trPr>
        <w:tc>
          <w:tcPr>
            <w:tcW w:w="1668" w:type="dxa"/>
            <w:noWrap/>
            <w:hideMark/>
          </w:tcPr>
          <w:p w14:paraId="38EA3FFD" w14:textId="77777777" w:rsidR="009724D9" w:rsidRPr="002B6C5A" w:rsidRDefault="009724D9" w:rsidP="009724D9">
            <w:pPr>
              <w:contextualSpacing/>
              <w:jc w:val="center"/>
              <w:rPr>
                <w:rFonts w:cs="Arial"/>
                <w:b/>
                <w:color w:val="000000"/>
              </w:rPr>
            </w:pPr>
            <w:r w:rsidRPr="002B6C5A">
              <w:rPr>
                <w:rFonts w:cs="Arial"/>
                <w:b/>
                <w:color w:val="000000"/>
              </w:rPr>
              <w:t xml:space="preserve">12 </w:t>
            </w:r>
            <w:proofErr w:type="spellStart"/>
            <w:r w:rsidRPr="002B6C5A">
              <w:rPr>
                <w:rFonts w:cs="Arial"/>
                <w:b/>
                <w:color w:val="000000"/>
              </w:rPr>
              <w:t>jaar</w:t>
            </w:r>
            <w:proofErr w:type="spellEnd"/>
          </w:p>
        </w:tc>
        <w:tc>
          <w:tcPr>
            <w:tcW w:w="1309" w:type="dxa"/>
            <w:noWrap/>
            <w:hideMark/>
          </w:tcPr>
          <w:p w14:paraId="0DA5A9AD" w14:textId="77777777" w:rsidR="009724D9" w:rsidRPr="002B6C5A" w:rsidRDefault="009724D9" w:rsidP="009724D9">
            <w:pPr>
              <w:contextualSpacing/>
              <w:jc w:val="center"/>
              <w:rPr>
                <w:rFonts w:cs="Arial"/>
                <w:color w:val="000000"/>
              </w:rPr>
            </w:pPr>
            <w:r w:rsidRPr="002B6C5A">
              <w:rPr>
                <w:rFonts w:cs="Arial"/>
                <w:color w:val="000000"/>
              </w:rPr>
              <w:t xml:space="preserve">39 </w:t>
            </w:r>
            <w:proofErr w:type="spellStart"/>
            <w:r w:rsidRPr="002B6C5A">
              <w:rPr>
                <w:rFonts w:cs="Arial"/>
                <w:color w:val="000000"/>
              </w:rPr>
              <w:t>weken</w:t>
            </w:r>
            <w:proofErr w:type="spellEnd"/>
          </w:p>
        </w:tc>
        <w:tc>
          <w:tcPr>
            <w:tcW w:w="1418" w:type="dxa"/>
            <w:noWrap/>
            <w:hideMark/>
          </w:tcPr>
          <w:p w14:paraId="276B0061" w14:textId="77777777" w:rsidR="009724D9" w:rsidRPr="002B6C5A" w:rsidRDefault="009724D9" w:rsidP="009724D9">
            <w:pPr>
              <w:contextualSpacing/>
              <w:jc w:val="center"/>
              <w:rPr>
                <w:rFonts w:cs="Arial"/>
                <w:color w:val="000000"/>
              </w:rPr>
            </w:pPr>
            <w:r w:rsidRPr="002B6C5A">
              <w:rPr>
                <w:rFonts w:cs="Arial"/>
                <w:color w:val="000000"/>
              </w:rPr>
              <w:t xml:space="preserve">13 </w:t>
            </w:r>
            <w:proofErr w:type="spellStart"/>
            <w:r w:rsidRPr="002B6C5A">
              <w:rPr>
                <w:rFonts w:cs="Arial"/>
                <w:color w:val="000000"/>
              </w:rPr>
              <w:t>weken</w:t>
            </w:r>
            <w:proofErr w:type="spellEnd"/>
          </w:p>
        </w:tc>
        <w:tc>
          <w:tcPr>
            <w:tcW w:w="1480" w:type="dxa"/>
            <w:noWrap/>
            <w:hideMark/>
          </w:tcPr>
          <w:p w14:paraId="4EFA5B5C" w14:textId="77777777" w:rsidR="009724D9" w:rsidRPr="002B6C5A" w:rsidRDefault="009724D9" w:rsidP="009724D9">
            <w:pPr>
              <w:contextualSpacing/>
              <w:jc w:val="center"/>
              <w:rPr>
                <w:rFonts w:cs="Arial"/>
                <w:b/>
                <w:color w:val="000000"/>
              </w:rPr>
            </w:pPr>
            <w:r w:rsidRPr="002B6C5A">
              <w:rPr>
                <w:rFonts w:cs="Arial"/>
                <w:b/>
                <w:color w:val="000000"/>
              </w:rPr>
              <w:t xml:space="preserve">39 </w:t>
            </w:r>
            <w:proofErr w:type="spellStart"/>
            <w:r w:rsidRPr="002B6C5A">
              <w:rPr>
                <w:rFonts w:cs="Arial"/>
                <w:b/>
                <w:color w:val="000000"/>
              </w:rPr>
              <w:t>jaar</w:t>
            </w:r>
            <w:proofErr w:type="spellEnd"/>
          </w:p>
        </w:tc>
        <w:tc>
          <w:tcPr>
            <w:tcW w:w="1418" w:type="dxa"/>
            <w:noWrap/>
            <w:hideMark/>
          </w:tcPr>
          <w:p w14:paraId="758FB541" w14:textId="77777777" w:rsidR="009724D9" w:rsidRPr="002B6C5A" w:rsidRDefault="009724D9" w:rsidP="009724D9">
            <w:pPr>
              <w:contextualSpacing/>
              <w:jc w:val="center"/>
              <w:rPr>
                <w:rFonts w:cs="Arial"/>
                <w:color w:val="000000"/>
              </w:rPr>
            </w:pPr>
            <w:r w:rsidRPr="002B6C5A">
              <w:rPr>
                <w:rFonts w:cs="Arial"/>
                <w:color w:val="000000"/>
              </w:rPr>
              <w:t xml:space="preserve">81 </w:t>
            </w:r>
            <w:proofErr w:type="spellStart"/>
            <w:r w:rsidRPr="002B6C5A">
              <w:rPr>
                <w:rFonts w:cs="Arial"/>
                <w:color w:val="000000"/>
              </w:rPr>
              <w:t>weken</w:t>
            </w:r>
            <w:proofErr w:type="spellEnd"/>
          </w:p>
        </w:tc>
        <w:tc>
          <w:tcPr>
            <w:tcW w:w="1418" w:type="dxa"/>
            <w:noWrap/>
            <w:hideMark/>
          </w:tcPr>
          <w:p w14:paraId="252980D7" w14:textId="77777777" w:rsidR="009724D9" w:rsidRPr="002B6C5A" w:rsidRDefault="009724D9" w:rsidP="009724D9">
            <w:pPr>
              <w:contextualSpacing/>
              <w:jc w:val="center"/>
              <w:rPr>
                <w:rFonts w:cs="Arial"/>
                <w:color w:val="000000"/>
              </w:rPr>
            </w:pPr>
            <w:r w:rsidRPr="002B6C5A">
              <w:rPr>
                <w:rFonts w:cs="Arial"/>
                <w:color w:val="000000"/>
              </w:rPr>
              <w:t xml:space="preserve">13 </w:t>
            </w:r>
            <w:proofErr w:type="spellStart"/>
            <w:r w:rsidRPr="002B6C5A">
              <w:rPr>
                <w:rFonts w:cs="Arial"/>
                <w:color w:val="000000"/>
              </w:rPr>
              <w:t>weken</w:t>
            </w:r>
            <w:proofErr w:type="spellEnd"/>
          </w:p>
        </w:tc>
      </w:tr>
      <w:tr w:rsidR="009724D9" w:rsidRPr="002B6C5A" w14:paraId="22CA4822" w14:textId="77777777" w:rsidTr="009724D9">
        <w:trPr>
          <w:cnfStyle w:val="000000010000" w:firstRow="0" w:lastRow="0" w:firstColumn="0" w:lastColumn="0" w:oddVBand="0" w:evenVBand="0" w:oddHBand="0" w:evenHBand="1" w:firstRowFirstColumn="0" w:firstRowLastColumn="0" w:lastRowFirstColumn="0" w:lastRowLastColumn="0"/>
          <w:trHeight w:val="300"/>
        </w:trPr>
        <w:tc>
          <w:tcPr>
            <w:tcW w:w="1668" w:type="dxa"/>
            <w:noWrap/>
            <w:hideMark/>
          </w:tcPr>
          <w:p w14:paraId="7A6B56C2" w14:textId="77777777" w:rsidR="009724D9" w:rsidRPr="002B6C5A" w:rsidRDefault="009724D9" w:rsidP="009724D9">
            <w:pPr>
              <w:contextualSpacing/>
              <w:jc w:val="center"/>
              <w:rPr>
                <w:rFonts w:cs="Arial"/>
                <w:b/>
                <w:color w:val="000000"/>
              </w:rPr>
            </w:pPr>
            <w:r w:rsidRPr="002B6C5A">
              <w:rPr>
                <w:rFonts w:cs="Arial"/>
                <w:b/>
                <w:color w:val="000000"/>
              </w:rPr>
              <w:t xml:space="preserve">13 </w:t>
            </w:r>
            <w:proofErr w:type="spellStart"/>
            <w:r w:rsidRPr="002B6C5A">
              <w:rPr>
                <w:rFonts w:cs="Arial"/>
                <w:b/>
                <w:color w:val="000000"/>
              </w:rPr>
              <w:t>jaar</w:t>
            </w:r>
            <w:proofErr w:type="spellEnd"/>
          </w:p>
        </w:tc>
        <w:tc>
          <w:tcPr>
            <w:tcW w:w="1309" w:type="dxa"/>
            <w:noWrap/>
            <w:hideMark/>
          </w:tcPr>
          <w:p w14:paraId="02EC46F1" w14:textId="77777777" w:rsidR="009724D9" w:rsidRPr="002B6C5A" w:rsidRDefault="009724D9" w:rsidP="009724D9">
            <w:pPr>
              <w:contextualSpacing/>
              <w:jc w:val="center"/>
              <w:rPr>
                <w:rFonts w:cs="Arial"/>
                <w:color w:val="000000"/>
              </w:rPr>
            </w:pPr>
            <w:r w:rsidRPr="002B6C5A">
              <w:rPr>
                <w:rFonts w:cs="Arial"/>
                <w:color w:val="000000"/>
              </w:rPr>
              <w:t xml:space="preserve">42 </w:t>
            </w:r>
            <w:proofErr w:type="spellStart"/>
            <w:r w:rsidRPr="002B6C5A">
              <w:rPr>
                <w:rFonts w:cs="Arial"/>
                <w:color w:val="000000"/>
              </w:rPr>
              <w:t>weken</w:t>
            </w:r>
            <w:proofErr w:type="spellEnd"/>
          </w:p>
        </w:tc>
        <w:tc>
          <w:tcPr>
            <w:tcW w:w="1418" w:type="dxa"/>
            <w:noWrap/>
            <w:hideMark/>
          </w:tcPr>
          <w:p w14:paraId="3D6A45C5" w14:textId="77777777" w:rsidR="009724D9" w:rsidRPr="002B6C5A" w:rsidRDefault="009724D9" w:rsidP="009724D9">
            <w:pPr>
              <w:contextualSpacing/>
              <w:jc w:val="center"/>
              <w:rPr>
                <w:rFonts w:cs="Arial"/>
                <w:color w:val="000000"/>
              </w:rPr>
            </w:pPr>
            <w:r w:rsidRPr="002B6C5A">
              <w:rPr>
                <w:rFonts w:cs="Arial"/>
                <w:color w:val="000000"/>
              </w:rPr>
              <w:t xml:space="preserve">13 </w:t>
            </w:r>
            <w:proofErr w:type="spellStart"/>
            <w:r w:rsidRPr="002B6C5A">
              <w:rPr>
                <w:rFonts w:cs="Arial"/>
                <w:color w:val="000000"/>
              </w:rPr>
              <w:t>weken</w:t>
            </w:r>
            <w:proofErr w:type="spellEnd"/>
          </w:p>
        </w:tc>
        <w:tc>
          <w:tcPr>
            <w:tcW w:w="1480" w:type="dxa"/>
            <w:noWrap/>
            <w:hideMark/>
          </w:tcPr>
          <w:p w14:paraId="31037594" w14:textId="77777777" w:rsidR="009724D9" w:rsidRPr="002B6C5A" w:rsidRDefault="009724D9" w:rsidP="009724D9">
            <w:pPr>
              <w:contextualSpacing/>
              <w:jc w:val="center"/>
              <w:rPr>
                <w:rFonts w:cs="Arial"/>
                <w:b/>
                <w:color w:val="000000"/>
              </w:rPr>
            </w:pPr>
            <w:r w:rsidRPr="002B6C5A">
              <w:rPr>
                <w:rFonts w:cs="Arial"/>
                <w:b/>
                <w:color w:val="000000"/>
              </w:rPr>
              <w:t xml:space="preserve">40 </w:t>
            </w:r>
            <w:proofErr w:type="spellStart"/>
            <w:r w:rsidRPr="002B6C5A">
              <w:rPr>
                <w:rFonts w:cs="Arial"/>
                <w:b/>
                <w:color w:val="000000"/>
              </w:rPr>
              <w:t>jaar</w:t>
            </w:r>
            <w:proofErr w:type="spellEnd"/>
          </w:p>
        </w:tc>
        <w:tc>
          <w:tcPr>
            <w:tcW w:w="1418" w:type="dxa"/>
            <w:noWrap/>
            <w:hideMark/>
          </w:tcPr>
          <w:p w14:paraId="6CC28588" w14:textId="77777777" w:rsidR="009724D9" w:rsidRPr="002B6C5A" w:rsidRDefault="009724D9" w:rsidP="009724D9">
            <w:pPr>
              <w:contextualSpacing/>
              <w:jc w:val="center"/>
              <w:rPr>
                <w:rFonts w:cs="Arial"/>
                <w:color w:val="000000"/>
              </w:rPr>
            </w:pPr>
            <w:r w:rsidRPr="002B6C5A">
              <w:rPr>
                <w:rFonts w:cs="Arial"/>
                <w:color w:val="000000"/>
              </w:rPr>
              <w:t xml:space="preserve">82 </w:t>
            </w:r>
            <w:proofErr w:type="spellStart"/>
            <w:r w:rsidRPr="002B6C5A">
              <w:rPr>
                <w:rFonts w:cs="Arial"/>
                <w:color w:val="000000"/>
              </w:rPr>
              <w:t>weken</w:t>
            </w:r>
            <w:proofErr w:type="spellEnd"/>
          </w:p>
        </w:tc>
        <w:tc>
          <w:tcPr>
            <w:tcW w:w="1418" w:type="dxa"/>
            <w:noWrap/>
            <w:hideMark/>
          </w:tcPr>
          <w:p w14:paraId="7D899948" w14:textId="77777777" w:rsidR="009724D9" w:rsidRPr="002B6C5A" w:rsidRDefault="009724D9" w:rsidP="009724D9">
            <w:pPr>
              <w:contextualSpacing/>
              <w:jc w:val="center"/>
              <w:rPr>
                <w:rFonts w:cs="Arial"/>
                <w:color w:val="000000"/>
              </w:rPr>
            </w:pPr>
            <w:r w:rsidRPr="002B6C5A">
              <w:rPr>
                <w:rFonts w:cs="Arial"/>
                <w:color w:val="000000"/>
              </w:rPr>
              <w:t xml:space="preserve">13 </w:t>
            </w:r>
            <w:proofErr w:type="spellStart"/>
            <w:r w:rsidRPr="002B6C5A">
              <w:rPr>
                <w:rFonts w:cs="Arial"/>
                <w:color w:val="000000"/>
              </w:rPr>
              <w:t>weken</w:t>
            </w:r>
            <w:proofErr w:type="spellEnd"/>
          </w:p>
        </w:tc>
      </w:tr>
      <w:tr w:rsidR="009724D9" w:rsidRPr="002B6C5A" w14:paraId="19A3780B" w14:textId="77777777" w:rsidTr="009724D9">
        <w:trPr>
          <w:cnfStyle w:val="000000100000" w:firstRow="0" w:lastRow="0" w:firstColumn="0" w:lastColumn="0" w:oddVBand="0" w:evenVBand="0" w:oddHBand="1" w:evenHBand="0" w:firstRowFirstColumn="0" w:firstRowLastColumn="0" w:lastRowFirstColumn="0" w:lastRowLastColumn="0"/>
          <w:trHeight w:val="300"/>
        </w:trPr>
        <w:tc>
          <w:tcPr>
            <w:tcW w:w="1668" w:type="dxa"/>
            <w:noWrap/>
            <w:hideMark/>
          </w:tcPr>
          <w:p w14:paraId="453E0642" w14:textId="77777777" w:rsidR="009724D9" w:rsidRPr="002B6C5A" w:rsidRDefault="009724D9" w:rsidP="009724D9">
            <w:pPr>
              <w:contextualSpacing/>
              <w:jc w:val="center"/>
              <w:rPr>
                <w:rFonts w:cs="Arial"/>
                <w:b/>
                <w:color w:val="000000"/>
              </w:rPr>
            </w:pPr>
            <w:r w:rsidRPr="002B6C5A">
              <w:rPr>
                <w:rFonts w:cs="Arial"/>
                <w:b/>
                <w:color w:val="000000"/>
              </w:rPr>
              <w:t xml:space="preserve">14 </w:t>
            </w:r>
            <w:proofErr w:type="spellStart"/>
            <w:r w:rsidRPr="002B6C5A">
              <w:rPr>
                <w:rFonts w:cs="Arial"/>
                <w:b/>
                <w:color w:val="000000"/>
              </w:rPr>
              <w:t>jaar</w:t>
            </w:r>
            <w:proofErr w:type="spellEnd"/>
          </w:p>
        </w:tc>
        <w:tc>
          <w:tcPr>
            <w:tcW w:w="1309" w:type="dxa"/>
            <w:noWrap/>
            <w:hideMark/>
          </w:tcPr>
          <w:p w14:paraId="7782FDDF" w14:textId="77777777" w:rsidR="009724D9" w:rsidRPr="002B6C5A" w:rsidRDefault="009724D9" w:rsidP="009724D9">
            <w:pPr>
              <w:contextualSpacing/>
              <w:jc w:val="center"/>
              <w:rPr>
                <w:rFonts w:cs="Arial"/>
                <w:color w:val="000000"/>
              </w:rPr>
            </w:pPr>
            <w:r w:rsidRPr="002B6C5A">
              <w:rPr>
                <w:rFonts w:cs="Arial"/>
                <w:color w:val="000000"/>
              </w:rPr>
              <w:t xml:space="preserve">45 </w:t>
            </w:r>
            <w:proofErr w:type="spellStart"/>
            <w:r w:rsidRPr="002B6C5A">
              <w:rPr>
                <w:rFonts w:cs="Arial"/>
                <w:color w:val="000000"/>
              </w:rPr>
              <w:t>weken</w:t>
            </w:r>
            <w:proofErr w:type="spellEnd"/>
          </w:p>
        </w:tc>
        <w:tc>
          <w:tcPr>
            <w:tcW w:w="1418" w:type="dxa"/>
            <w:noWrap/>
            <w:hideMark/>
          </w:tcPr>
          <w:p w14:paraId="7752436D" w14:textId="77777777" w:rsidR="009724D9" w:rsidRPr="002B6C5A" w:rsidRDefault="009724D9" w:rsidP="009724D9">
            <w:pPr>
              <w:contextualSpacing/>
              <w:jc w:val="center"/>
              <w:rPr>
                <w:rFonts w:cs="Arial"/>
                <w:color w:val="000000"/>
              </w:rPr>
            </w:pPr>
            <w:r w:rsidRPr="002B6C5A">
              <w:rPr>
                <w:rFonts w:cs="Arial"/>
                <w:color w:val="000000"/>
              </w:rPr>
              <w:t xml:space="preserve">13 </w:t>
            </w:r>
            <w:proofErr w:type="spellStart"/>
            <w:r w:rsidRPr="002B6C5A">
              <w:rPr>
                <w:rFonts w:cs="Arial"/>
                <w:color w:val="000000"/>
              </w:rPr>
              <w:t>weken</w:t>
            </w:r>
            <w:proofErr w:type="spellEnd"/>
          </w:p>
        </w:tc>
        <w:tc>
          <w:tcPr>
            <w:tcW w:w="1480" w:type="dxa"/>
            <w:noWrap/>
            <w:hideMark/>
          </w:tcPr>
          <w:p w14:paraId="29F1B0B3" w14:textId="77777777" w:rsidR="009724D9" w:rsidRPr="002B6C5A" w:rsidRDefault="009724D9" w:rsidP="009724D9">
            <w:pPr>
              <w:contextualSpacing/>
              <w:jc w:val="center"/>
              <w:rPr>
                <w:rFonts w:cs="Arial"/>
                <w:b/>
                <w:color w:val="000000"/>
              </w:rPr>
            </w:pPr>
            <w:r w:rsidRPr="002B6C5A">
              <w:rPr>
                <w:rFonts w:cs="Arial"/>
                <w:b/>
                <w:color w:val="000000"/>
              </w:rPr>
              <w:t xml:space="preserve">41 </w:t>
            </w:r>
            <w:proofErr w:type="spellStart"/>
            <w:r w:rsidRPr="002B6C5A">
              <w:rPr>
                <w:rFonts w:cs="Arial"/>
                <w:b/>
                <w:color w:val="000000"/>
              </w:rPr>
              <w:t>jaar</w:t>
            </w:r>
            <w:proofErr w:type="spellEnd"/>
          </w:p>
        </w:tc>
        <w:tc>
          <w:tcPr>
            <w:tcW w:w="1418" w:type="dxa"/>
            <w:noWrap/>
            <w:hideMark/>
          </w:tcPr>
          <w:p w14:paraId="38147F7F" w14:textId="77777777" w:rsidR="009724D9" w:rsidRPr="002B6C5A" w:rsidRDefault="009724D9" w:rsidP="009724D9">
            <w:pPr>
              <w:contextualSpacing/>
              <w:jc w:val="center"/>
              <w:rPr>
                <w:rFonts w:cs="Arial"/>
                <w:color w:val="000000"/>
              </w:rPr>
            </w:pPr>
            <w:r w:rsidRPr="002B6C5A">
              <w:rPr>
                <w:rFonts w:cs="Arial"/>
                <w:color w:val="000000"/>
              </w:rPr>
              <w:t xml:space="preserve">83 </w:t>
            </w:r>
            <w:proofErr w:type="spellStart"/>
            <w:r w:rsidRPr="002B6C5A">
              <w:rPr>
                <w:rFonts w:cs="Arial"/>
                <w:color w:val="000000"/>
              </w:rPr>
              <w:t>weken</w:t>
            </w:r>
            <w:proofErr w:type="spellEnd"/>
          </w:p>
        </w:tc>
        <w:tc>
          <w:tcPr>
            <w:tcW w:w="1418" w:type="dxa"/>
            <w:noWrap/>
            <w:hideMark/>
          </w:tcPr>
          <w:p w14:paraId="056BF505" w14:textId="77777777" w:rsidR="009724D9" w:rsidRPr="002B6C5A" w:rsidRDefault="009724D9" w:rsidP="009724D9">
            <w:pPr>
              <w:contextualSpacing/>
              <w:jc w:val="center"/>
              <w:rPr>
                <w:rFonts w:cs="Arial"/>
                <w:color w:val="000000"/>
              </w:rPr>
            </w:pPr>
            <w:r w:rsidRPr="002B6C5A">
              <w:rPr>
                <w:rFonts w:cs="Arial"/>
                <w:color w:val="000000"/>
              </w:rPr>
              <w:t xml:space="preserve">13 </w:t>
            </w:r>
            <w:proofErr w:type="spellStart"/>
            <w:r w:rsidRPr="002B6C5A">
              <w:rPr>
                <w:rFonts w:cs="Arial"/>
                <w:color w:val="000000"/>
              </w:rPr>
              <w:t>weken</w:t>
            </w:r>
            <w:proofErr w:type="spellEnd"/>
          </w:p>
        </w:tc>
      </w:tr>
      <w:tr w:rsidR="009724D9" w:rsidRPr="002B6C5A" w14:paraId="36CBA2B7" w14:textId="77777777" w:rsidTr="009724D9">
        <w:trPr>
          <w:cnfStyle w:val="000000010000" w:firstRow="0" w:lastRow="0" w:firstColumn="0" w:lastColumn="0" w:oddVBand="0" w:evenVBand="0" w:oddHBand="0" w:evenHBand="1" w:firstRowFirstColumn="0" w:firstRowLastColumn="0" w:lastRowFirstColumn="0" w:lastRowLastColumn="0"/>
          <w:trHeight w:val="300"/>
        </w:trPr>
        <w:tc>
          <w:tcPr>
            <w:tcW w:w="1668" w:type="dxa"/>
            <w:noWrap/>
            <w:hideMark/>
          </w:tcPr>
          <w:p w14:paraId="2F40EC74" w14:textId="77777777" w:rsidR="009724D9" w:rsidRPr="002B6C5A" w:rsidRDefault="009724D9" w:rsidP="009724D9">
            <w:pPr>
              <w:contextualSpacing/>
              <w:jc w:val="center"/>
              <w:rPr>
                <w:rFonts w:cs="Arial"/>
                <w:b/>
                <w:color w:val="000000"/>
              </w:rPr>
            </w:pPr>
            <w:r w:rsidRPr="002B6C5A">
              <w:rPr>
                <w:rFonts w:cs="Arial"/>
                <w:b/>
                <w:color w:val="000000"/>
              </w:rPr>
              <w:t xml:space="preserve">15 </w:t>
            </w:r>
            <w:proofErr w:type="spellStart"/>
            <w:r w:rsidRPr="002B6C5A">
              <w:rPr>
                <w:rFonts w:cs="Arial"/>
                <w:b/>
                <w:color w:val="000000"/>
              </w:rPr>
              <w:t>jaar</w:t>
            </w:r>
            <w:proofErr w:type="spellEnd"/>
          </w:p>
        </w:tc>
        <w:tc>
          <w:tcPr>
            <w:tcW w:w="1309" w:type="dxa"/>
            <w:noWrap/>
            <w:hideMark/>
          </w:tcPr>
          <w:p w14:paraId="68BBE94B" w14:textId="77777777" w:rsidR="009724D9" w:rsidRPr="002B6C5A" w:rsidRDefault="009724D9" w:rsidP="009724D9">
            <w:pPr>
              <w:contextualSpacing/>
              <w:jc w:val="center"/>
              <w:rPr>
                <w:rFonts w:cs="Arial"/>
                <w:color w:val="000000"/>
              </w:rPr>
            </w:pPr>
            <w:r w:rsidRPr="002B6C5A">
              <w:rPr>
                <w:rFonts w:cs="Arial"/>
                <w:color w:val="000000"/>
              </w:rPr>
              <w:t xml:space="preserve">48 </w:t>
            </w:r>
            <w:proofErr w:type="spellStart"/>
            <w:r w:rsidRPr="002B6C5A">
              <w:rPr>
                <w:rFonts w:cs="Arial"/>
                <w:color w:val="000000"/>
              </w:rPr>
              <w:t>weken</w:t>
            </w:r>
            <w:proofErr w:type="spellEnd"/>
          </w:p>
        </w:tc>
        <w:tc>
          <w:tcPr>
            <w:tcW w:w="1418" w:type="dxa"/>
            <w:noWrap/>
            <w:hideMark/>
          </w:tcPr>
          <w:p w14:paraId="0BF1C335" w14:textId="77777777" w:rsidR="009724D9" w:rsidRPr="002B6C5A" w:rsidRDefault="009724D9" w:rsidP="009724D9">
            <w:pPr>
              <w:contextualSpacing/>
              <w:jc w:val="center"/>
              <w:rPr>
                <w:rFonts w:cs="Arial"/>
                <w:color w:val="000000"/>
              </w:rPr>
            </w:pPr>
            <w:r w:rsidRPr="002B6C5A">
              <w:rPr>
                <w:rFonts w:cs="Arial"/>
                <w:color w:val="000000"/>
              </w:rPr>
              <w:t xml:space="preserve">13 </w:t>
            </w:r>
            <w:proofErr w:type="spellStart"/>
            <w:r w:rsidRPr="002B6C5A">
              <w:rPr>
                <w:rFonts w:cs="Arial"/>
                <w:color w:val="000000"/>
              </w:rPr>
              <w:t>weken</w:t>
            </w:r>
            <w:proofErr w:type="spellEnd"/>
          </w:p>
        </w:tc>
        <w:tc>
          <w:tcPr>
            <w:tcW w:w="1480" w:type="dxa"/>
            <w:noWrap/>
            <w:hideMark/>
          </w:tcPr>
          <w:p w14:paraId="54DA7D61" w14:textId="77777777" w:rsidR="009724D9" w:rsidRPr="002B6C5A" w:rsidRDefault="009724D9" w:rsidP="009724D9">
            <w:pPr>
              <w:contextualSpacing/>
              <w:jc w:val="center"/>
              <w:rPr>
                <w:rFonts w:cs="Arial"/>
                <w:b/>
                <w:color w:val="000000"/>
              </w:rPr>
            </w:pPr>
            <w:r w:rsidRPr="002B6C5A">
              <w:rPr>
                <w:rFonts w:cs="Arial"/>
                <w:b/>
                <w:color w:val="000000"/>
              </w:rPr>
              <w:t xml:space="preserve">42 </w:t>
            </w:r>
            <w:proofErr w:type="spellStart"/>
            <w:r w:rsidRPr="002B6C5A">
              <w:rPr>
                <w:rFonts w:cs="Arial"/>
                <w:b/>
                <w:color w:val="000000"/>
              </w:rPr>
              <w:t>jaar</w:t>
            </w:r>
            <w:proofErr w:type="spellEnd"/>
          </w:p>
        </w:tc>
        <w:tc>
          <w:tcPr>
            <w:tcW w:w="1418" w:type="dxa"/>
            <w:noWrap/>
            <w:hideMark/>
          </w:tcPr>
          <w:p w14:paraId="5D08C3C2" w14:textId="77777777" w:rsidR="009724D9" w:rsidRPr="002B6C5A" w:rsidRDefault="009724D9" w:rsidP="009724D9">
            <w:pPr>
              <w:contextualSpacing/>
              <w:jc w:val="center"/>
              <w:rPr>
                <w:rFonts w:cs="Arial"/>
                <w:color w:val="000000"/>
              </w:rPr>
            </w:pPr>
            <w:r w:rsidRPr="002B6C5A">
              <w:rPr>
                <w:rFonts w:cs="Arial"/>
                <w:color w:val="000000"/>
              </w:rPr>
              <w:t xml:space="preserve">84 </w:t>
            </w:r>
            <w:proofErr w:type="spellStart"/>
            <w:r w:rsidRPr="002B6C5A">
              <w:rPr>
                <w:rFonts w:cs="Arial"/>
                <w:color w:val="000000"/>
              </w:rPr>
              <w:t>weken</w:t>
            </w:r>
            <w:proofErr w:type="spellEnd"/>
          </w:p>
        </w:tc>
        <w:tc>
          <w:tcPr>
            <w:tcW w:w="1418" w:type="dxa"/>
            <w:noWrap/>
            <w:hideMark/>
          </w:tcPr>
          <w:p w14:paraId="344ADB4B" w14:textId="77777777" w:rsidR="009724D9" w:rsidRPr="002B6C5A" w:rsidRDefault="009724D9" w:rsidP="009724D9">
            <w:pPr>
              <w:contextualSpacing/>
              <w:jc w:val="center"/>
              <w:rPr>
                <w:rFonts w:cs="Arial"/>
                <w:color w:val="000000"/>
              </w:rPr>
            </w:pPr>
            <w:r w:rsidRPr="002B6C5A">
              <w:rPr>
                <w:rFonts w:cs="Arial"/>
                <w:color w:val="000000"/>
              </w:rPr>
              <w:t xml:space="preserve">13 </w:t>
            </w:r>
            <w:proofErr w:type="spellStart"/>
            <w:r w:rsidRPr="002B6C5A">
              <w:rPr>
                <w:rFonts w:cs="Arial"/>
                <w:color w:val="000000"/>
              </w:rPr>
              <w:t>weken</w:t>
            </w:r>
            <w:proofErr w:type="spellEnd"/>
          </w:p>
        </w:tc>
      </w:tr>
      <w:tr w:rsidR="009724D9" w:rsidRPr="002B6C5A" w14:paraId="1027118B" w14:textId="77777777" w:rsidTr="009724D9">
        <w:trPr>
          <w:cnfStyle w:val="000000100000" w:firstRow="0" w:lastRow="0" w:firstColumn="0" w:lastColumn="0" w:oddVBand="0" w:evenVBand="0" w:oddHBand="1" w:evenHBand="0" w:firstRowFirstColumn="0" w:firstRowLastColumn="0" w:lastRowFirstColumn="0" w:lastRowLastColumn="0"/>
          <w:trHeight w:val="300"/>
        </w:trPr>
        <w:tc>
          <w:tcPr>
            <w:tcW w:w="1668" w:type="dxa"/>
            <w:noWrap/>
            <w:hideMark/>
          </w:tcPr>
          <w:p w14:paraId="3D2E117C" w14:textId="77777777" w:rsidR="009724D9" w:rsidRPr="002B6C5A" w:rsidRDefault="009724D9" w:rsidP="009724D9">
            <w:pPr>
              <w:contextualSpacing/>
              <w:jc w:val="center"/>
              <w:rPr>
                <w:rFonts w:cs="Arial"/>
                <w:b/>
                <w:color w:val="000000"/>
              </w:rPr>
            </w:pPr>
            <w:r w:rsidRPr="002B6C5A">
              <w:rPr>
                <w:rFonts w:cs="Arial"/>
                <w:b/>
                <w:color w:val="000000"/>
              </w:rPr>
              <w:t xml:space="preserve">16 </w:t>
            </w:r>
            <w:proofErr w:type="spellStart"/>
            <w:r w:rsidRPr="002B6C5A">
              <w:rPr>
                <w:rFonts w:cs="Arial"/>
                <w:b/>
                <w:color w:val="000000"/>
              </w:rPr>
              <w:t>jaar</w:t>
            </w:r>
            <w:proofErr w:type="spellEnd"/>
          </w:p>
        </w:tc>
        <w:tc>
          <w:tcPr>
            <w:tcW w:w="1309" w:type="dxa"/>
            <w:noWrap/>
            <w:hideMark/>
          </w:tcPr>
          <w:p w14:paraId="2B619512" w14:textId="77777777" w:rsidR="009724D9" w:rsidRPr="002B6C5A" w:rsidRDefault="009724D9" w:rsidP="009724D9">
            <w:pPr>
              <w:contextualSpacing/>
              <w:jc w:val="center"/>
              <w:rPr>
                <w:rFonts w:cs="Arial"/>
                <w:color w:val="000000"/>
              </w:rPr>
            </w:pPr>
            <w:r w:rsidRPr="002B6C5A">
              <w:rPr>
                <w:rFonts w:cs="Arial"/>
                <w:color w:val="000000"/>
              </w:rPr>
              <w:t xml:space="preserve">51 </w:t>
            </w:r>
            <w:proofErr w:type="spellStart"/>
            <w:r w:rsidRPr="002B6C5A">
              <w:rPr>
                <w:rFonts w:cs="Arial"/>
                <w:color w:val="000000"/>
              </w:rPr>
              <w:t>weken</w:t>
            </w:r>
            <w:proofErr w:type="spellEnd"/>
          </w:p>
        </w:tc>
        <w:tc>
          <w:tcPr>
            <w:tcW w:w="1418" w:type="dxa"/>
            <w:noWrap/>
            <w:hideMark/>
          </w:tcPr>
          <w:p w14:paraId="59A090E7" w14:textId="77777777" w:rsidR="009724D9" w:rsidRPr="002B6C5A" w:rsidRDefault="009724D9" w:rsidP="009724D9">
            <w:pPr>
              <w:contextualSpacing/>
              <w:jc w:val="center"/>
              <w:rPr>
                <w:rFonts w:cs="Arial"/>
                <w:color w:val="000000"/>
              </w:rPr>
            </w:pPr>
            <w:r w:rsidRPr="002B6C5A">
              <w:rPr>
                <w:rFonts w:cs="Arial"/>
                <w:color w:val="000000"/>
              </w:rPr>
              <w:t xml:space="preserve">13 </w:t>
            </w:r>
            <w:proofErr w:type="spellStart"/>
            <w:r w:rsidRPr="002B6C5A">
              <w:rPr>
                <w:rFonts w:cs="Arial"/>
                <w:color w:val="000000"/>
              </w:rPr>
              <w:t>weken</w:t>
            </w:r>
            <w:proofErr w:type="spellEnd"/>
          </w:p>
        </w:tc>
        <w:tc>
          <w:tcPr>
            <w:tcW w:w="1480" w:type="dxa"/>
            <w:noWrap/>
            <w:hideMark/>
          </w:tcPr>
          <w:p w14:paraId="7FE3E50D" w14:textId="77777777" w:rsidR="009724D9" w:rsidRPr="002B6C5A" w:rsidRDefault="009724D9" w:rsidP="009724D9">
            <w:pPr>
              <w:contextualSpacing/>
              <w:jc w:val="center"/>
              <w:rPr>
                <w:rFonts w:cs="Arial"/>
                <w:b/>
                <w:color w:val="000000"/>
              </w:rPr>
            </w:pPr>
            <w:r w:rsidRPr="002B6C5A">
              <w:rPr>
                <w:rFonts w:cs="Arial"/>
                <w:b/>
                <w:color w:val="000000"/>
              </w:rPr>
              <w:t xml:space="preserve">43 </w:t>
            </w:r>
            <w:proofErr w:type="spellStart"/>
            <w:r w:rsidRPr="002B6C5A">
              <w:rPr>
                <w:rFonts w:cs="Arial"/>
                <w:b/>
                <w:color w:val="000000"/>
              </w:rPr>
              <w:t>jaar</w:t>
            </w:r>
            <w:proofErr w:type="spellEnd"/>
          </w:p>
        </w:tc>
        <w:tc>
          <w:tcPr>
            <w:tcW w:w="1418" w:type="dxa"/>
            <w:noWrap/>
            <w:hideMark/>
          </w:tcPr>
          <w:p w14:paraId="64D71C94" w14:textId="77777777" w:rsidR="009724D9" w:rsidRPr="002B6C5A" w:rsidRDefault="009724D9" w:rsidP="009724D9">
            <w:pPr>
              <w:contextualSpacing/>
              <w:jc w:val="center"/>
              <w:rPr>
                <w:rFonts w:cs="Arial"/>
                <w:color w:val="000000"/>
              </w:rPr>
            </w:pPr>
            <w:r w:rsidRPr="002B6C5A">
              <w:rPr>
                <w:rFonts w:cs="Arial"/>
                <w:color w:val="000000"/>
              </w:rPr>
              <w:t xml:space="preserve">85 </w:t>
            </w:r>
            <w:proofErr w:type="spellStart"/>
            <w:r w:rsidRPr="002B6C5A">
              <w:rPr>
                <w:rFonts w:cs="Arial"/>
                <w:color w:val="000000"/>
              </w:rPr>
              <w:t>weken</w:t>
            </w:r>
            <w:proofErr w:type="spellEnd"/>
          </w:p>
        </w:tc>
        <w:tc>
          <w:tcPr>
            <w:tcW w:w="1418" w:type="dxa"/>
            <w:noWrap/>
            <w:hideMark/>
          </w:tcPr>
          <w:p w14:paraId="2B705985" w14:textId="77777777" w:rsidR="009724D9" w:rsidRPr="002B6C5A" w:rsidRDefault="009724D9" w:rsidP="009724D9">
            <w:pPr>
              <w:contextualSpacing/>
              <w:jc w:val="center"/>
              <w:rPr>
                <w:rFonts w:cs="Arial"/>
                <w:color w:val="000000"/>
              </w:rPr>
            </w:pPr>
            <w:r w:rsidRPr="002B6C5A">
              <w:rPr>
                <w:rFonts w:cs="Arial"/>
                <w:color w:val="000000"/>
              </w:rPr>
              <w:t xml:space="preserve">13 </w:t>
            </w:r>
            <w:proofErr w:type="spellStart"/>
            <w:r w:rsidRPr="002B6C5A">
              <w:rPr>
                <w:rFonts w:cs="Arial"/>
                <w:color w:val="000000"/>
              </w:rPr>
              <w:t>weken</w:t>
            </w:r>
            <w:proofErr w:type="spellEnd"/>
          </w:p>
        </w:tc>
      </w:tr>
      <w:tr w:rsidR="009724D9" w:rsidRPr="002B6C5A" w14:paraId="48A74D9C" w14:textId="77777777" w:rsidTr="009724D9">
        <w:trPr>
          <w:cnfStyle w:val="000000010000" w:firstRow="0" w:lastRow="0" w:firstColumn="0" w:lastColumn="0" w:oddVBand="0" w:evenVBand="0" w:oddHBand="0" w:evenHBand="1" w:firstRowFirstColumn="0" w:firstRowLastColumn="0" w:lastRowFirstColumn="0" w:lastRowLastColumn="0"/>
          <w:trHeight w:val="300"/>
        </w:trPr>
        <w:tc>
          <w:tcPr>
            <w:tcW w:w="1668" w:type="dxa"/>
            <w:noWrap/>
            <w:hideMark/>
          </w:tcPr>
          <w:p w14:paraId="45D8CD40" w14:textId="77777777" w:rsidR="009724D9" w:rsidRPr="002B6C5A" w:rsidRDefault="009724D9" w:rsidP="009724D9">
            <w:pPr>
              <w:contextualSpacing/>
              <w:jc w:val="center"/>
              <w:rPr>
                <w:rFonts w:cs="Arial"/>
                <w:b/>
                <w:color w:val="000000"/>
              </w:rPr>
            </w:pPr>
            <w:r w:rsidRPr="002B6C5A">
              <w:rPr>
                <w:rFonts w:cs="Arial"/>
                <w:b/>
                <w:color w:val="000000"/>
              </w:rPr>
              <w:t xml:space="preserve">17 </w:t>
            </w:r>
            <w:proofErr w:type="spellStart"/>
            <w:r w:rsidRPr="002B6C5A">
              <w:rPr>
                <w:rFonts w:cs="Arial"/>
                <w:b/>
                <w:color w:val="000000"/>
              </w:rPr>
              <w:t>jaar</w:t>
            </w:r>
            <w:proofErr w:type="spellEnd"/>
          </w:p>
        </w:tc>
        <w:tc>
          <w:tcPr>
            <w:tcW w:w="1309" w:type="dxa"/>
            <w:noWrap/>
            <w:hideMark/>
          </w:tcPr>
          <w:p w14:paraId="2946DC3B" w14:textId="77777777" w:rsidR="009724D9" w:rsidRPr="002B6C5A" w:rsidRDefault="009724D9" w:rsidP="009724D9">
            <w:pPr>
              <w:contextualSpacing/>
              <w:jc w:val="center"/>
              <w:rPr>
                <w:rFonts w:cs="Arial"/>
                <w:color w:val="000000"/>
              </w:rPr>
            </w:pPr>
            <w:r w:rsidRPr="002B6C5A">
              <w:rPr>
                <w:rFonts w:cs="Arial"/>
                <w:color w:val="000000"/>
              </w:rPr>
              <w:t xml:space="preserve">54 </w:t>
            </w:r>
            <w:proofErr w:type="spellStart"/>
            <w:r w:rsidRPr="002B6C5A">
              <w:rPr>
                <w:rFonts w:cs="Arial"/>
                <w:color w:val="000000"/>
              </w:rPr>
              <w:t>weken</w:t>
            </w:r>
            <w:proofErr w:type="spellEnd"/>
          </w:p>
        </w:tc>
        <w:tc>
          <w:tcPr>
            <w:tcW w:w="1418" w:type="dxa"/>
            <w:noWrap/>
            <w:hideMark/>
          </w:tcPr>
          <w:p w14:paraId="1E7B7DF4" w14:textId="77777777" w:rsidR="009724D9" w:rsidRPr="002B6C5A" w:rsidRDefault="009724D9" w:rsidP="009724D9">
            <w:pPr>
              <w:contextualSpacing/>
              <w:jc w:val="center"/>
              <w:rPr>
                <w:rFonts w:cs="Arial"/>
                <w:color w:val="000000"/>
              </w:rPr>
            </w:pPr>
            <w:r w:rsidRPr="002B6C5A">
              <w:rPr>
                <w:rFonts w:cs="Arial"/>
                <w:color w:val="000000"/>
              </w:rPr>
              <w:t xml:space="preserve">13 </w:t>
            </w:r>
            <w:proofErr w:type="spellStart"/>
            <w:r w:rsidRPr="002B6C5A">
              <w:rPr>
                <w:rFonts w:cs="Arial"/>
                <w:color w:val="000000"/>
              </w:rPr>
              <w:t>weken</w:t>
            </w:r>
            <w:proofErr w:type="spellEnd"/>
          </w:p>
        </w:tc>
        <w:tc>
          <w:tcPr>
            <w:tcW w:w="1480" w:type="dxa"/>
            <w:noWrap/>
            <w:hideMark/>
          </w:tcPr>
          <w:p w14:paraId="029BCE2A" w14:textId="77777777" w:rsidR="009724D9" w:rsidRPr="002B6C5A" w:rsidRDefault="009724D9" w:rsidP="009724D9">
            <w:pPr>
              <w:contextualSpacing/>
              <w:jc w:val="center"/>
              <w:rPr>
                <w:rFonts w:cs="Arial"/>
                <w:b/>
                <w:color w:val="000000"/>
              </w:rPr>
            </w:pPr>
            <w:r w:rsidRPr="002B6C5A">
              <w:rPr>
                <w:rFonts w:cs="Arial"/>
                <w:b/>
                <w:color w:val="000000"/>
              </w:rPr>
              <w:t xml:space="preserve">44 </w:t>
            </w:r>
            <w:proofErr w:type="spellStart"/>
            <w:r w:rsidRPr="002B6C5A">
              <w:rPr>
                <w:rFonts w:cs="Arial"/>
                <w:b/>
                <w:color w:val="000000"/>
              </w:rPr>
              <w:t>jaar</w:t>
            </w:r>
            <w:proofErr w:type="spellEnd"/>
          </w:p>
        </w:tc>
        <w:tc>
          <w:tcPr>
            <w:tcW w:w="1418" w:type="dxa"/>
            <w:noWrap/>
            <w:hideMark/>
          </w:tcPr>
          <w:p w14:paraId="2E40D08A" w14:textId="77777777" w:rsidR="009724D9" w:rsidRPr="002B6C5A" w:rsidRDefault="009724D9" w:rsidP="009724D9">
            <w:pPr>
              <w:contextualSpacing/>
              <w:jc w:val="center"/>
              <w:rPr>
                <w:rFonts w:cs="Arial"/>
                <w:color w:val="000000"/>
              </w:rPr>
            </w:pPr>
            <w:r w:rsidRPr="002B6C5A">
              <w:rPr>
                <w:rFonts w:cs="Arial"/>
                <w:color w:val="000000"/>
              </w:rPr>
              <w:t xml:space="preserve">86 </w:t>
            </w:r>
            <w:proofErr w:type="spellStart"/>
            <w:r w:rsidRPr="002B6C5A">
              <w:rPr>
                <w:rFonts w:cs="Arial"/>
                <w:color w:val="000000"/>
              </w:rPr>
              <w:t>weken</w:t>
            </w:r>
            <w:proofErr w:type="spellEnd"/>
          </w:p>
        </w:tc>
        <w:tc>
          <w:tcPr>
            <w:tcW w:w="1418" w:type="dxa"/>
            <w:noWrap/>
            <w:hideMark/>
          </w:tcPr>
          <w:p w14:paraId="078D0938" w14:textId="77777777" w:rsidR="009724D9" w:rsidRPr="002B6C5A" w:rsidRDefault="009724D9" w:rsidP="009724D9">
            <w:pPr>
              <w:contextualSpacing/>
              <w:jc w:val="center"/>
              <w:rPr>
                <w:rFonts w:cs="Arial"/>
                <w:color w:val="000000"/>
              </w:rPr>
            </w:pPr>
            <w:r w:rsidRPr="002B6C5A">
              <w:rPr>
                <w:rFonts w:cs="Arial"/>
                <w:color w:val="000000"/>
              </w:rPr>
              <w:t xml:space="preserve">13 </w:t>
            </w:r>
            <w:proofErr w:type="spellStart"/>
            <w:r w:rsidRPr="002B6C5A">
              <w:rPr>
                <w:rFonts w:cs="Arial"/>
                <w:color w:val="000000"/>
              </w:rPr>
              <w:t>weken</w:t>
            </w:r>
            <w:proofErr w:type="spellEnd"/>
          </w:p>
        </w:tc>
      </w:tr>
      <w:tr w:rsidR="009724D9" w:rsidRPr="002B6C5A" w14:paraId="7AE1793D" w14:textId="77777777" w:rsidTr="009724D9">
        <w:trPr>
          <w:cnfStyle w:val="000000100000" w:firstRow="0" w:lastRow="0" w:firstColumn="0" w:lastColumn="0" w:oddVBand="0" w:evenVBand="0" w:oddHBand="1" w:evenHBand="0" w:firstRowFirstColumn="0" w:firstRowLastColumn="0" w:lastRowFirstColumn="0" w:lastRowLastColumn="0"/>
          <w:trHeight w:val="300"/>
        </w:trPr>
        <w:tc>
          <w:tcPr>
            <w:tcW w:w="1668" w:type="dxa"/>
            <w:noWrap/>
          </w:tcPr>
          <w:p w14:paraId="55593037" w14:textId="77777777" w:rsidR="009724D9" w:rsidRPr="002B6C5A" w:rsidRDefault="009724D9" w:rsidP="009724D9">
            <w:pPr>
              <w:contextualSpacing/>
              <w:jc w:val="center"/>
              <w:rPr>
                <w:rFonts w:cs="Arial"/>
                <w:b/>
                <w:color w:val="000000"/>
              </w:rPr>
            </w:pPr>
            <w:r w:rsidRPr="002B6C5A">
              <w:rPr>
                <w:rFonts w:cs="Arial"/>
                <w:b/>
                <w:color w:val="000000"/>
              </w:rPr>
              <w:t xml:space="preserve">18 </w:t>
            </w:r>
            <w:proofErr w:type="spellStart"/>
            <w:r w:rsidRPr="002B6C5A">
              <w:rPr>
                <w:rFonts w:cs="Arial"/>
                <w:b/>
                <w:color w:val="000000"/>
              </w:rPr>
              <w:t>jaar</w:t>
            </w:r>
            <w:proofErr w:type="spellEnd"/>
          </w:p>
        </w:tc>
        <w:tc>
          <w:tcPr>
            <w:tcW w:w="1309" w:type="dxa"/>
            <w:noWrap/>
          </w:tcPr>
          <w:p w14:paraId="599B7FF3" w14:textId="77777777" w:rsidR="009724D9" w:rsidRPr="002B6C5A" w:rsidRDefault="009724D9" w:rsidP="009724D9">
            <w:pPr>
              <w:contextualSpacing/>
              <w:jc w:val="center"/>
              <w:rPr>
                <w:rFonts w:cs="Arial"/>
                <w:color w:val="000000"/>
              </w:rPr>
            </w:pPr>
            <w:r w:rsidRPr="002B6C5A">
              <w:rPr>
                <w:rFonts w:cs="Arial"/>
                <w:color w:val="000000"/>
              </w:rPr>
              <w:t xml:space="preserve">57 </w:t>
            </w:r>
            <w:proofErr w:type="spellStart"/>
            <w:r w:rsidRPr="002B6C5A">
              <w:rPr>
                <w:rFonts w:cs="Arial"/>
                <w:color w:val="000000"/>
              </w:rPr>
              <w:t>weken</w:t>
            </w:r>
            <w:proofErr w:type="spellEnd"/>
          </w:p>
        </w:tc>
        <w:tc>
          <w:tcPr>
            <w:tcW w:w="1418" w:type="dxa"/>
            <w:noWrap/>
          </w:tcPr>
          <w:p w14:paraId="3D88828A" w14:textId="77777777" w:rsidR="009724D9" w:rsidRPr="002B6C5A" w:rsidRDefault="009724D9" w:rsidP="009724D9">
            <w:pPr>
              <w:contextualSpacing/>
              <w:jc w:val="center"/>
              <w:rPr>
                <w:rFonts w:cs="Arial"/>
                <w:color w:val="000000"/>
              </w:rPr>
            </w:pPr>
            <w:r w:rsidRPr="002B6C5A">
              <w:rPr>
                <w:rFonts w:cs="Arial"/>
                <w:color w:val="000000"/>
              </w:rPr>
              <w:t xml:space="preserve">13 </w:t>
            </w:r>
            <w:proofErr w:type="spellStart"/>
            <w:r w:rsidRPr="002B6C5A">
              <w:rPr>
                <w:rFonts w:cs="Arial"/>
                <w:color w:val="000000"/>
              </w:rPr>
              <w:t>weken</w:t>
            </w:r>
            <w:proofErr w:type="spellEnd"/>
          </w:p>
        </w:tc>
        <w:tc>
          <w:tcPr>
            <w:tcW w:w="1480" w:type="dxa"/>
            <w:noWrap/>
          </w:tcPr>
          <w:p w14:paraId="3904CC3D" w14:textId="77777777" w:rsidR="009724D9" w:rsidRPr="002B6C5A" w:rsidRDefault="009724D9" w:rsidP="009724D9">
            <w:pPr>
              <w:contextualSpacing/>
              <w:jc w:val="center"/>
              <w:rPr>
                <w:rFonts w:cs="Arial"/>
                <w:b/>
                <w:color w:val="000000"/>
              </w:rPr>
            </w:pPr>
            <w:r w:rsidRPr="002B6C5A">
              <w:rPr>
                <w:rFonts w:cs="Arial"/>
                <w:b/>
                <w:color w:val="000000"/>
              </w:rPr>
              <w:t xml:space="preserve">45 </w:t>
            </w:r>
            <w:proofErr w:type="spellStart"/>
            <w:r w:rsidRPr="002B6C5A">
              <w:rPr>
                <w:rFonts w:cs="Arial"/>
                <w:b/>
                <w:color w:val="000000"/>
              </w:rPr>
              <w:t>jaar</w:t>
            </w:r>
            <w:proofErr w:type="spellEnd"/>
          </w:p>
        </w:tc>
        <w:tc>
          <w:tcPr>
            <w:tcW w:w="1418" w:type="dxa"/>
            <w:noWrap/>
          </w:tcPr>
          <w:p w14:paraId="081C0D6A" w14:textId="77777777" w:rsidR="009724D9" w:rsidRPr="002B6C5A" w:rsidRDefault="009724D9" w:rsidP="009724D9">
            <w:pPr>
              <w:contextualSpacing/>
              <w:jc w:val="center"/>
              <w:rPr>
                <w:rFonts w:cs="Arial"/>
                <w:color w:val="000000"/>
              </w:rPr>
            </w:pPr>
            <w:r w:rsidRPr="002B6C5A">
              <w:rPr>
                <w:rFonts w:cs="Arial"/>
                <w:color w:val="000000"/>
              </w:rPr>
              <w:t xml:space="preserve">87 </w:t>
            </w:r>
            <w:proofErr w:type="spellStart"/>
            <w:r w:rsidRPr="002B6C5A">
              <w:rPr>
                <w:rFonts w:cs="Arial"/>
                <w:color w:val="000000"/>
              </w:rPr>
              <w:t>weken</w:t>
            </w:r>
            <w:proofErr w:type="spellEnd"/>
          </w:p>
        </w:tc>
        <w:tc>
          <w:tcPr>
            <w:tcW w:w="1418" w:type="dxa"/>
            <w:noWrap/>
          </w:tcPr>
          <w:p w14:paraId="373B5966" w14:textId="77777777" w:rsidR="009724D9" w:rsidRPr="002B6C5A" w:rsidRDefault="009724D9" w:rsidP="009724D9">
            <w:pPr>
              <w:contextualSpacing/>
              <w:jc w:val="center"/>
              <w:rPr>
                <w:rFonts w:cs="Arial"/>
                <w:color w:val="000000"/>
              </w:rPr>
            </w:pPr>
            <w:r w:rsidRPr="002B6C5A">
              <w:rPr>
                <w:rFonts w:cs="Arial"/>
                <w:color w:val="000000"/>
              </w:rPr>
              <w:t xml:space="preserve">13 </w:t>
            </w:r>
            <w:proofErr w:type="spellStart"/>
            <w:r w:rsidRPr="002B6C5A">
              <w:rPr>
                <w:rFonts w:cs="Arial"/>
                <w:color w:val="000000"/>
              </w:rPr>
              <w:t>weken</w:t>
            </w:r>
            <w:proofErr w:type="spellEnd"/>
          </w:p>
        </w:tc>
      </w:tr>
    </w:tbl>
    <w:p w14:paraId="36F51B89" w14:textId="77777777" w:rsidR="009724D9" w:rsidRPr="003B6EEC" w:rsidRDefault="009724D9" w:rsidP="009724D9">
      <w:pPr>
        <w:spacing w:line="276" w:lineRule="auto"/>
        <w:contextualSpacing/>
        <w:rPr>
          <w:rFonts w:cs="Arial"/>
        </w:rPr>
      </w:pPr>
    </w:p>
    <w:p w14:paraId="742E32B4" w14:textId="77777777" w:rsidR="009724D9" w:rsidRPr="003B6EEC" w:rsidRDefault="009724D9" w:rsidP="009724D9">
      <w:pPr>
        <w:spacing w:after="200" w:line="276" w:lineRule="auto"/>
        <w:contextualSpacing/>
        <w:jc w:val="both"/>
        <w:rPr>
          <w:rFonts w:cs="Arial"/>
          <w:lang w:val="nl-BE"/>
        </w:rPr>
      </w:pPr>
      <w:r w:rsidRPr="003B6EEC">
        <w:rPr>
          <w:rFonts w:cs="Arial"/>
          <w:lang w:val="nl-BE"/>
        </w:rPr>
        <w:t>Er gelden geen afwijkende opzeggingstermijnen voor werknemers die met SWT gaan.</w:t>
      </w:r>
    </w:p>
    <w:p w14:paraId="2B5C1EB9" w14:textId="77777777" w:rsidR="009724D9" w:rsidRPr="003B6EEC" w:rsidRDefault="009724D9" w:rsidP="009724D9">
      <w:pPr>
        <w:spacing w:after="200" w:line="276" w:lineRule="auto"/>
        <w:contextualSpacing/>
        <w:jc w:val="both"/>
        <w:rPr>
          <w:rFonts w:cs="Arial"/>
          <w:lang w:val="nl-BE"/>
        </w:rPr>
      </w:pPr>
      <w:r w:rsidRPr="003B6EEC">
        <w:rPr>
          <w:rFonts w:cs="Arial"/>
          <w:lang w:val="nl-BE"/>
        </w:rPr>
        <w:t>De opzeggingstermijn vangt aan de maandag volgend op de betekening.</w:t>
      </w:r>
    </w:p>
    <w:p w14:paraId="08137873" w14:textId="77777777" w:rsidR="009724D9" w:rsidRPr="003B6EEC" w:rsidRDefault="009724D9" w:rsidP="009724D9">
      <w:pPr>
        <w:pStyle w:val="Kop3"/>
      </w:pPr>
      <w:r w:rsidRPr="003B6EEC">
        <w:t>3.2. Opzeggingstermijnen geldig voor indiensttredingen vóór 1/1/2014 waarbij de opzeg betekend werd vanaf 1/1/2014</w:t>
      </w:r>
    </w:p>
    <w:p w14:paraId="6E009410" w14:textId="77777777" w:rsidR="009724D9" w:rsidRPr="003B6EEC" w:rsidRDefault="009724D9" w:rsidP="009724D9">
      <w:pPr>
        <w:spacing w:after="200"/>
        <w:contextualSpacing/>
        <w:jc w:val="both"/>
        <w:rPr>
          <w:rFonts w:cs="Arial"/>
          <w:lang w:val="nl-BE"/>
        </w:rPr>
      </w:pPr>
      <w:r w:rsidRPr="003B6EEC">
        <w:rPr>
          <w:rFonts w:cs="Arial"/>
          <w:lang w:val="nl-BE"/>
        </w:rPr>
        <w:t>Er dient een combinatie van twee opzeggingstermijnen gemaakt te worden: de opzeggingstermijn voor de anciënniteit opgebouwd tot en met 31/12/2013, berekend volgens de regeling onder 3.2.1 vermeerderd met de opzeggingstermijn, berekend volgens de regeling onder 3.2.2 voor de anciënniteit opgebouwd vanaf 1/1/2014 (beginnend van 0).</w:t>
      </w:r>
    </w:p>
    <w:p w14:paraId="273D242C" w14:textId="77777777" w:rsidR="009724D9" w:rsidRPr="003B6EEC" w:rsidRDefault="009724D9" w:rsidP="009724D9">
      <w:pPr>
        <w:spacing w:after="200" w:line="276" w:lineRule="auto"/>
        <w:contextualSpacing/>
        <w:jc w:val="both"/>
        <w:rPr>
          <w:rFonts w:cs="Arial"/>
          <w:lang w:val="nl-BE"/>
        </w:rPr>
      </w:pPr>
      <w:r w:rsidRPr="003B6EEC">
        <w:rPr>
          <w:rFonts w:cs="Arial"/>
          <w:lang w:val="nl-BE"/>
        </w:rPr>
        <w:t>De opzeggingstermijn vangt aan de maandag volgend op de betekening.</w:t>
      </w:r>
    </w:p>
    <w:p w14:paraId="6FA17749" w14:textId="77777777" w:rsidR="009724D9" w:rsidRPr="003B6EEC" w:rsidRDefault="009724D9" w:rsidP="009724D9">
      <w:pPr>
        <w:pStyle w:val="Kop3"/>
      </w:pPr>
      <w:r w:rsidRPr="003B6EEC">
        <w:lastRenderedPageBreak/>
        <w:t>3.2.1. Opzeggingstermijn voor de anciënniteit opgebouwd t.e.m. 31/12/2013</w:t>
      </w:r>
    </w:p>
    <w:p w14:paraId="206A1A6A" w14:textId="77777777" w:rsidR="009724D9" w:rsidRPr="003B6EEC" w:rsidRDefault="009724D9" w:rsidP="009724D9">
      <w:pPr>
        <w:numPr>
          <w:ilvl w:val="12"/>
          <w:numId w:val="0"/>
        </w:numPr>
        <w:ind w:right="1"/>
        <w:contextualSpacing/>
        <w:jc w:val="both"/>
        <w:rPr>
          <w:rFonts w:cs="Arial"/>
          <w:lang w:val="nl-BE"/>
        </w:rPr>
      </w:pPr>
      <w:r w:rsidRPr="003B6EEC">
        <w:rPr>
          <w:rFonts w:cs="Arial"/>
          <w:lang w:val="nl-BE"/>
        </w:rPr>
        <w:t>NAR-CAO nr. 75  van 20/12/99 en artikel 65/2 AOW</w:t>
      </w:r>
    </w:p>
    <w:p w14:paraId="218427C1" w14:textId="77777777" w:rsidR="009724D9" w:rsidRPr="003B6EEC" w:rsidRDefault="009724D9" w:rsidP="009724D9">
      <w:pPr>
        <w:numPr>
          <w:ilvl w:val="12"/>
          <w:numId w:val="0"/>
        </w:numPr>
        <w:ind w:right="1"/>
        <w:contextualSpacing/>
        <w:rPr>
          <w:rFonts w:cs="Arial"/>
          <w:lang w:val="nl-BE"/>
        </w:rPr>
      </w:pPr>
    </w:p>
    <w:p w14:paraId="65F5E962" w14:textId="77777777" w:rsidR="009724D9" w:rsidRPr="003B6EEC" w:rsidRDefault="009724D9" w:rsidP="009724D9">
      <w:pPr>
        <w:contextualSpacing/>
        <w:jc w:val="both"/>
        <w:rPr>
          <w:rFonts w:cs="Arial"/>
          <w:lang w:val="nl-BE"/>
        </w:rPr>
      </w:pPr>
      <w:r w:rsidRPr="003B6EEC">
        <w:rPr>
          <w:rFonts w:cs="Arial"/>
          <w:lang w:val="nl-BE"/>
        </w:rPr>
        <w:t>De toepasselijke opzeggingstermijnen zijn verschillend naar gelang de arbeider reeds vóór, dan wel ten vroegste vanaf 1/1/</w:t>
      </w:r>
      <w:r>
        <w:rPr>
          <w:rFonts w:cs="Arial"/>
          <w:lang w:val="nl-BE"/>
        </w:rPr>
        <w:t>20</w:t>
      </w:r>
      <w:r w:rsidRPr="003B6EEC">
        <w:rPr>
          <w:rFonts w:cs="Arial"/>
          <w:lang w:val="nl-BE"/>
        </w:rPr>
        <w:t xml:space="preserve">12 in dienst is.  </w:t>
      </w:r>
    </w:p>
    <w:p w14:paraId="26073F60" w14:textId="77777777" w:rsidR="009724D9" w:rsidRPr="002B6C5A" w:rsidRDefault="009724D9" w:rsidP="009724D9">
      <w:pPr>
        <w:pStyle w:val="Voetnoottekst"/>
        <w:contextualSpacing/>
        <w:rPr>
          <w:rFonts w:cs="Arial"/>
          <w:color w:val="000000" w:themeColor="text1"/>
          <w:sz w:val="20"/>
          <w:lang w:val="nl-BE"/>
        </w:rPr>
      </w:pPr>
      <w:r w:rsidRPr="002B6C5A">
        <w:rPr>
          <w:rFonts w:cs="Arial"/>
          <w:color w:val="000000" w:themeColor="text1"/>
          <w:sz w:val="20"/>
          <w:lang w:val="nl-BE"/>
        </w:rPr>
        <w:t>Opmerking : voor een arbeider in dienst ten vroegste vanaf 1/1/</w:t>
      </w:r>
      <w:r>
        <w:rPr>
          <w:rFonts w:cs="Arial"/>
          <w:color w:val="000000" w:themeColor="text1"/>
          <w:sz w:val="20"/>
          <w:lang w:val="nl-BE"/>
        </w:rPr>
        <w:t>20</w:t>
      </w:r>
      <w:r w:rsidRPr="002B6C5A">
        <w:rPr>
          <w:rFonts w:cs="Arial"/>
          <w:color w:val="000000" w:themeColor="text1"/>
          <w:sz w:val="20"/>
          <w:lang w:val="nl-BE"/>
        </w:rPr>
        <w:t>12, maar met een voorgaand contract bij dezelfde werkgever met een onderbreking van maximum 7 dagen en waarbij dit voorgaand contract startte vóór 1/1/</w:t>
      </w:r>
      <w:r>
        <w:rPr>
          <w:rFonts w:cs="Arial"/>
          <w:color w:val="000000" w:themeColor="text1"/>
          <w:sz w:val="20"/>
          <w:lang w:val="nl-BE"/>
        </w:rPr>
        <w:t>20</w:t>
      </w:r>
      <w:r w:rsidRPr="002B6C5A">
        <w:rPr>
          <w:rFonts w:cs="Arial"/>
          <w:color w:val="000000" w:themeColor="text1"/>
          <w:sz w:val="20"/>
          <w:lang w:val="nl-BE"/>
        </w:rPr>
        <w:t>12, geldt de regeling zoals voor de arbeiders in dienst van vóór 1/1/</w:t>
      </w:r>
      <w:r>
        <w:rPr>
          <w:rFonts w:cs="Arial"/>
          <w:color w:val="000000" w:themeColor="text1"/>
          <w:sz w:val="20"/>
          <w:lang w:val="nl-BE"/>
        </w:rPr>
        <w:t>20</w:t>
      </w:r>
      <w:r w:rsidRPr="002B6C5A">
        <w:rPr>
          <w:rFonts w:cs="Arial"/>
          <w:color w:val="000000" w:themeColor="text1"/>
          <w:sz w:val="20"/>
          <w:lang w:val="nl-BE"/>
        </w:rPr>
        <w:t>12.</w:t>
      </w:r>
    </w:p>
    <w:p w14:paraId="7F17197E" w14:textId="77777777" w:rsidR="009724D9" w:rsidRPr="003B6EEC" w:rsidRDefault="009724D9" w:rsidP="009724D9">
      <w:pPr>
        <w:pStyle w:val="Kop3"/>
      </w:pPr>
      <w:r w:rsidRPr="003B6EEC">
        <w:t>3.2.1.1. Arbeiders in dienst van vóór 1/1/</w:t>
      </w:r>
      <w:r>
        <w:t>20</w:t>
      </w:r>
      <w:r w:rsidRPr="003B6EEC">
        <w:t>12</w:t>
      </w:r>
    </w:p>
    <w:tbl>
      <w:tblPr>
        <w:tblStyle w:val="Linksuitgelijnd"/>
        <w:tblW w:w="4985" w:type="pct"/>
        <w:tblLook w:val="0420" w:firstRow="1" w:lastRow="0" w:firstColumn="0" w:lastColumn="0" w:noHBand="0" w:noVBand="1"/>
      </w:tblPr>
      <w:tblGrid>
        <w:gridCol w:w="3202"/>
        <w:gridCol w:w="3200"/>
        <w:gridCol w:w="3202"/>
      </w:tblGrid>
      <w:tr w:rsidR="009724D9" w:rsidRPr="003B6EEC" w14:paraId="72786A5D" w14:textId="77777777" w:rsidTr="009724D9">
        <w:trPr>
          <w:cnfStyle w:val="100000000000" w:firstRow="1" w:lastRow="0" w:firstColumn="0" w:lastColumn="0" w:oddVBand="0" w:evenVBand="0" w:oddHBand="0" w:evenHBand="0" w:firstRowFirstColumn="0" w:firstRowLastColumn="0" w:lastRowFirstColumn="0" w:lastRowLastColumn="0"/>
        </w:trPr>
        <w:tc>
          <w:tcPr>
            <w:tcW w:w="1667" w:type="pct"/>
          </w:tcPr>
          <w:p w14:paraId="3439EBE3" w14:textId="77777777" w:rsidR="009724D9" w:rsidRPr="003B6EEC" w:rsidRDefault="009724D9" w:rsidP="009724D9">
            <w:pPr>
              <w:pStyle w:val="Voettekst"/>
              <w:spacing w:before="0" w:after="0"/>
              <w:contextualSpacing/>
              <w:jc w:val="center"/>
              <w:rPr>
                <w:rFonts w:cs="Arial"/>
                <w:b w:val="0"/>
              </w:rPr>
            </w:pPr>
            <w:r w:rsidRPr="003B6EEC">
              <w:rPr>
                <w:rFonts w:cs="Arial"/>
                <w:caps w:val="0"/>
              </w:rPr>
              <w:t xml:space="preserve">ANCIËNNITEIT </w:t>
            </w:r>
          </w:p>
        </w:tc>
        <w:tc>
          <w:tcPr>
            <w:tcW w:w="1666" w:type="pct"/>
          </w:tcPr>
          <w:p w14:paraId="2D1B39B5" w14:textId="77777777" w:rsidR="009724D9" w:rsidRPr="003B6EEC" w:rsidRDefault="009724D9" w:rsidP="009724D9">
            <w:pPr>
              <w:spacing w:before="0" w:after="0"/>
              <w:contextualSpacing/>
              <w:jc w:val="center"/>
              <w:rPr>
                <w:rFonts w:cs="Arial"/>
                <w:b w:val="0"/>
              </w:rPr>
            </w:pPr>
            <w:r w:rsidRPr="003B6EEC">
              <w:rPr>
                <w:rFonts w:cs="Arial"/>
                <w:caps w:val="0"/>
              </w:rPr>
              <w:t>OPZEG WERKGEVER</w:t>
            </w:r>
          </w:p>
        </w:tc>
        <w:tc>
          <w:tcPr>
            <w:tcW w:w="1667" w:type="pct"/>
          </w:tcPr>
          <w:p w14:paraId="0881B138" w14:textId="77777777" w:rsidR="009724D9" w:rsidRPr="003B6EEC" w:rsidRDefault="009724D9" w:rsidP="009724D9">
            <w:pPr>
              <w:spacing w:before="0" w:after="0"/>
              <w:contextualSpacing/>
              <w:jc w:val="center"/>
              <w:rPr>
                <w:rFonts w:cs="Arial"/>
                <w:b w:val="0"/>
              </w:rPr>
            </w:pPr>
            <w:r w:rsidRPr="003B6EEC">
              <w:rPr>
                <w:rFonts w:cs="Arial"/>
                <w:caps w:val="0"/>
              </w:rPr>
              <w:t>OPZEG ARBEIDER</w:t>
            </w:r>
          </w:p>
        </w:tc>
      </w:tr>
      <w:tr w:rsidR="009724D9" w:rsidRPr="003B6EEC" w14:paraId="22ED5D73" w14:textId="77777777" w:rsidTr="009724D9">
        <w:trPr>
          <w:cnfStyle w:val="000000100000" w:firstRow="0" w:lastRow="0" w:firstColumn="0" w:lastColumn="0" w:oddVBand="0" w:evenVBand="0" w:oddHBand="1" w:evenHBand="0" w:firstRowFirstColumn="0" w:firstRowLastColumn="0" w:lastRowFirstColumn="0" w:lastRowLastColumn="0"/>
        </w:trPr>
        <w:tc>
          <w:tcPr>
            <w:tcW w:w="1667" w:type="pct"/>
          </w:tcPr>
          <w:p w14:paraId="10955465" w14:textId="77777777" w:rsidR="009724D9" w:rsidRPr="003B6EEC" w:rsidRDefault="009724D9" w:rsidP="009724D9">
            <w:pPr>
              <w:pStyle w:val="Voettekst"/>
              <w:spacing w:before="0" w:after="0"/>
              <w:ind w:right="1"/>
              <w:contextualSpacing/>
              <w:rPr>
                <w:rFonts w:cs="Arial"/>
              </w:rPr>
            </w:pPr>
            <w:r w:rsidRPr="003B6EEC">
              <w:rPr>
                <w:rFonts w:cs="Arial"/>
              </w:rPr>
              <w:t xml:space="preserve">&lt; 6 </w:t>
            </w:r>
            <w:proofErr w:type="spellStart"/>
            <w:r w:rsidRPr="003B6EEC">
              <w:rPr>
                <w:rFonts w:cs="Arial"/>
              </w:rPr>
              <w:t>mnd</w:t>
            </w:r>
            <w:proofErr w:type="spellEnd"/>
            <w:r w:rsidRPr="003B6EEC">
              <w:rPr>
                <w:rFonts w:cs="Arial"/>
              </w:rPr>
              <w:t xml:space="preserve"> </w:t>
            </w:r>
          </w:p>
        </w:tc>
        <w:tc>
          <w:tcPr>
            <w:tcW w:w="1666" w:type="pct"/>
          </w:tcPr>
          <w:p w14:paraId="4BD35BAA" w14:textId="77777777" w:rsidR="009724D9" w:rsidRPr="003B6EEC" w:rsidRDefault="009724D9" w:rsidP="009724D9">
            <w:pPr>
              <w:spacing w:before="0" w:after="0"/>
              <w:ind w:right="1"/>
              <w:contextualSpacing/>
              <w:jc w:val="center"/>
              <w:rPr>
                <w:rFonts w:cs="Arial"/>
              </w:rPr>
            </w:pPr>
            <w:r w:rsidRPr="003B6EEC">
              <w:rPr>
                <w:rFonts w:cs="Arial"/>
              </w:rPr>
              <w:t xml:space="preserve">28 </w:t>
            </w:r>
            <w:proofErr w:type="spellStart"/>
            <w:r w:rsidRPr="003B6EEC">
              <w:rPr>
                <w:rFonts w:cs="Arial"/>
              </w:rPr>
              <w:t>kalenderdagen</w:t>
            </w:r>
            <w:proofErr w:type="spellEnd"/>
            <w:r w:rsidRPr="003B6EEC">
              <w:rPr>
                <w:rFonts w:cs="Arial"/>
              </w:rPr>
              <w:t xml:space="preserve"> </w:t>
            </w:r>
          </w:p>
        </w:tc>
        <w:tc>
          <w:tcPr>
            <w:tcW w:w="1667" w:type="pct"/>
          </w:tcPr>
          <w:p w14:paraId="067072B6" w14:textId="77777777" w:rsidR="009724D9" w:rsidRPr="003B6EEC" w:rsidRDefault="009724D9" w:rsidP="009724D9">
            <w:pPr>
              <w:spacing w:before="0" w:after="0"/>
              <w:ind w:right="1"/>
              <w:contextualSpacing/>
              <w:jc w:val="center"/>
              <w:rPr>
                <w:rFonts w:cs="Arial"/>
              </w:rPr>
            </w:pPr>
            <w:r w:rsidRPr="003B6EEC">
              <w:rPr>
                <w:rFonts w:cs="Arial"/>
              </w:rPr>
              <w:t xml:space="preserve">14 </w:t>
            </w:r>
            <w:proofErr w:type="spellStart"/>
            <w:r w:rsidRPr="003B6EEC">
              <w:rPr>
                <w:rFonts w:cs="Arial"/>
              </w:rPr>
              <w:t>kalenderdagen</w:t>
            </w:r>
            <w:proofErr w:type="spellEnd"/>
            <w:r w:rsidRPr="003B6EEC">
              <w:rPr>
                <w:rFonts w:cs="Arial"/>
              </w:rPr>
              <w:t xml:space="preserve"> </w:t>
            </w:r>
          </w:p>
        </w:tc>
      </w:tr>
      <w:tr w:rsidR="009724D9" w:rsidRPr="003B6EEC" w14:paraId="06AFC9B0" w14:textId="77777777" w:rsidTr="009724D9">
        <w:trPr>
          <w:cnfStyle w:val="000000010000" w:firstRow="0" w:lastRow="0" w:firstColumn="0" w:lastColumn="0" w:oddVBand="0" w:evenVBand="0" w:oddHBand="0" w:evenHBand="1" w:firstRowFirstColumn="0" w:firstRowLastColumn="0" w:lastRowFirstColumn="0" w:lastRowLastColumn="0"/>
        </w:trPr>
        <w:tc>
          <w:tcPr>
            <w:tcW w:w="1667" w:type="pct"/>
          </w:tcPr>
          <w:p w14:paraId="0726DA80" w14:textId="77777777" w:rsidR="009724D9" w:rsidRPr="003B6EEC" w:rsidRDefault="009724D9" w:rsidP="009724D9">
            <w:pPr>
              <w:spacing w:before="0" w:after="0"/>
              <w:ind w:right="1"/>
              <w:contextualSpacing/>
              <w:rPr>
                <w:rFonts w:cs="Arial"/>
              </w:rPr>
            </w:pPr>
            <w:r w:rsidRPr="003B6EEC">
              <w:rPr>
                <w:rFonts w:cs="Arial"/>
              </w:rPr>
              <w:t xml:space="preserve">6 </w:t>
            </w:r>
            <w:proofErr w:type="spellStart"/>
            <w:r w:rsidRPr="003B6EEC">
              <w:rPr>
                <w:rFonts w:cs="Arial"/>
              </w:rPr>
              <w:t>mnd</w:t>
            </w:r>
            <w:proofErr w:type="spellEnd"/>
            <w:r w:rsidRPr="003B6EEC">
              <w:rPr>
                <w:rFonts w:cs="Arial"/>
              </w:rPr>
              <w:t xml:space="preserve"> - &lt; 5 j</w:t>
            </w:r>
          </w:p>
        </w:tc>
        <w:tc>
          <w:tcPr>
            <w:tcW w:w="1666" w:type="pct"/>
          </w:tcPr>
          <w:p w14:paraId="78990C2E" w14:textId="77777777" w:rsidR="009724D9" w:rsidRPr="003B6EEC" w:rsidRDefault="009724D9" w:rsidP="009724D9">
            <w:pPr>
              <w:spacing w:before="0" w:after="0"/>
              <w:ind w:right="1"/>
              <w:contextualSpacing/>
              <w:jc w:val="center"/>
              <w:rPr>
                <w:rFonts w:cs="Arial"/>
              </w:rPr>
            </w:pPr>
            <w:r w:rsidRPr="003B6EEC">
              <w:rPr>
                <w:rFonts w:cs="Arial"/>
              </w:rPr>
              <w:t xml:space="preserve">35 </w:t>
            </w:r>
            <w:proofErr w:type="spellStart"/>
            <w:r w:rsidRPr="003B6EEC">
              <w:rPr>
                <w:rFonts w:cs="Arial"/>
              </w:rPr>
              <w:t>kalenderdagen</w:t>
            </w:r>
            <w:proofErr w:type="spellEnd"/>
          </w:p>
        </w:tc>
        <w:tc>
          <w:tcPr>
            <w:tcW w:w="1667" w:type="pct"/>
          </w:tcPr>
          <w:p w14:paraId="22753CF2" w14:textId="77777777" w:rsidR="009724D9" w:rsidRPr="003B6EEC" w:rsidRDefault="009724D9" w:rsidP="009724D9">
            <w:pPr>
              <w:spacing w:before="0" w:after="0"/>
              <w:ind w:right="1"/>
              <w:contextualSpacing/>
              <w:jc w:val="center"/>
              <w:rPr>
                <w:rFonts w:cs="Arial"/>
              </w:rPr>
            </w:pPr>
            <w:r w:rsidRPr="003B6EEC">
              <w:rPr>
                <w:rFonts w:cs="Arial"/>
              </w:rPr>
              <w:t xml:space="preserve">14 </w:t>
            </w:r>
            <w:proofErr w:type="spellStart"/>
            <w:r w:rsidRPr="003B6EEC">
              <w:rPr>
                <w:rFonts w:cs="Arial"/>
              </w:rPr>
              <w:t>kalenderdagen</w:t>
            </w:r>
            <w:proofErr w:type="spellEnd"/>
          </w:p>
        </w:tc>
      </w:tr>
      <w:tr w:rsidR="009724D9" w:rsidRPr="003B6EEC" w14:paraId="78B6BA55" w14:textId="77777777" w:rsidTr="009724D9">
        <w:trPr>
          <w:cnfStyle w:val="000000100000" w:firstRow="0" w:lastRow="0" w:firstColumn="0" w:lastColumn="0" w:oddVBand="0" w:evenVBand="0" w:oddHBand="1" w:evenHBand="0" w:firstRowFirstColumn="0" w:firstRowLastColumn="0" w:lastRowFirstColumn="0" w:lastRowLastColumn="0"/>
        </w:trPr>
        <w:tc>
          <w:tcPr>
            <w:tcW w:w="1667" w:type="pct"/>
          </w:tcPr>
          <w:p w14:paraId="20D91A24" w14:textId="77777777" w:rsidR="009724D9" w:rsidRPr="003B6EEC" w:rsidRDefault="009724D9" w:rsidP="009724D9">
            <w:pPr>
              <w:spacing w:before="0" w:after="0"/>
              <w:ind w:right="1"/>
              <w:contextualSpacing/>
              <w:rPr>
                <w:rFonts w:cs="Arial"/>
              </w:rPr>
            </w:pPr>
            <w:r w:rsidRPr="003B6EEC">
              <w:rPr>
                <w:rFonts w:cs="Arial"/>
              </w:rPr>
              <w:t>5 j - &lt; 10 j</w:t>
            </w:r>
          </w:p>
        </w:tc>
        <w:tc>
          <w:tcPr>
            <w:tcW w:w="1666" w:type="pct"/>
          </w:tcPr>
          <w:p w14:paraId="43CC8935" w14:textId="77777777" w:rsidR="009724D9" w:rsidRPr="003B6EEC" w:rsidRDefault="009724D9" w:rsidP="009724D9">
            <w:pPr>
              <w:spacing w:before="0" w:after="0"/>
              <w:ind w:right="1"/>
              <w:contextualSpacing/>
              <w:jc w:val="center"/>
              <w:rPr>
                <w:rFonts w:cs="Arial"/>
              </w:rPr>
            </w:pPr>
            <w:r w:rsidRPr="003B6EEC">
              <w:rPr>
                <w:rFonts w:cs="Arial"/>
              </w:rPr>
              <w:t xml:space="preserve">42 </w:t>
            </w:r>
            <w:proofErr w:type="spellStart"/>
            <w:r w:rsidRPr="003B6EEC">
              <w:rPr>
                <w:rFonts w:cs="Arial"/>
              </w:rPr>
              <w:t>kalenderdagen</w:t>
            </w:r>
            <w:proofErr w:type="spellEnd"/>
          </w:p>
        </w:tc>
        <w:tc>
          <w:tcPr>
            <w:tcW w:w="1667" w:type="pct"/>
          </w:tcPr>
          <w:p w14:paraId="18B87D97" w14:textId="77777777" w:rsidR="009724D9" w:rsidRPr="003B6EEC" w:rsidRDefault="009724D9" w:rsidP="009724D9">
            <w:pPr>
              <w:spacing w:before="0" w:after="0"/>
              <w:ind w:right="1"/>
              <w:contextualSpacing/>
              <w:jc w:val="center"/>
              <w:rPr>
                <w:rFonts w:cs="Arial"/>
              </w:rPr>
            </w:pPr>
            <w:r w:rsidRPr="003B6EEC">
              <w:rPr>
                <w:rFonts w:cs="Arial"/>
              </w:rPr>
              <w:t xml:space="preserve">14 </w:t>
            </w:r>
            <w:proofErr w:type="spellStart"/>
            <w:r w:rsidRPr="003B6EEC">
              <w:rPr>
                <w:rFonts w:cs="Arial"/>
              </w:rPr>
              <w:t>kalenderdagen</w:t>
            </w:r>
            <w:proofErr w:type="spellEnd"/>
          </w:p>
        </w:tc>
      </w:tr>
      <w:tr w:rsidR="009724D9" w:rsidRPr="003B6EEC" w14:paraId="543D411D" w14:textId="77777777" w:rsidTr="009724D9">
        <w:trPr>
          <w:cnfStyle w:val="000000010000" w:firstRow="0" w:lastRow="0" w:firstColumn="0" w:lastColumn="0" w:oddVBand="0" w:evenVBand="0" w:oddHBand="0" w:evenHBand="1" w:firstRowFirstColumn="0" w:firstRowLastColumn="0" w:lastRowFirstColumn="0" w:lastRowLastColumn="0"/>
        </w:trPr>
        <w:tc>
          <w:tcPr>
            <w:tcW w:w="1667" w:type="pct"/>
          </w:tcPr>
          <w:p w14:paraId="15173CBA" w14:textId="77777777" w:rsidR="009724D9" w:rsidRPr="003B6EEC" w:rsidRDefault="009724D9" w:rsidP="009724D9">
            <w:pPr>
              <w:spacing w:before="0" w:after="0"/>
              <w:ind w:right="1"/>
              <w:contextualSpacing/>
              <w:rPr>
                <w:rFonts w:cs="Arial"/>
              </w:rPr>
            </w:pPr>
            <w:r w:rsidRPr="003B6EEC">
              <w:rPr>
                <w:rFonts w:cs="Arial"/>
              </w:rPr>
              <w:t>10 j - &lt; 15 j</w:t>
            </w:r>
          </w:p>
        </w:tc>
        <w:tc>
          <w:tcPr>
            <w:tcW w:w="1666" w:type="pct"/>
          </w:tcPr>
          <w:p w14:paraId="37816A23" w14:textId="77777777" w:rsidR="009724D9" w:rsidRPr="003B6EEC" w:rsidRDefault="009724D9" w:rsidP="009724D9">
            <w:pPr>
              <w:spacing w:before="0" w:after="0"/>
              <w:ind w:right="1"/>
              <w:contextualSpacing/>
              <w:jc w:val="center"/>
              <w:rPr>
                <w:rFonts w:cs="Arial"/>
              </w:rPr>
            </w:pPr>
            <w:r w:rsidRPr="003B6EEC">
              <w:rPr>
                <w:rFonts w:cs="Arial"/>
              </w:rPr>
              <w:t xml:space="preserve">56 </w:t>
            </w:r>
            <w:proofErr w:type="spellStart"/>
            <w:r w:rsidRPr="003B6EEC">
              <w:rPr>
                <w:rFonts w:cs="Arial"/>
              </w:rPr>
              <w:t>kalenderdagen</w:t>
            </w:r>
            <w:proofErr w:type="spellEnd"/>
          </w:p>
        </w:tc>
        <w:tc>
          <w:tcPr>
            <w:tcW w:w="1667" w:type="pct"/>
          </w:tcPr>
          <w:p w14:paraId="7AD18DE3" w14:textId="77777777" w:rsidR="009724D9" w:rsidRPr="003B6EEC" w:rsidRDefault="009724D9" w:rsidP="009724D9">
            <w:pPr>
              <w:spacing w:before="0" w:after="0"/>
              <w:ind w:right="1"/>
              <w:contextualSpacing/>
              <w:jc w:val="center"/>
              <w:rPr>
                <w:rFonts w:cs="Arial"/>
              </w:rPr>
            </w:pPr>
            <w:r w:rsidRPr="003B6EEC">
              <w:rPr>
                <w:rFonts w:cs="Arial"/>
              </w:rPr>
              <w:t xml:space="preserve">14 </w:t>
            </w:r>
            <w:proofErr w:type="spellStart"/>
            <w:r w:rsidRPr="003B6EEC">
              <w:rPr>
                <w:rFonts w:cs="Arial"/>
              </w:rPr>
              <w:t>kalenderdagen</w:t>
            </w:r>
            <w:proofErr w:type="spellEnd"/>
          </w:p>
        </w:tc>
      </w:tr>
      <w:tr w:rsidR="009724D9" w:rsidRPr="003B6EEC" w14:paraId="5136777B" w14:textId="77777777" w:rsidTr="009724D9">
        <w:trPr>
          <w:cnfStyle w:val="000000100000" w:firstRow="0" w:lastRow="0" w:firstColumn="0" w:lastColumn="0" w:oddVBand="0" w:evenVBand="0" w:oddHBand="1" w:evenHBand="0" w:firstRowFirstColumn="0" w:firstRowLastColumn="0" w:lastRowFirstColumn="0" w:lastRowLastColumn="0"/>
        </w:trPr>
        <w:tc>
          <w:tcPr>
            <w:tcW w:w="1667" w:type="pct"/>
          </w:tcPr>
          <w:p w14:paraId="4CF7D4EB" w14:textId="77777777" w:rsidR="009724D9" w:rsidRPr="003B6EEC" w:rsidRDefault="009724D9" w:rsidP="009724D9">
            <w:pPr>
              <w:spacing w:before="0" w:after="0"/>
              <w:ind w:right="1"/>
              <w:contextualSpacing/>
              <w:rPr>
                <w:rFonts w:cs="Arial"/>
              </w:rPr>
            </w:pPr>
            <w:r w:rsidRPr="003B6EEC">
              <w:rPr>
                <w:rFonts w:cs="Arial"/>
              </w:rPr>
              <w:t>15 j - &lt; 20 j</w:t>
            </w:r>
          </w:p>
        </w:tc>
        <w:tc>
          <w:tcPr>
            <w:tcW w:w="1666" w:type="pct"/>
          </w:tcPr>
          <w:p w14:paraId="5AB01DFA" w14:textId="77777777" w:rsidR="009724D9" w:rsidRPr="003B6EEC" w:rsidRDefault="009724D9" w:rsidP="009724D9">
            <w:pPr>
              <w:spacing w:before="0" w:after="0"/>
              <w:ind w:right="1"/>
              <w:contextualSpacing/>
              <w:jc w:val="center"/>
              <w:rPr>
                <w:rFonts w:cs="Arial"/>
              </w:rPr>
            </w:pPr>
            <w:r w:rsidRPr="003B6EEC">
              <w:rPr>
                <w:rFonts w:cs="Arial"/>
              </w:rPr>
              <w:t xml:space="preserve">84 </w:t>
            </w:r>
            <w:proofErr w:type="spellStart"/>
            <w:r w:rsidRPr="003B6EEC">
              <w:rPr>
                <w:rFonts w:cs="Arial"/>
              </w:rPr>
              <w:t>kalenderdagen</w:t>
            </w:r>
            <w:proofErr w:type="spellEnd"/>
          </w:p>
        </w:tc>
        <w:tc>
          <w:tcPr>
            <w:tcW w:w="1667" w:type="pct"/>
          </w:tcPr>
          <w:p w14:paraId="317ADB29" w14:textId="77777777" w:rsidR="009724D9" w:rsidRPr="003B6EEC" w:rsidRDefault="009724D9" w:rsidP="009724D9">
            <w:pPr>
              <w:spacing w:before="0" w:after="0"/>
              <w:ind w:right="1"/>
              <w:contextualSpacing/>
              <w:jc w:val="center"/>
              <w:rPr>
                <w:rFonts w:cs="Arial"/>
              </w:rPr>
            </w:pPr>
            <w:r w:rsidRPr="003B6EEC">
              <w:rPr>
                <w:rFonts w:cs="Arial"/>
              </w:rPr>
              <w:t xml:space="preserve">14 </w:t>
            </w:r>
            <w:proofErr w:type="spellStart"/>
            <w:r w:rsidRPr="003B6EEC">
              <w:rPr>
                <w:rFonts w:cs="Arial"/>
              </w:rPr>
              <w:t>kalenderdagen</w:t>
            </w:r>
            <w:proofErr w:type="spellEnd"/>
          </w:p>
        </w:tc>
      </w:tr>
      <w:tr w:rsidR="009724D9" w:rsidRPr="003B6EEC" w14:paraId="65CACC97" w14:textId="77777777" w:rsidTr="009724D9">
        <w:trPr>
          <w:cnfStyle w:val="000000010000" w:firstRow="0" w:lastRow="0" w:firstColumn="0" w:lastColumn="0" w:oddVBand="0" w:evenVBand="0" w:oddHBand="0" w:evenHBand="1" w:firstRowFirstColumn="0" w:firstRowLastColumn="0" w:lastRowFirstColumn="0" w:lastRowLastColumn="0"/>
        </w:trPr>
        <w:tc>
          <w:tcPr>
            <w:tcW w:w="1667" w:type="pct"/>
          </w:tcPr>
          <w:p w14:paraId="31927D61" w14:textId="77777777" w:rsidR="009724D9" w:rsidRPr="003B6EEC" w:rsidRDefault="009724D9" w:rsidP="009724D9">
            <w:pPr>
              <w:spacing w:before="0" w:after="0"/>
              <w:ind w:right="1"/>
              <w:contextualSpacing/>
              <w:rPr>
                <w:rFonts w:cs="Arial"/>
              </w:rPr>
            </w:pPr>
            <w:r w:rsidRPr="003B6EEC">
              <w:rPr>
                <w:rFonts w:cs="Arial"/>
              </w:rPr>
              <w:t xml:space="preserve">20 j en </w:t>
            </w:r>
            <w:proofErr w:type="spellStart"/>
            <w:r w:rsidRPr="003B6EEC">
              <w:rPr>
                <w:rFonts w:cs="Arial"/>
              </w:rPr>
              <w:t>meer</w:t>
            </w:r>
            <w:proofErr w:type="spellEnd"/>
          </w:p>
        </w:tc>
        <w:tc>
          <w:tcPr>
            <w:tcW w:w="1666" w:type="pct"/>
          </w:tcPr>
          <w:p w14:paraId="5BE0C7F4" w14:textId="77777777" w:rsidR="009724D9" w:rsidRPr="003B6EEC" w:rsidRDefault="009724D9" w:rsidP="009724D9">
            <w:pPr>
              <w:spacing w:before="0" w:after="0"/>
              <w:ind w:right="1"/>
              <w:contextualSpacing/>
              <w:jc w:val="center"/>
              <w:rPr>
                <w:rFonts w:cs="Arial"/>
                <w:b/>
              </w:rPr>
            </w:pPr>
            <w:r w:rsidRPr="003B6EEC">
              <w:rPr>
                <w:rFonts w:cs="Arial"/>
              </w:rPr>
              <w:t xml:space="preserve">112 </w:t>
            </w:r>
            <w:proofErr w:type="spellStart"/>
            <w:r w:rsidRPr="003B6EEC">
              <w:rPr>
                <w:rFonts w:cs="Arial"/>
              </w:rPr>
              <w:t>kalenderdagen</w:t>
            </w:r>
            <w:proofErr w:type="spellEnd"/>
          </w:p>
        </w:tc>
        <w:tc>
          <w:tcPr>
            <w:tcW w:w="1667" w:type="pct"/>
          </w:tcPr>
          <w:p w14:paraId="5963D40D" w14:textId="77777777" w:rsidR="009724D9" w:rsidRPr="003B6EEC" w:rsidRDefault="009724D9" w:rsidP="009724D9">
            <w:pPr>
              <w:spacing w:before="0" w:after="0"/>
              <w:ind w:right="1"/>
              <w:contextualSpacing/>
              <w:jc w:val="center"/>
              <w:rPr>
                <w:rFonts w:cs="Arial"/>
              </w:rPr>
            </w:pPr>
            <w:r w:rsidRPr="003B6EEC">
              <w:rPr>
                <w:rFonts w:cs="Arial"/>
              </w:rPr>
              <w:t xml:space="preserve">28 </w:t>
            </w:r>
            <w:proofErr w:type="spellStart"/>
            <w:r w:rsidRPr="003B6EEC">
              <w:rPr>
                <w:rFonts w:cs="Arial"/>
              </w:rPr>
              <w:t>kalenderdagen</w:t>
            </w:r>
            <w:proofErr w:type="spellEnd"/>
          </w:p>
        </w:tc>
      </w:tr>
    </w:tbl>
    <w:p w14:paraId="30179CD7" w14:textId="77777777" w:rsidR="009724D9" w:rsidRPr="003B6EEC" w:rsidRDefault="009724D9" w:rsidP="009724D9">
      <w:pPr>
        <w:pStyle w:val="Kop3"/>
      </w:pPr>
      <w:r w:rsidRPr="003B6EEC">
        <w:t>3.2.1.2. Arbeiders in dienst ten vroegste vanaf 1/1/</w:t>
      </w:r>
      <w:r>
        <w:t>20</w:t>
      </w:r>
      <w:r w:rsidRPr="003B6EEC">
        <w:t>12</w:t>
      </w:r>
    </w:p>
    <w:tbl>
      <w:tblPr>
        <w:tblStyle w:val="Linksuitgelijnd"/>
        <w:tblW w:w="4985" w:type="pct"/>
        <w:tblLook w:val="0420" w:firstRow="1" w:lastRow="0" w:firstColumn="0" w:lastColumn="0" w:noHBand="0" w:noVBand="1"/>
      </w:tblPr>
      <w:tblGrid>
        <w:gridCol w:w="3202"/>
        <w:gridCol w:w="3200"/>
        <w:gridCol w:w="3202"/>
      </w:tblGrid>
      <w:tr w:rsidR="009724D9" w:rsidRPr="003B6EEC" w14:paraId="5FFCF046" w14:textId="77777777" w:rsidTr="009724D9">
        <w:trPr>
          <w:cnfStyle w:val="100000000000" w:firstRow="1" w:lastRow="0" w:firstColumn="0" w:lastColumn="0" w:oddVBand="0" w:evenVBand="0" w:oddHBand="0" w:evenHBand="0" w:firstRowFirstColumn="0" w:firstRowLastColumn="0" w:lastRowFirstColumn="0" w:lastRowLastColumn="0"/>
        </w:trPr>
        <w:tc>
          <w:tcPr>
            <w:tcW w:w="1667" w:type="pct"/>
          </w:tcPr>
          <w:p w14:paraId="14E8B1BC" w14:textId="77777777" w:rsidR="009724D9" w:rsidRPr="003B6EEC" w:rsidRDefault="009724D9" w:rsidP="009724D9">
            <w:pPr>
              <w:pStyle w:val="Voettekst"/>
              <w:spacing w:before="0" w:after="0"/>
              <w:contextualSpacing/>
              <w:jc w:val="center"/>
              <w:rPr>
                <w:rFonts w:cs="Arial"/>
                <w:b w:val="0"/>
              </w:rPr>
            </w:pPr>
            <w:r w:rsidRPr="003B6EEC">
              <w:rPr>
                <w:rFonts w:cs="Arial"/>
                <w:caps w:val="0"/>
              </w:rPr>
              <w:t xml:space="preserve">ANCIËNNITEIT </w:t>
            </w:r>
          </w:p>
        </w:tc>
        <w:tc>
          <w:tcPr>
            <w:tcW w:w="1666" w:type="pct"/>
          </w:tcPr>
          <w:p w14:paraId="3DF733AB" w14:textId="77777777" w:rsidR="009724D9" w:rsidRPr="003B6EEC" w:rsidRDefault="009724D9" w:rsidP="009724D9">
            <w:pPr>
              <w:spacing w:before="0" w:after="0"/>
              <w:contextualSpacing/>
              <w:jc w:val="center"/>
              <w:rPr>
                <w:rFonts w:cs="Arial"/>
                <w:b w:val="0"/>
              </w:rPr>
            </w:pPr>
            <w:r w:rsidRPr="003B6EEC">
              <w:rPr>
                <w:rFonts w:cs="Arial"/>
                <w:caps w:val="0"/>
              </w:rPr>
              <w:t>OPZEG WERKGEVER</w:t>
            </w:r>
          </w:p>
        </w:tc>
        <w:tc>
          <w:tcPr>
            <w:tcW w:w="1667" w:type="pct"/>
          </w:tcPr>
          <w:p w14:paraId="4F85EDB4" w14:textId="77777777" w:rsidR="009724D9" w:rsidRPr="003B6EEC" w:rsidRDefault="009724D9" w:rsidP="009724D9">
            <w:pPr>
              <w:spacing w:before="0" w:after="0"/>
              <w:contextualSpacing/>
              <w:jc w:val="center"/>
              <w:rPr>
                <w:rFonts w:cs="Arial"/>
                <w:b w:val="0"/>
              </w:rPr>
            </w:pPr>
            <w:r w:rsidRPr="003B6EEC">
              <w:rPr>
                <w:rFonts w:cs="Arial"/>
                <w:caps w:val="0"/>
              </w:rPr>
              <w:t>OPZEG ARBEIDER</w:t>
            </w:r>
          </w:p>
        </w:tc>
      </w:tr>
      <w:tr w:rsidR="009724D9" w:rsidRPr="003B6EEC" w14:paraId="53AA55CA" w14:textId="77777777" w:rsidTr="009724D9">
        <w:trPr>
          <w:cnfStyle w:val="000000100000" w:firstRow="0" w:lastRow="0" w:firstColumn="0" w:lastColumn="0" w:oddVBand="0" w:evenVBand="0" w:oddHBand="1" w:evenHBand="0" w:firstRowFirstColumn="0" w:firstRowLastColumn="0" w:lastRowFirstColumn="0" w:lastRowLastColumn="0"/>
        </w:trPr>
        <w:tc>
          <w:tcPr>
            <w:tcW w:w="1667" w:type="pct"/>
          </w:tcPr>
          <w:p w14:paraId="059A9E20" w14:textId="77777777" w:rsidR="009724D9" w:rsidRPr="003B6EEC" w:rsidRDefault="009724D9" w:rsidP="009724D9">
            <w:pPr>
              <w:pStyle w:val="Voettekst"/>
              <w:spacing w:before="0" w:after="0"/>
              <w:ind w:right="1"/>
              <w:contextualSpacing/>
              <w:rPr>
                <w:rFonts w:cs="Arial"/>
              </w:rPr>
            </w:pPr>
            <w:r w:rsidRPr="003B6EEC">
              <w:rPr>
                <w:rFonts w:cs="Arial"/>
              </w:rPr>
              <w:t xml:space="preserve">&lt; 6 </w:t>
            </w:r>
            <w:proofErr w:type="spellStart"/>
            <w:r w:rsidRPr="003B6EEC">
              <w:rPr>
                <w:rFonts w:cs="Arial"/>
              </w:rPr>
              <w:t>mnd</w:t>
            </w:r>
            <w:proofErr w:type="spellEnd"/>
            <w:r w:rsidRPr="003B6EEC">
              <w:rPr>
                <w:rFonts w:cs="Arial"/>
              </w:rPr>
              <w:t xml:space="preserve"> </w:t>
            </w:r>
          </w:p>
        </w:tc>
        <w:tc>
          <w:tcPr>
            <w:tcW w:w="1666" w:type="pct"/>
          </w:tcPr>
          <w:p w14:paraId="17B0EC4C" w14:textId="77777777" w:rsidR="009724D9" w:rsidRPr="003B6EEC" w:rsidRDefault="009724D9" w:rsidP="009724D9">
            <w:pPr>
              <w:spacing w:before="0" w:after="0"/>
              <w:ind w:right="1"/>
              <w:contextualSpacing/>
              <w:jc w:val="center"/>
              <w:rPr>
                <w:rFonts w:cs="Arial"/>
              </w:rPr>
            </w:pPr>
            <w:r w:rsidRPr="003B6EEC">
              <w:rPr>
                <w:rFonts w:cs="Arial"/>
              </w:rPr>
              <w:t xml:space="preserve">28 </w:t>
            </w:r>
            <w:proofErr w:type="spellStart"/>
            <w:r w:rsidRPr="003B6EEC">
              <w:rPr>
                <w:rFonts w:cs="Arial"/>
              </w:rPr>
              <w:t>kalenderdagen</w:t>
            </w:r>
            <w:proofErr w:type="spellEnd"/>
            <w:r w:rsidRPr="003B6EEC">
              <w:rPr>
                <w:rFonts w:cs="Arial"/>
              </w:rPr>
              <w:t xml:space="preserve"> </w:t>
            </w:r>
          </w:p>
        </w:tc>
        <w:tc>
          <w:tcPr>
            <w:tcW w:w="1667" w:type="pct"/>
          </w:tcPr>
          <w:p w14:paraId="7965DBB3" w14:textId="77777777" w:rsidR="009724D9" w:rsidRPr="003B6EEC" w:rsidRDefault="009724D9" w:rsidP="009724D9">
            <w:pPr>
              <w:spacing w:before="0" w:after="0"/>
              <w:ind w:right="1"/>
              <w:contextualSpacing/>
              <w:jc w:val="center"/>
              <w:rPr>
                <w:rFonts w:cs="Arial"/>
              </w:rPr>
            </w:pPr>
            <w:r w:rsidRPr="003B6EEC">
              <w:rPr>
                <w:rFonts w:cs="Arial"/>
              </w:rPr>
              <w:t xml:space="preserve">14 </w:t>
            </w:r>
            <w:proofErr w:type="spellStart"/>
            <w:r w:rsidRPr="003B6EEC">
              <w:rPr>
                <w:rFonts w:cs="Arial"/>
              </w:rPr>
              <w:t>kalenderdagen</w:t>
            </w:r>
            <w:proofErr w:type="spellEnd"/>
            <w:r w:rsidRPr="003B6EEC">
              <w:rPr>
                <w:rFonts w:cs="Arial"/>
              </w:rPr>
              <w:t xml:space="preserve"> </w:t>
            </w:r>
          </w:p>
        </w:tc>
      </w:tr>
      <w:tr w:rsidR="009724D9" w:rsidRPr="003B6EEC" w14:paraId="1FD4E6D1" w14:textId="77777777" w:rsidTr="009724D9">
        <w:trPr>
          <w:cnfStyle w:val="000000010000" w:firstRow="0" w:lastRow="0" w:firstColumn="0" w:lastColumn="0" w:oddVBand="0" w:evenVBand="0" w:oddHBand="0" w:evenHBand="1" w:firstRowFirstColumn="0" w:firstRowLastColumn="0" w:lastRowFirstColumn="0" w:lastRowLastColumn="0"/>
        </w:trPr>
        <w:tc>
          <w:tcPr>
            <w:tcW w:w="1667" w:type="pct"/>
          </w:tcPr>
          <w:p w14:paraId="48AA18A6" w14:textId="77777777" w:rsidR="009724D9" w:rsidRPr="003B6EEC" w:rsidRDefault="009724D9" w:rsidP="009724D9">
            <w:pPr>
              <w:spacing w:before="0" w:after="0"/>
              <w:ind w:right="1"/>
              <w:contextualSpacing/>
              <w:rPr>
                <w:rFonts w:cs="Arial"/>
              </w:rPr>
            </w:pPr>
            <w:r w:rsidRPr="003B6EEC">
              <w:rPr>
                <w:rFonts w:cs="Arial"/>
              </w:rPr>
              <w:t xml:space="preserve">6 </w:t>
            </w:r>
            <w:proofErr w:type="spellStart"/>
            <w:r w:rsidRPr="003B6EEC">
              <w:rPr>
                <w:rFonts w:cs="Arial"/>
              </w:rPr>
              <w:t>mnd</w:t>
            </w:r>
            <w:proofErr w:type="spellEnd"/>
            <w:r w:rsidRPr="003B6EEC">
              <w:rPr>
                <w:rFonts w:cs="Arial"/>
              </w:rPr>
              <w:t xml:space="preserve"> - &lt; 5 j</w:t>
            </w:r>
          </w:p>
        </w:tc>
        <w:tc>
          <w:tcPr>
            <w:tcW w:w="1666" w:type="pct"/>
          </w:tcPr>
          <w:p w14:paraId="40807238" w14:textId="77777777" w:rsidR="009724D9" w:rsidRPr="003B6EEC" w:rsidRDefault="009724D9" w:rsidP="009724D9">
            <w:pPr>
              <w:spacing w:before="0" w:after="0"/>
              <w:ind w:right="1"/>
              <w:contextualSpacing/>
              <w:jc w:val="center"/>
              <w:rPr>
                <w:rFonts w:cs="Arial"/>
              </w:rPr>
            </w:pPr>
            <w:r w:rsidRPr="003B6EEC">
              <w:rPr>
                <w:rFonts w:cs="Arial"/>
              </w:rPr>
              <w:t xml:space="preserve">40 </w:t>
            </w:r>
            <w:proofErr w:type="spellStart"/>
            <w:r w:rsidRPr="003B6EEC">
              <w:rPr>
                <w:rFonts w:cs="Arial"/>
              </w:rPr>
              <w:t>kalenderdagen</w:t>
            </w:r>
            <w:proofErr w:type="spellEnd"/>
          </w:p>
        </w:tc>
        <w:tc>
          <w:tcPr>
            <w:tcW w:w="1667" w:type="pct"/>
          </w:tcPr>
          <w:p w14:paraId="1AAAA6FD" w14:textId="77777777" w:rsidR="009724D9" w:rsidRPr="003B6EEC" w:rsidRDefault="009724D9" w:rsidP="009724D9">
            <w:pPr>
              <w:spacing w:before="0" w:after="0"/>
              <w:ind w:right="1"/>
              <w:contextualSpacing/>
              <w:jc w:val="center"/>
              <w:rPr>
                <w:rFonts w:cs="Arial"/>
              </w:rPr>
            </w:pPr>
            <w:r w:rsidRPr="003B6EEC">
              <w:rPr>
                <w:rFonts w:cs="Arial"/>
              </w:rPr>
              <w:t xml:space="preserve">14 </w:t>
            </w:r>
            <w:proofErr w:type="spellStart"/>
            <w:r w:rsidRPr="003B6EEC">
              <w:rPr>
                <w:rFonts w:cs="Arial"/>
              </w:rPr>
              <w:t>kalenderdagen</w:t>
            </w:r>
            <w:proofErr w:type="spellEnd"/>
          </w:p>
        </w:tc>
      </w:tr>
      <w:tr w:rsidR="009724D9" w:rsidRPr="003B6EEC" w14:paraId="1969FE04" w14:textId="77777777" w:rsidTr="009724D9">
        <w:trPr>
          <w:cnfStyle w:val="000000100000" w:firstRow="0" w:lastRow="0" w:firstColumn="0" w:lastColumn="0" w:oddVBand="0" w:evenVBand="0" w:oddHBand="1" w:evenHBand="0" w:firstRowFirstColumn="0" w:firstRowLastColumn="0" w:lastRowFirstColumn="0" w:lastRowLastColumn="0"/>
        </w:trPr>
        <w:tc>
          <w:tcPr>
            <w:tcW w:w="1667" w:type="pct"/>
          </w:tcPr>
          <w:p w14:paraId="45A7AE87" w14:textId="77777777" w:rsidR="009724D9" w:rsidRPr="003B6EEC" w:rsidRDefault="009724D9" w:rsidP="009724D9">
            <w:pPr>
              <w:spacing w:before="0" w:after="0"/>
              <w:ind w:right="1"/>
              <w:contextualSpacing/>
              <w:rPr>
                <w:rFonts w:cs="Arial"/>
              </w:rPr>
            </w:pPr>
            <w:r w:rsidRPr="003B6EEC">
              <w:rPr>
                <w:rFonts w:cs="Arial"/>
              </w:rPr>
              <w:t>5 j - &lt; 10 j</w:t>
            </w:r>
          </w:p>
        </w:tc>
        <w:tc>
          <w:tcPr>
            <w:tcW w:w="1666" w:type="pct"/>
          </w:tcPr>
          <w:p w14:paraId="4CDF3946" w14:textId="77777777" w:rsidR="009724D9" w:rsidRPr="003B6EEC" w:rsidRDefault="009724D9" w:rsidP="009724D9">
            <w:pPr>
              <w:spacing w:before="0" w:after="0"/>
              <w:ind w:right="1"/>
              <w:contextualSpacing/>
              <w:jc w:val="center"/>
              <w:rPr>
                <w:rFonts w:cs="Arial"/>
              </w:rPr>
            </w:pPr>
            <w:r w:rsidRPr="003B6EEC">
              <w:rPr>
                <w:rFonts w:cs="Arial"/>
              </w:rPr>
              <w:t xml:space="preserve">48 </w:t>
            </w:r>
            <w:proofErr w:type="spellStart"/>
            <w:r w:rsidRPr="003B6EEC">
              <w:rPr>
                <w:rFonts w:cs="Arial"/>
              </w:rPr>
              <w:t>kalenderdagen</w:t>
            </w:r>
            <w:proofErr w:type="spellEnd"/>
          </w:p>
        </w:tc>
        <w:tc>
          <w:tcPr>
            <w:tcW w:w="1667" w:type="pct"/>
          </w:tcPr>
          <w:p w14:paraId="2AA5102B" w14:textId="77777777" w:rsidR="009724D9" w:rsidRPr="003B6EEC" w:rsidRDefault="009724D9" w:rsidP="009724D9">
            <w:pPr>
              <w:spacing w:before="0" w:after="0"/>
              <w:ind w:right="1"/>
              <w:contextualSpacing/>
              <w:jc w:val="center"/>
              <w:rPr>
                <w:rFonts w:cs="Arial"/>
              </w:rPr>
            </w:pPr>
            <w:r w:rsidRPr="003B6EEC">
              <w:rPr>
                <w:rFonts w:cs="Arial"/>
              </w:rPr>
              <w:t xml:space="preserve">14 </w:t>
            </w:r>
            <w:proofErr w:type="spellStart"/>
            <w:r w:rsidRPr="003B6EEC">
              <w:rPr>
                <w:rFonts w:cs="Arial"/>
              </w:rPr>
              <w:t>kalenderdagen</w:t>
            </w:r>
            <w:proofErr w:type="spellEnd"/>
          </w:p>
        </w:tc>
      </w:tr>
      <w:tr w:rsidR="009724D9" w:rsidRPr="003B6EEC" w14:paraId="1DD69405" w14:textId="77777777" w:rsidTr="009724D9">
        <w:trPr>
          <w:cnfStyle w:val="000000010000" w:firstRow="0" w:lastRow="0" w:firstColumn="0" w:lastColumn="0" w:oddVBand="0" w:evenVBand="0" w:oddHBand="0" w:evenHBand="1" w:firstRowFirstColumn="0" w:firstRowLastColumn="0" w:lastRowFirstColumn="0" w:lastRowLastColumn="0"/>
        </w:trPr>
        <w:tc>
          <w:tcPr>
            <w:tcW w:w="1667" w:type="pct"/>
          </w:tcPr>
          <w:p w14:paraId="1242A25E" w14:textId="77777777" w:rsidR="009724D9" w:rsidRPr="003B6EEC" w:rsidRDefault="009724D9" w:rsidP="009724D9">
            <w:pPr>
              <w:spacing w:before="0" w:after="0"/>
              <w:ind w:right="1"/>
              <w:contextualSpacing/>
              <w:rPr>
                <w:rFonts w:cs="Arial"/>
              </w:rPr>
            </w:pPr>
            <w:r w:rsidRPr="003B6EEC">
              <w:rPr>
                <w:rFonts w:cs="Arial"/>
              </w:rPr>
              <w:t>10 j - &lt; 15 j</w:t>
            </w:r>
          </w:p>
        </w:tc>
        <w:tc>
          <w:tcPr>
            <w:tcW w:w="1666" w:type="pct"/>
          </w:tcPr>
          <w:p w14:paraId="215BAB7E" w14:textId="77777777" w:rsidR="009724D9" w:rsidRPr="003B6EEC" w:rsidRDefault="009724D9" w:rsidP="009724D9">
            <w:pPr>
              <w:spacing w:before="0" w:after="0"/>
              <w:ind w:right="1"/>
              <w:contextualSpacing/>
              <w:jc w:val="center"/>
              <w:rPr>
                <w:rFonts w:cs="Arial"/>
              </w:rPr>
            </w:pPr>
            <w:r w:rsidRPr="003B6EEC">
              <w:rPr>
                <w:rFonts w:cs="Arial"/>
              </w:rPr>
              <w:t xml:space="preserve">64 </w:t>
            </w:r>
            <w:proofErr w:type="spellStart"/>
            <w:r w:rsidRPr="003B6EEC">
              <w:rPr>
                <w:rFonts w:cs="Arial"/>
              </w:rPr>
              <w:t>kalenderdagen</w:t>
            </w:r>
            <w:proofErr w:type="spellEnd"/>
          </w:p>
        </w:tc>
        <w:tc>
          <w:tcPr>
            <w:tcW w:w="1667" w:type="pct"/>
          </w:tcPr>
          <w:p w14:paraId="54CED537" w14:textId="77777777" w:rsidR="009724D9" w:rsidRPr="003B6EEC" w:rsidRDefault="009724D9" w:rsidP="009724D9">
            <w:pPr>
              <w:spacing w:before="0" w:after="0"/>
              <w:ind w:right="1"/>
              <w:contextualSpacing/>
              <w:jc w:val="center"/>
              <w:rPr>
                <w:rFonts w:cs="Arial"/>
              </w:rPr>
            </w:pPr>
            <w:r w:rsidRPr="003B6EEC">
              <w:rPr>
                <w:rFonts w:cs="Arial"/>
              </w:rPr>
              <w:t xml:space="preserve">14 </w:t>
            </w:r>
            <w:proofErr w:type="spellStart"/>
            <w:r w:rsidRPr="003B6EEC">
              <w:rPr>
                <w:rFonts w:cs="Arial"/>
              </w:rPr>
              <w:t>kalenderdagen</w:t>
            </w:r>
            <w:proofErr w:type="spellEnd"/>
          </w:p>
        </w:tc>
      </w:tr>
      <w:tr w:rsidR="009724D9" w:rsidRPr="003B6EEC" w14:paraId="605AD316" w14:textId="77777777" w:rsidTr="009724D9">
        <w:trPr>
          <w:cnfStyle w:val="000000100000" w:firstRow="0" w:lastRow="0" w:firstColumn="0" w:lastColumn="0" w:oddVBand="0" w:evenVBand="0" w:oddHBand="1" w:evenHBand="0" w:firstRowFirstColumn="0" w:firstRowLastColumn="0" w:lastRowFirstColumn="0" w:lastRowLastColumn="0"/>
        </w:trPr>
        <w:tc>
          <w:tcPr>
            <w:tcW w:w="1667" w:type="pct"/>
          </w:tcPr>
          <w:p w14:paraId="4BF95304" w14:textId="77777777" w:rsidR="009724D9" w:rsidRPr="003B6EEC" w:rsidRDefault="009724D9" w:rsidP="009724D9">
            <w:pPr>
              <w:spacing w:before="0" w:after="0"/>
              <w:ind w:right="1"/>
              <w:contextualSpacing/>
              <w:rPr>
                <w:rFonts w:cs="Arial"/>
              </w:rPr>
            </w:pPr>
            <w:r w:rsidRPr="003B6EEC">
              <w:rPr>
                <w:rFonts w:cs="Arial"/>
              </w:rPr>
              <w:t>15 j - &lt; 20 j</w:t>
            </w:r>
          </w:p>
        </w:tc>
        <w:tc>
          <w:tcPr>
            <w:tcW w:w="1666" w:type="pct"/>
          </w:tcPr>
          <w:p w14:paraId="36F29A11" w14:textId="77777777" w:rsidR="009724D9" w:rsidRPr="003B6EEC" w:rsidRDefault="009724D9" w:rsidP="009724D9">
            <w:pPr>
              <w:spacing w:before="0" w:after="0"/>
              <w:ind w:right="1"/>
              <w:contextualSpacing/>
              <w:jc w:val="center"/>
              <w:rPr>
                <w:rFonts w:cs="Arial"/>
              </w:rPr>
            </w:pPr>
            <w:r w:rsidRPr="003B6EEC">
              <w:rPr>
                <w:rFonts w:cs="Arial"/>
              </w:rPr>
              <w:t xml:space="preserve">97 </w:t>
            </w:r>
            <w:proofErr w:type="spellStart"/>
            <w:r w:rsidRPr="003B6EEC">
              <w:rPr>
                <w:rFonts w:cs="Arial"/>
              </w:rPr>
              <w:t>kalenderdagen</w:t>
            </w:r>
            <w:proofErr w:type="spellEnd"/>
          </w:p>
        </w:tc>
        <w:tc>
          <w:tcPr>
            <w:tcW w:w="1667" w:type="pct"/>
          </w:tcPr>
          <w:p w14:paraId="140D614F" w14:textId="77777777" w:rsidR="009724D9" w:rsidRPr="003B6EEC" w:rsidRDefault="009724D9" w:rsidP="009724D9">
            <w:pPr>
              <w:spacing w:before="0" w:after="0"/>
              <w:ind w:right="1"/>
              <w:contextualSpacing/>
              <w:jc w:val="center"/>
              <w:rPr>
                <w:rFonts w:cs="Arial"/>
              </w:rPr>
            </w:pPr>
            <w:r w:rsidRPr="003B6EEC">
              <w:rPr>
                <w:rFonts w:cs="Arial"/>
              </w:rPr>
              <w:t xml:space="preserve">14 </w:t>
            </w:r>
            <w:proofErr w:type="spellStart"/>
            <w:r w:rsidRPr="003B6EEC">
              <w:rPr>
                <w:rFonts w:cs="Arial"/>
              </w:rPr>
              <w:t>kalenderdagen</w:t>
            </w:r>
            <w:proofErr w:type="spellEnd"/>
          </w:p>
        </w:tc>
      </w:tr>
      <w:tr w:rsidR="009724D9" w:rsidRPr="003B6EEC" w14:paraId="2299C92F" w14:textId="77777777" w:rsidTr="009724D9">
        <w:trPr>
          <w:cnfStyle w:val="000000010000" w:firstRow="0" w:lastRow="0" w:firstColumn="0" w:lastColumn="0" w:oddVBand="0" w:evenVBand="0" w:oddHBand="0" w:evenHBand="1" w:firstRowFirstColumn="0" w:firstRowLastColumn="0" w:lastRowFirstColumn="0" w:lastRowLastColumn="0"/>
        </w:trPr>
        <w:tc>
          <w:tcPr>
            <w:tcW w:w="1667" w:type="pct"/>
          </w:tcPr>
          <w:p w14:paraId="1760E676" w14:textId="77777777" w:rsidR="009724D9" w:rsidRPr="003B6EEC" w:rsidRDefault="009724D9" w:rsidP="009724D9">
            <w:pPr>
              <w:spacing w:before="0" w:after="0"/>
              <w:ind w:right="1"/>
              <w:contextualSpacing/>
              <w:rPr>
                <w:rFonts w:cs="Arial"/>
              </w:rPr>
            </w:pPr>
            <w:r w:rsidRPr="003B6EEC">
              <w:rPr>
                <w:rFonts w:cs="Arial"/>
              </w:rPr>
              <w:t xml:space="preserve">20 j en </w:t>
            </w:r>
            <w:proofErr w:type="spellStart"/>
            <w:r w:rsidRPr="003B6EEC">
              <w:rPr>
                <w:rFonts w:cs="Arial"/>
              </w:rPr>
              <w:t>meer</w:t>
            </w:r>
            <w:proofErr w:type="spellEnd"/>
          </w:p>
        </w:tc>
        <w:tc>
          <w:tcPr>
            <w:tcW w:w="1666" w:type="pct"/>
          </w:tcPr>
          <w:p w14:paraId="7B75ECD1" w14:textId="77777777" w:rsidR="009724D9" w:rsidRPr="003B6EEC" w:rsidRDefault="009724D9" w:rsidP="009724D9">
            <w:pPr>
              <w:spacing w:before="0" w:after="0"/>
              <w:ind w:right="1"/>
              <w:contextualSpacing/>
              <w:jc w:val="center"/>
              <w:rPr>
                <w:rFonts w:cs="Arial"/>
                <w:b/>
              </w:rPr>
            </w:pPr>
            <w:r w:rsidRPr="003B6EEC">
              <w:rPr>
                <w:rFonts w:cs="Arial"/>
              </w:rPr>
              <w:t xml:space="preserve">129 </w:t>
            </w:r>
            <w:proofErr w:type="spellStart"/>
            <w:r w:rsidRPr="003B6EEC">
              <w:rPr>
                <w:rFonts w:cs="Arial"/>
              </w:rPr>
              <w:t>kalenderdagen</w:t>
            </w:r>
            <w:proofErr w:type="spellEnd"/>
          </w:p>
        </w:tc>
        <w:tc>
          <w:tcPr>
            <w:tcW w:w="1667" w:type="pct"/>
          </w:tcPr>
          <w:p w14:paraId="760B17B7" w14:textId="77777777" w:rsidR="009724D9" w:rsidRPr="003B6EEC" w:rsidRDefault="009724D9" w:rsidP="009724D9">
            <w:pPr>
              <w:spacing w:before="0" w:after="0"/>
              <w:ind w:right="1"/>
              <w:contextualSpacing/>
              <w:jc w:val="center"/>
              <w:rPr>
                <w:rFonts w:cs="Arial"/>
              </w:rPr>
            </w:pPr>
            <w:r w:rsidRPr="003B6EEC">
              <w:rPr>
                <w:rFonts w:cs="Arial"/>
              </w:rPr>
              <w:t xml:space="preserve">28 </w:t>
            </w:r>
            <w:proofErr w:type="spellStart"/>
            <w:r w:rsidRPr="003B6EEC">
              <w:rPr>
                <w:rFonts w:cs="Arial"/>
              </w:rPr>
              <w:t>kalenderdagen</w:t>
            </w:r>
            <w:proofErr w:type="spellEnd"/>
          </w:p>
        </w:tc>
      </w:tr>
    </w:tbl>
    <w:p w14:paraId="00C7D3BD" w14:textId="77777777" w:rsidR="009724D9" w:rsidRPr="003B6EEC" w:rsidRDefault="009724D9" w:rsidP="009724D9">
      <w:pPr>
        <w:pStyle w:val="Kop3"/>
      </w:pPr>
      <w:r w:rsidRPr="003B6EEC">
        <w:t xml:space="preserve">3.2.2. Opzeggingstermijn voor de anciënniteit opgebouwd vanaf 1/1/2014 </w:t>
      </w:r>
    </w:p>
    <w:p w14:paraId="0D12ADF7" w14:textId="77777777" w:rsidR="009724D9" w:rsidRPr="003B6EEC" w:rsidRDefault="009724D9" w:rsidP="009724D9">
      <w:pPr>
        <w:spacing w:after="200" w:line="276" w:lineRule="auto"/>
        <w:contextualSpacing/>
        <w:jc w:val="both"/>
        <w:rPr>
          <w:rFonts w:cs="Arial"/>
          <w:lang w:val="nl-BE"/>
        </w:rPr>
      </w:pPr>
      <w:r w:rsidRPr="003B6EEC">
        <w:rPr>
          <w:rFonts w:cs="Arial"/>
          <w:lang w:val="nl-BE"/>
        </w:rPr>
        <w:t>Zie tabel onder punt 3.1.</w:t>
      </w:r>
    </w:p>
    <w:p w14:paraId="20A887F8" w14:textId="77777777" w:rsidR="009724D9" w:rsidRPr="003B6EEC" w:rsidRDefault="009724D9" w:rsidP="009724D9">
      <w:pPr>
        <w:pStyle w:val="Kop3"/>
      </w:pPr>
      <w:r w:rsidRPr="003B6EEC">
        <w:t>3.3. Modaliteiten</w:t>
      </w:r>
    </w:p>
    <w:p w14:paraId="7C74ECA6" w14:textId="77777777" w:rsidR="009724D9" w:rsidRPr="003B6EEC" w:rsidRDefault="009724D9" w:rsidP="009724D9">
      <w:pPr>
        <w:pStyle w:val="Voettekst"/>
        <w:ind w:right="1"/>
        <w:contextualSpacing/>
        <w:rPr>
          <w:rFonts w:cs="Arial"/>
          <w:vertAlign w:val="superscript"/>
          <w:lang w:val="nl-BE"/>
        </w:rPr>
      </w:pPr>
      <w:r w:rsidRPr="003B6EEC">
        <w:rPr>
          <w:rFonts w:cs="Arial"/>
          <w:lang w:val="nl-BE"/>
        </w:rPr>
        <w:t>De opzeggingstermijnen worden steeds berekend volgens de anciënniteit verworven op het ogenblik dat de opzegging ingaat of zou ingegaan zijn, indien de arbeidsovereenkomst niet geschorst was.</w:t>
      </w:r>
    </w:p>
    <w:p w14:paraId="2CA7A3AA" w14:textId="77777777" w:rsidR="009724D9" w:rsidRPr="003B6EEC" w:rsidRDefault="009724D9" w:rsidP="009724D9">
      <w:pPr>
        <w:contextualSpacing/>
        <w:rPr>
          <w:rFonts w:cs="Arial"/>
        </w:rPr>
      </w:pPr>
      <w:proofErr w:type="spellStart"/>
      <w:r w:rsidRPr="003B6EEC">
        <w:rPr>
          <w:rFonts w:cs="Arial"/>
        </w:rPr>
        <w:t>Betekening</w:t>
      </w:r>
      <w:proofErr w:type="spellEnd"/>
      <w:r w:rsidRPr="003B6EEC">
        <w:rPr>
          <w:rFonts w:cs="Arial"/>
        </w:rPr>
        <w:t xml:space="preserve"> van de </w:t>
      </w:r>
      <w:proofErr w:type="spellStart"/>
      <w:r w:rsidRPr="003B6EEC">
        <w:rPr>
          <w:rFonts w:cs="Arial"/>
        </w:rPr>
        <w:t>opzeg</w:t>
      </w:r>
      <w:proofErr w:type="spellEnd"/>
      <w:r w:rsidRPr="003B6EEC">
        <w:rPr>
          <w:rFonts w:cs="Arial"/>
        </w:rPr>
        <w:t xml:space="preserve"> : </w:t>
      </w:r>
    </w:p>
    <w:p w14:paraId="363E7CA9" w14:textId="77777777" w:rsidR="009724D9" w:rsidRPr="003B6EEC" w:rsidRDefault="009724D9" w:rsidP="008E7AC6">
      <w:pPr>
        <w:numPr>
          <w:ilvl w:val="0"/>
          <w:numId w:val="49"/>
        </w:numPr>
        <w:spacing w:after="0" w:line="240" w:lineRule="auto"/>
        <w:contextualSpacing/>
        <w:jc w:val="both"/>
        <w:rPr>
          <w:rFonts w:cs="Arial"/>
          <w:lang w:val="nl-BE"/>
        </w:rPr>
      </w:pPr>
      <w:r w:rsidRPr="003B6EEC">
        <w:rPr>
          <w:rFonts w:cs="Arial"/>
          <w:lang w:val="nl-BE"/>
        </w:rPr>
        <w:t>wanneer de opzeg gegeven wordt met een aangetekend schrijven, is het ontslag betekend op de 3</w:t>
      </w:r>
      <w:r w:rsidRPr="003B6EEC">
        <w:rPr>
          <w:rFonts w:cs="Arial"/>
          <w:vertAlign w:val="superscript"/>
          <w:lang w:val="nl-BE"/>
        </w:rPr>
        <w:t>de</w:t>
      </w:r>
      <w:r w:rsidRPr="003B6EEC">
        <w:rPr>
          <w:rFonts w:cs="Arial"/>
          <w:lang w:val="nl-BE"/>
        </w:rPr>
        <w:t xml:space="preserve"> werkdag (= alle dagen met uitzondering van de zon- en feestdagen) volgend op het versturen van het aangetekend schrijven.</w:t>
      </w:r>
    </w:p>
    <w:p w14:paraId="16413950" w14:textId="5F6608E5" w:rsidR="009724D9" w:rsidRDefault="009724D9" w:rsidP="008E7AC6">
      <w:pPr>
        <w:numPr>
          <w:ilvl w:val="0"/>
          <w:numId w:val="49"/>
        </w:numPr>
        <w:spacing w:after="0" w:line="240" w:lineRule="auto"/>
        <w:contextualSpacing/>
        <w:jc w:val="both"/>
        <w:rPr>
          <w:rFonts w:cs="Arial"/>
          <w:lang w:val="nl-BE"/>
        </w:rPr>
      </w:pPr>
      <w:r w:rsidRPr="003B6EEC">
        <w:rPr>
          <w:rFonts w:cs="Arial"/>
          <w:lang w:val="nl-BE"/>
        </w:rPr>
        <w:t>wanneer de opzeg gegeven wordt via een deurwaardersexploot of afgifte van een geschrift (dit laatste is enkel mogelijk wanneer de arbeider de opzeg geeft ; niet mogelijk wanneer de werkgever opzeg geeft): ontslag is betekend op de dag van het aanbieden van het document.</w:t>
      </w:r>
    </w:p>
    <w:p w14:paraId="68701640" w14:textId="77777777" w:rsidR="00975FD5" w:rsidRPr="003B6EEC" w:rsidRDefault="00975FD5" w:rsidP="00975FD5">
      <w:pPr>
        <w:spacing w:after="0" w:line="240" w:lineRule="auto"/>
        <w:ind w:left="720"/>
        <w:contextualSpacing/>
        <w:jc w:val="both"/>
        <w:rPr>
          <w:rFonts w:cs="Arial"/>
          <w:lang w:val="nl-BE"/>
        </w:rPr>
      </w:pPr>
    </w:p>
    <w:p w14:paraId="5F406456" w14:textId="1F73D948" w:rsidR="009724D9" w:rsidRDefault="009724D9" w:rsidP="009724D9">
      <w:pPr>
        <w:spacing w:after="0" w:line="220" w:lineRule="exact"/>
        <w:rPr>
          <w:rFonts w:cs="Arial"/>
          <w:b/>
          <w:u w:val="single"/>
          <w:lang w:val="nl-BE"/>
        </w:rPr>
      </w:pPr>
    </w:p>
    <w:p w14:paraId="3A63661D" w14:textId="0E35F62D" w:rsidR="009221FA" w:rsidRDefault="009221FA" w:rsidP="009724D9">
      <w:pPr>
        <w:spacing w:after="0" w:line="220" w:lineRule="exact"/>
        <w:rPr>
          <w:rFonts w:cs="Arial"/>
          <w:b/>
          <w:u w:val="single"/>
          <w:lang w:val="nl-BE"/>
        </w:rPr>
      </w:pPr>
    </w:p>
    <w:p w14:paraId="4731DB83" w14:textId="4442EC3F" w:rsidR="009221FA" w:rsidRDefault="009221FA" w:rsidP="009724D9">
      <w:pPr>
        <w:spacing w:after="0" w:line="220" w:lineRule="exact"/>
        <w:rPr>
          <w:rFonts w:cs="Arial"/>
          <w:b/>
          <w:u w:val="single"/>
          <w:lang w:val="nl-BE"/>
        </w:rPr>
      </w:pPr>
    </w:p>
    <w:p w14:paraId="566E15A3" w14:textId="77777777" w:rsidR="009221FA" w:rsidRDefault="009221FA" w:rsidP="009724D9">
      <w:pPr>
        <w:spacing w:after="0" w:line="220" w:lineRule="exact"/>
        <w:rPr>
          <w:rFonts w:cs="Arial"/>
          <w:b/>
          <w:u w:val="single"/>
          <w:lang w:val="nl-BE"/>
        </w:rPr>
      </w:pPr>
    </w:p>
    <w:p w14:paraId="445632E0" w14:textId="77777777" w:rsidR="009724D9" w:rsidRPr="003B6EEC" w:rsidRDefault="009724D9" w:rsidP="009724D9">
      <w:pPr>
        <w:pStyle w:val="Kop2"/>
        <w:ind w:left="0" w:firstLine="0"/>
      </w:pPr>
      <w:r w:rsidRPr="00BD4941">
        <w:rPr>
          <w:lang w:val="nl-BE"/>
        </w:rPr>
        <w:t>4. Bijzondere bepalingen voor de arbeiders van het PC 140.03 voor het goederenvervoer</w:t>
      </w:r>
    </w:p>
    <w:p w14:paraId="39EA89FA" w14:textId="77777777" w:rsidR="009724D9" w:rsidRPr="003B6EEC" w:rsidRDefault="009724D9" w:rsidP="009724D9">
      <w:pPr>
        <w:contextualSpacing/>
        <w:rPr>
          <w:rFonts w:cs="Arial"/>
          <w:lang w:val="nl-BE"/>
        </w:rPr>
      </w:pPr>
      <w:r w:rsidRPr="003B6EEC">
        <w:rPr>
          <w:rFonts w:cs="Arial"/>
          <w:lang w:val="nl-BE"/>
        </w:rPr>
        <w:lastRenderedPageBreak/>
        <w:t xml:space="preserve">Art. 1 </w:t>
      </w:r>
      <w:r w:rsidRPr="003B6EEC">
        <w:rPr>
          <w:rFonts w:cs="Arial"/>
          <w:lang w:val="nl-BE"/>
        </w:rPr>
        <w:br/>
        <w:t>Reservewielen, banden en ander groot materiaal moeten steeds aan de wagen bevestigd worden.</w:t>
      </w:r>
    </w:p>
    <w:p w14:paraId="75BC040C" w14:textId="77777777" w:rsidR="009724D9" w:rsidRPr="003B6EEC" w:rsidRDefault="009724D9" w:rsidP="009724D9">
      <w:pPr>
        <w:contextualSpacing/>
        <w:jc w:val="both"/>
        <w:rPr>
          <w:rFonts w:cs="Arial"/>
          <w:lang w:val="nl-BE"/>
        </w:rPr>
      </w:pPr>
      <w:r w:rsidRPr="003B6EEC">
        <w:rPr>
          <w:rFonts w:cs="Arial"/>
          <w:lang w:val="nl-BE"/>
        </w:rPr>
        <w:t>De arbeider moet elk defect dat hij aan het voertuig zou vaststellen ter kennis te brengen van de werkgever door middel van een aantekening in het daartoe beschikbaar gestelde boek of op de prestatiekaart. De werkgever of zijn aangestelde zal hierin ook de uitgevoerde herstellingen vermelden.</w:t>
      </w:r>
    </w:p>
    <w:p w14:paraId="48F44475" w14:textId="77777777" w:rsidR="009724D9" w:rsidRPr="008D501B" w:rsidRDefault="009724D9" w:rsidP="009724D9">
      <w:pPr>
        <w:spacing w:after="0"/>
        <w:rPr>
          <w:lang w:val="nl-BE"/>
        </w:rPr>
      </w:pPr>
    </w:p>
    <w:p w14:paraId="5DF31F55" w14:textId="77777777" w:rsidR="009724D9" w:rsidRPr="003B6EEC" w:rsidRDefault="009724D9" w:rsidP="009724D9">
      <w:pPr>
        <w:rPr>
          <w:rFonts w:cs="Arial"/>
          <w:lang w:val="nl-BE"/>
        </w:rPr>
      </w:pPr>
      <w:r w:rsidRPr="002B6C5A">
        <w:rPr>
          <w:lang w:val="nl-BE"/>
        </w:rPr>
        <w:t>Artikel 2</w:t>
      </w:r>
      <w:r w:rsidRPr="002B6C5A">
        <w:rPr>
          <w:lang w:val="nl-BE"/>
        </w:rPr>
        <w:br/>
      </w:r>
      <w:r w:rsidRPr="003B6EEC">
        <w:rPr>
          <w:rFonts w:cs="Arial"/>
          <w:lang w:val="nl-BE"/>
        </w:rPr>
        <w:t>De arbeider zal weigeren een voertuig te besturen waarvan de gebreken en/of niet geschikte lading het verkeer onveilig zouden maken.</w:t>
      </w:r>
    </w:p>
    <w:p w14:paraId="5305F01F" w14:textId="77777777" w:rsidR="009724D9" w:rsidRPr="003B6EEC" w:rsidRDefault="009724D9" w:rsidP="009724D9">
      <w:pPr>
        <w:rPr>
          <w:rFonts w:cs="Arial"/>
          <w:lang w:val="nl-BE"/>
        </w:rPr>
      </w:pPr>
      <w:r w:rsidRPr="008D501B">
        <w:rPr>
          <w:lang w:val="nl-BE"/>
        </w:rPr>
        <w:t>Artikel 3</w:t>
      </w:r>
      <w:r w:rsidRPr="008D501B">
        <w:rPr>
          <w:lang w:val="nl-BE"/>
        </w:rPr>
        <w:br/>
      </w:r>
      <w:r w:rsidRPr="003B6EEC">
        <w:rPr>
          <w:rFonts w:cs="Arial"/>
          <w:lang w:val="nl-BE"/>
        </w:rPr>
        <w:t>§ 1. De arbeider is verplicht de reizen uit te voeren in de opgegeven volgorde en met de aangeduide combinatie, dit volgens aanduidingen op de planning en de prestatiekaart.</w:t>
      </w:r>
    </w:p>
    <w:p w14:paraId="25D9B2D9" w14:textId="77777777" w:rsidR="009724D9" w:rsidRPr="003B6EEC" w:rsidRDefault="009724D9" w:rsidP="009724D9">
      <w:pPr>
        <w:contextualSpacing/>
        <w:jc w:val="both"/>
        <w:rPr>
          <w:rFonts w:cs="Arial"/>
          <w:lang w:val="nl-BE"/>
        </w:rPr>
      </w:pPr>
      <w:r w:rsidRPr="003B6EEC">
        <w:rPr>
          <w:rFonts w:cs="Arial"/>
          <w:lang w:val="nl-BE"/>
        </w:rPr>
        <w:t>§ 2. De arbeider is ertoe verplicht de documenten die hem ter uitvoering van het transport worden toevertrouwd, zorgvuldig te bewaren en te gebruiken, zowel voor wat de bescheiden betreft die eigen zijn aan de bestuurder, of deze eigen aan het voertuig of voor wat betreft documenten die op de goederen betrekking hebben. Hij is ertoe gehouden na te gaan of alle documenten aanwezig zijn en volledig ingevuld. Bij vaststelling van enige onvolledigheid moet hij dit dadelijk melden aan de werkgever en mag hij de reis slechts verder zetten na instructies genomen en ontvangen te hebben;</w:t>
      </w:r>
    </w:p>
    <w:p w14:paraId="2BAF03A7" w14:textId="77777777" w:rsidR="009724D9" w:rsidRPr="003B6EEC" w:rsidRDefault="009724D9" w:rsidP="009724D9">
      <w:pPr>
        <w:contextualSpacing/>
        <w:jc w:val="both"/>
        <w:rPr>
          <w:rFonts w:cs="Arial"/>
          <w:lang w:val="nl-BE"/>
        </w:rPr>
      </w:pPr>
      <w:r w:rsidRPr="003B6EEC">
        <w:rPr>
          <w:rFonts w:cs="Arial"/>
          <w:lang w:val="nl-BE"/>
        </w:rPr>
        <w:t>Bij iedere ontvangst van goederen zal hij waar nodig en dit schriftelijk de gebruikelijke reserves maken en deze laten tekenen voor aanvaarding door de verzender.</w:t>
      </w:r>
    </w:p>
    <w:p w14:paraId="742BE8D1" w14:textId="77777777" w:rsidR="009724D9" w:rsidRPr="003B6EEC" w:rsidRDefault="009724D9" w:rsidP="009724D9">
      <w:pPr>
        <w:contextualSpacing/>
        <w:jc w:val="both"/>
        <w:rPr>
          <w:rFonts w:cs="Arial"/>
          <w:lang w:val="nl-BE"/>
        </w:rPr>
      </w:pPr>
      <w:r w:rsidRPr="003B6EEC">
        <w:rPr>
          <w:rFonts w:cs="Arial"/>
          <w:lang w:val="nl-BE"/>
        </w:rPr>
        <w:t>Bij elke aflevering van goederen, zal hij de bestemmeling laten aftekenen voor ontvangst. Hij zal er zorg voor dragen dat hij de gebruikelijke of noodzakelijke schriftelijke ontlasting bekomt van de bestemmeling.</w:t>
      </w:r>
    </w:p>
    <w:p w14:paraId="538FA13F" w14:textId="18DED636" w:rsidR="009724D9" w:rsidRDefault="009724D9" w:rsidP="009724D9">
      <w:pPr>
        <w:contextualSpacing/>
        <w:jc w:val="both"/>
        <w:rPr>
          <w:rFonts w:cs="Arial"/>
          <w:lang w:val="nl-BE"/>
        </w:rPr>
      </w:pPr>
      <w:r w:rsidRPr="003B6EEC">
        <w:rPr>
          <w:rFonts w:cs="Arial"/>
          <w:lang w:val="nl-BE"/>
        </w:rPr>
        <w:t xml:space="preserve">Hij zal steeds weigeren enige aansprakelijkheidserkenning af te leggen, of af te geven aan eender welke derde en zal steeds naar best vermogen het nazicht tegensprekelijk laten verlopen. Hij mag geen genoegen nemen met de bepaling ‘onder voorbehoud’ indien deze met een stempel of zonder verdere </w:t>
      </w:r>
      <w:r w:rsidR="00950CC8" w:rsidRPr="003B6EEC">
        <w:rPr>
          <w:rFonts w:cs="Arial"/>
          <w:lang w:val="nl-BE"/>
        </w:rPr>
        <w:t>specificering</w:t>
      </w:r>
      <w:r w:rsidRPr="003B6EEC">
        <w:rPr>
          <w:rFonts w:cs="Arial"/>
          <w:lang w:val="nl-BE"/>
        </w:rPr>
        <w:t xml:space="preserve"> wordt aangebracht.</w:t>
      </w:r>
    </w:p>
    <w:p w14:paraId="4829C986" w14:textId="77777777" w:rsidR="009724D9" w:rsidRPr="003B6EEC" w:rsidRDefault="009724D9" w:rsidP="009724D9">
      <w:pPr>
        <w:contextualSpacing/>
        <w:jc w:val="both"/>
        <w:rPr>
          <w:rFonts w:cs="Arial"/>
          <w:lang w:val="nl-BE"/>
        </w:rPr>
      </w:pPr>
    </w:p>
    <w:p w14:paraId="0624F924" w14:textId="4E774E1A" w:rsidR="009724D9" w:rsidRDefault="009724D9" w:rsidP="009724D9">
      <w:pPr>
        <w:spacing w:after="0"/>
        <w:rPr>
          <w:rFonts w:cs="Arial"/>
          <w:lang w:val="nl-BE"/>
        </w:rPr>
      </w:pPr>
      <w:r w:rsidRPr="008D501B">
        <w:rPr>
          <w:lang w:val="nl-BE"/>
        </w:rPr>
        <w:t>Artikel 4</w:t>
      </w:r>
      <w:r w:rsidRPr="008D501B">
        <w:rPr>
          <w:lang w:val="nl-BE"/>
        </w:rPr>
        <w:br/>
      </w:r>
      <w:r w:rsidRPr="003B6EEC">
        <w:rPr>
          <w:rFonts w:cs="Arial"/>
          <w:lang w:val="nl-BE"/>
        </w:rPr>
        <w:t>§1. Elke bestuurder moet in het bezit zijn van een geldig rijbewijs voorzien bij de wet en van een attest van medische schifting indien hij onder deze wettelijke verplichting valt;</w:t>
      </w:r>
      <w:r>
        <w:rPr>
          <w:rFonts w:cs="Arial"/>
          <w:lang w:val="nl-BE"/>
        </w:rPr>
        <w:t xml:space="preserve">  </w:t>
      </w:r>
      <w:r w:rsidRPr="00CA6920">
        <w:rPr>
          <w:rFonts w:cs="Arial"/>
          <w:lang w:val="nl-BE"/>
        </w:rPr>
        <w:t>Elke bestuurder die onder de verplichting valt, moet uiterlijk op 10 september 2016 beschikken over een bewijs van vakbekwaamheid (code 95) zoals bepaald in KB 4 mei 2007</w:t>
      </w:r>
      <w:r>
        <w:rPr>
          <w:rFonts w:cs="Arial"/>
          <w:lang w:val="nl-BE"/>
        </w:rPr>
        <w:t>.</w:t>
      </w:r>
    </w:p>
    <w:p w14:paraId="51FC2698" w14:textId="3BD97754" w:rsidR="00E65DBD" w:rsidRPr="003B6EEC" w:rsidRDefault="00E65DBD" w:rsidP="009724D9">
      <w:pPr>
        <w:spacing w:after="0"/>
        <w:rPr>
          <w:rFonts w:cs="Arial"/>
          <w:lang w:val="nl-BE"/>
        </w:rPr>
      </w:pPr>
      <w:r w:rsidRPr="00CA3AD3">
        <w:rPr>
          <w:rFonts w:cs="Arial"/>
          <w:lang w:val="nl-BE"/>
        </w:rPr>
        <w:t>Indien de bestuurder gevaarlijke goederen vervoert en conform het ADR-verdrag of de toepasselijke nationale regelgeving hiervoor over een opleidingsgetuigschrift dient te beschikken, dan moet hij er voor zorgen dit getuigschrift steeds bij zich te hebben en er over waken dat de geldigheidstermijn niet verstreken is.</w:t>
      </w:r>
    </w:p>
    <w:p w14:paraId="087CF71A" w14:textId="77777777" w:rsidR="009724D9" w:rsidRPr="00CA6920" w:rsidRDefault="009724D9" w:rsidP="009724D9">
      <w:pPr>
        <w:contextualSpacing/>
        <w:jc w:val="both"/>
        <w:rPr>
          <w:rFonts w:cs="Arial"/>
          <w:lang w:val="nl-BE"/>
        </w:rPr>
      </w:pPr>
      <w:r w:rsidRPr="00CA6920">
        <w:rPr>
          <w:rFonts w:cs="Arial"/>
          <w:lang w:val="nl-BE"/>
        </w:rPr>
        <w:t xml:space="preserve">De werkgever voorziet de nodige middelen om de bestuurder in staat te stellen een geldig rijbewijs te verkrijgen en/of te behouden (werkgever voorziet in de mogelijkheid voor onderzoeken in kader van medische schifting, opleidingen in het kader van de vakbekwaamheid, opleidingen in het kader van de ADR – opleiding, …). De werknemer kan niet zonder geldige redenen weigeren hierop in te gaan. Het weigeren zonder geldige redenen kan aanleiding geven tot de sancties, zoals bepaald in dit arbeidsreglement. </w:t>
      </w:r>
    </w:p>
    <w:p w14:paraId="3D206468" w14:textId="77777777" w:rsidR="009724D9" w:rsidRPr="003B6EEC" w:rsidRDefault="009724D9" w:rsidP="009724D9">
      <w:pPr>
        <w:contextualSpacing/>
        <w:jc w:val="both"/>
        <w:rPr>
          <w:rFonts w:cs="Arial"/>
          <w:lang w:val="nl-BE"/>
        </w:rPr>
      </w:pPr>
      <w:r w:rsidRPr="003B6EEC">
        <w:rPr>
          <w:rFonts w:cs="Arial"/>
          <w:lang w:val="nl-BE"/>
        </w:rPr>
        <w:t>Onverminderd het recht van de werkgever de arbeidsovereenkomst wegens dringende redenen te verbreken zo daartoe aanleiding bestaat, schorst de tijdelijke ontzetting uit het recht een voertuig te besturen van rechtswege de uitvoering van de arbeidsovereenkomst vanaf de datum dat de ontzetting uitwerking krijgt tot de datum waarop zij ophoudt deze uitwerking te hebben.</w:t>
      </w:r>
    </w:p>
    <w:p w14:paraId="1EB8B9F5" w14:textId="77777777" w:rsidR="009724D9" w:rsidRPr="003B6EEC" w:rsidRDefault="009724D9" w:rsidP="009724D9">
      <w:pPr>
        <w:contextualSpacing/>
        <w:jc w:val="both"/>
        <w:rPr>
          <w:rFonts w:cs="Arial"/>
          <w:lang w:val="nl-BE"/>
        </w:rPr>
      </w:pPr>
      <w:r w:rsidRPr="003B6EEC">
        <w:rPr>
          <w:rFonts w:cs="Arial"/>
          <w:lang w:val="nl-BE"/>
        </w:rPr>
        <w:t>De definitieve ontzetting uit het recht een voertuig te besturen, heeft van rechtswege de beëindiging van de arbeidsovereenkomst, zonder vooropzeg of vergoeding, tot gevolg.</w:t>
      </w:r>
    </w:p>
    <w:p w14:paraId="2FC2AD1E" w14:textId="77777777" w:rsidR="009724D9" w:rsidRPr="003B6EEC" w:rsidRDefault="009724D9" w:rsidP="009724D9">
      <w:pPr>
        <w:contextualSpacing/>
        <w:jc w:val="both"/>
        <w:rPr>
          <w:rFonts w:cs="Arial"/>
          <w:lang w:val="nl-BE"/>
        </w:rPr>
      </w:pPr>
    </w:p>
    <w:p w14:paraId="5A782BD1" w14:textId="77777777" w:rsidR="009724D9" w:rsidRPr="003B6EEC" w:rsidRDefault="009724D9" w:rsidP="009724D9">
      <w:pPr>
        <w:contextualSpacing/>
        <w:jc w:val="both"/>
        <w:rPr>
          <w:rFonts w:cs="Arial"/>
          <w:lang w:val="nl-BE"/>
        </w:rPr>
      </w:pPr>
      <w:r w:rsidRPr="003B6EEC">
        <w:rPr>
          <w:rFonts w:cs="Arial"/>
          <w:lang w:val="nl-BE"/>
        </w:rPr>
        <w:t>§ 2. Elke intrekking van het rijbewijs of ontzetting uit het recht een voertuig te besturen dient door de bestuurder onmiddellijk mondeling, telefonisch of door bemiddeling van derden, aan zijn werkgever te worden aangegeven.</w:t>
      </w:r>
    </w:p>
    <w:p w14:paraId="4F35DB8C" w14:textId="77777777" w:rsidR="009724D9" w:rsidRPr="003B6EEC" w:rsidRDefault="009724D9" w:rsidP="009724D9">
      <w:pPr>
        <w:contextualSpacing/>
        <w:jc w:val="both"/>
        <w:rPr>
          <w:rFonts w:cs="Arial"/>
          <w:lang w:val="nl-BE"/>
        </w:rPr>
      </w:pPr>
      <w:r w:rsidRPr="003B6EEC">
        <w:rPr>
          <w:rFonts w:cs="Arial"/>
          <w:lang w:val="nl-BE"/>
        </w:rPr>
        <w:t>Deze intrekking of ontzetting dient bovendien schriftelijk binnen de 24 uren aan de werkgever te worden bevestigd. Vanaf de intrekking of ontzetting is de overeenkomst van rechtswege geschorst.</w:t>
      </w:r>
    </w:p>
    <w:p w14:paraId="603475E8" w14:textId="77777777" w:rsidR="009724D9" w:rsidRPr="003B6EEC" w:rsidRDefault="009724D9" w:rsidP="009724D9">
      <w:pPr>
        <w:contextualSpacing/>
        <w:jc w:val="both"/>
        <w:rPr>
          <w:rFonts w:cs="Arial"/>
          <w:lang w:val="nl-BE"/>
        </w:rPr>
      </w:pPr>
    </w:p>
    <w:p w14:paraId="579C1C46" w14:textId="77777777" w:rsidR="009724D9" w:rsidRPr="003B6EEC" w:rsidRDefault="009724D9" w:rsidP="009724D9">
      <w:pPr>
        <w:contextualSpacing/>
        <w:jc w:val="both"/>
        <w:rPr>
          <w:rFonts w:cs="Arial"/>
          <w:lang w:val="nl-BE"/>
        </w:rPr>
      </w:pPr>
      <w:r w:rsidRPr="003B6EEC">
        <w:rPr>
          <w:rFonts w:cs="Arial"/>
          <w:lang w:val="nl-BE"/>
        </w:rPr>
        <w:lastRenderedPageBreak/>
        <w:t>§ 3. Als de werkgever een andere taak in de onderneming kan verschaffen aan de chauffeur tegen dewelke een rijverbod werd uitgesproken, kan deze laatste geen aanspraak maken op de voordelen verbonden aan chauffeurs.</w:t>
      </w:r>
    </w:p>
    <w:p w14:paraId="1AF57EDA" w14:textId="77777777" w:rsidR="009724D9" w:rsidRPr="003B6EEC" w:rsidRDefault="009724D9" w:rsidP="009724D9">
      <w:pPr>
        <w:contextualSpacing/>
        <w:jc w:val="both"/>
        <w:rPr>
          <w:rFonts w:cs="Arial"/>
          <w:lang w:val="nl-BE"/>
        </w:rPr>
      </w:pPr>
    </w:p>
    <w:p w14:paraId="5710275E" w14:textId="77777777" w:rsidR="009724D9" w:rsidRPr="003B6EEC" w:rsidRDefault="009724D9" w:rsidP="009724D9">
      <w:pPr>
        <w:contextualSpacing/>
        <w:jc w:val="both"/>
        <w:rPr>
          <w:rFonts w:cs="Arial"/>
          <w:lang w:val="nl-BE"/>
        </w:rPr>
      </w:pPr>
      <w:r w:rsidRPr="003B6EEC">
        <w:rPr>
          <w:rFonts w:cs="Arial"/>
          <w:lang w:val="nl-BE"/>
        </w:rPr>
        <w:t>§ 4. Elke vastgestelde inbreuk van vluchtmisdrijf of dronkenschap aan het stuur geeft aanleiding tot beëindiging van de arbeidsovereenkomst om dringende reden.</w:t>
      </w:r>
    </w:p>
    <w:p w14:paraId="21C32781" w14:textId="77777777" w:rsidR="009724D9" w:rsidRPr="003B6EEC" w:rsidRDefault="009724D9" w:rsidP="009724D9">
      <w:pPr>
        <w:contextualSpacing/>
        <w:jc w:val="both"/>
        <w:rPr>
          <w:rFonts w:cs="Arial"/>
          <w:lang w:val="nl-BE"/>
        </w:rPr>
      </w:pPr>
    </w:p>
    <w:p w14:paraId="56CF37FC" w14:textId="77777777" w:rsidR="009724D9" w:rsidRPr="003B6EEC" w:rsidRDefault="009724D9" w:rsidP="009724D9">
      <w:pPr>
        <w:spacing w:after="0"/>
        <w:rPr>
          <w:rFonts w:cs="Arial"/>
          <w:lang w:val="nl-BE"/>
        </w:rPr>
      </w:pPr>
      <w:r w:rsidRPr="002B6C5A">
        <w:rPr>
          <w:lang w:val="nl-BE"/>
        </w:rPr>
        <w:t>Artikel 5</w:t>
      </w:r>
      <w:r w:rsidRPr="002B6C5A">
        <w:rPr>
          <w:lang w:val="nl-BE"/>
        </w:rPr>
        <w:br/>
      </w:r>
      <w:r w:rsidRPr="003B6EEC">
        <w:rPr>
          <w:rFonts w:cs="Arial"/>
          <w:lang w:val="nl-BE"/>
        </w:rPr>
        <w:t>De bestuurder die bij een verkeersongeval wordt betrokken, moet onverwijld:</w:t>
      </w:r>
    </w:p>
    <w:p w14:paraId="66A39A42" w14:textId="77777777" w:rsidR="009724D9" w:rsidRPr="003B6EEC" w:rsidRDefault="009724D9" w:rsidP="008E7AC6">
      <w:pPr>
        <w:numPr>
          <w:ilvl w:val="0"/>
          <w:numId w:val="50"/>
        </w:numPr>
        <w:spacing w:after="0" w:line="240" w:lineRule="auto"/>
        <w:contextualSpacing/>
        <w:jc w:val="both"/>
        <w:rPr>
          <w:rFonts w:cs="Arial"/>
          <w:lang w:val="nl-BE"/>
        </w:rPr>
      </w:pPr>
      <w:r w:rsidRPr="003B6EEC">
        <w:rPr>
          <w:rFonts w:cs="Arial"/>
          <w:lang w:val="nl-BE"/>
        </w:rPr>
        <w:t>de nodige maatregelen nemen om de veiligheid van het verkeer te verzekeren en de ordediensten verwittigen,</w:t>
      </w:r>
    </w:p>
    <w:p w14:paraId="2D61BC68" w14:textId="77777777" w:rsidR="009724D9" w:rsidRPr="003B6EEC" w:rsidRDefault="009724D9" w:rsidP="008E7AC6">
      <w:pPr>
        <w:numPr>
          <w:ilvl w:val="0"/>
          <w:numId w:val="50"/>
        </w:numPr>
        <w:spacing w:after="0" w:line="240" w:lineRule="auto"/>
        <w:contextualSpacing/>
        <w:jc w:val="both"/>
        <w:rPr>
          <w:rFonts w:cs="Arial"/>
          <w:lang w:val="nl-BE"/>
        </w:rPr>
      </w:pPr>
      <w:r w:rsidRPr="003B6EEC">
        <w:rPr>
          <w:rFonts w:cs="Arial"/>
          <w:lang w:val="nl-BE"/>
        </w:rPr>
        <w:t>zo nodig, hulp verlenen aan de gewonden,</w:t>
      </w:r>
    </w:p>
    <w:p w14:paraId="1985A0E0" w14:textId="77777777" w:rsidR="009724D9" w:rsidRPr="003B6EEC" w:rsidRDefault="009724D9" w:rsidP="008E7AC6">
      <w:pPr>
        <w:numPr>
          <w:ilvl w:val="0"/>
          <w:numId w:val="50"/>
        </w:numPr>
        <w:spacing w:after="0" w:line="240" w:lineRule="auto"/>
        <w:contextualSpacing/>
        <w:jc w:val="both"/>
        <w:rPr>
          <w:rFonts w:cs="Arial"/>
          <w:lang w:val="nl-BE"/>
        </w:rPr>
      </w:pPr>
      <w:r w:rsidRPr="003B6EEC">
        <w:rPr>
          <w:rFonts w:cs="Arial"/>
          <w:lang w:val="nl-BE"/>
        </w:rPr>
        <w:t>getuigen identificeren en het juiste adres noteren,</w:t>
      </w:r>
    </w:p>
    <w:p w14:paraId="3679629B" w14:textId="77777777" w:rsidR="009724D9" w:rsidRPr="00CA3AD3" w:rsidRDefault="009724D9" w:rsidP="008E7AC6">
      <w:pPr>
        <w:numPr>
          <w:ilvl w:val="0"/>
          <w:numId w:val="50"/>
        </w:numPr>
        <w:spacing w:after="0" w:line="240" w:lineRule="auto"/>
        <w:contextualSpacing/>
        <w:jc w:val="both"/>
        <w:rPr>
          <w:rFonts w:cs="Arial"/>
          <w:lang w:val="nl-BE"/>
        </w:rPr>
      </w:pPr>
      <w:r w:rsidRPr="003B6EEC">
        <w:rPr>
          <w:rFonts w:cs="Arial"/>
          <w:lang w:val="nl-BE"/>
        </w:rPr>
        <w:t xml:space="preserve">het </w:t>
      </w:r>
      <w:r w:rsidRPr="00CA3AD3">
        <w:rPr>
          <w:rFonts w:cs="Arial"/>
          <w:lang w:val="nl-BE"/>
        </w:rPr>
        <w:t>bestuur van de onderneming verwittigen,</w:t>
      </w:r>
    </w:p>
    <w:p w14:paraId="69C894BF" w14:textId="5B1F0C58" w:rsidR="009724D9" w:rsidRPr="00CA3AD3" w:rsidRDefault="009724D9" w:rsidP="008E7AC6">
      <w:pPr>
        <w:numPr>
          <w:ilvl w:val="0"/>
          <w:numId w:val="50"/>
        </w:numPr>
        <w:spacing w:after="0" w:line="240" w:lineRule="auto"/>
        <w:contextualSpacing/>
        <w:jc w:val="both"/>
        <w:rPr>
          <w:rFonts w:cs="Arial"/>
          <w:lang w:val="nl-BE"/>
        </w:rPr>
      </w:pPr>
      <w:r w:rsidRPr="00CA3AD3">
        <w:rPr>
          <w:rFonts w:cs="Arial"/>
          <w:lang w:val="nl-BE"/>
        </w:rPr>
        <w:t>bij verplichting zich wenden tot de l</w:t>
      </w:r>
      <w:r w:rsidR="00E65DBD" w:rsidRPr="00CA3AD3">
        <w:rPr>
          <w:rFonts w:cs="Arial"/>
          <w:lang w:val="nl-BE"/>
        </w:rPr>
        <w:t>ok</w:t>
      </w:r>
      <w:r w:rsidRPr="00CA3AD3">
        <w:rPr>
          <w:rFonts w:cs="Arial"/>
          <w:lang w:val="nl-BE"/>
        </w:rPr>
        <w:t>ale</w:t>
      </w:r>
      <w:r w:rsidR="00E65DBD" w:rsidRPr="00CA3AD3">
        <w:rPr>
          <w:rFonts w:cs="Arial"/>
          <w:lang w:val="nl-BE"/>
        </w:rPr>
        <w:t xml:space="preserve"> of federale politie, </w:t>
      </w:r>
    </w:p>
    <w:p w14:paraId="4EFF4551" w14:textId="77777777" w:rsidR="009724D9" w:rsidRPr="00CA3AD3" w:rsidRDefault="009724D9" w:rsidP="008E7AC6">
      <w:pPr>
        <w:numPr>
          <w:ilvl w:val="0"/>
          <w:numId w:val="50"/>
        </w:numPr>
        <w:spacing w:after="0" w:line="240" w:lineRule="auto"/>
        <w:contextualSpacing/>
        <w:jc w:val="both"/>
        <w:rPr>
          <w:rFonts w:cs="Arial"/>
          <w:lang w:val="nl-BE"/>
        </w:rPr>
      </w:pPr>
      <w:r w:rsidRPr="00CA3AD3">
        <w:rPr>
          <w:rFonts w:cs="Arial"/>
          <w:lang w:val="nl-BE"/>
        </w:rPr>
        <w:t>een omstandig verslag opmaken over het ongeval met vermelding van:</w:t>
      </w:r>
    </w:p>
    <w:p w14:paraId="32131DC7" w14:textId="77777777" w:rsidR="009724D9" w:rsidRPr="00CA3AD3" w:rsidRDefault="009724D9" w:rsidP="008E7AC6">
      <w:pPr>
        <w:numPr>
          <w:ilvl w:val="0"/>
          <w:numId w:val="51"/>
        </w:numPr>
        <w:spacing w:after="0" w:line="240" w:lineRule="auto"/>
        <w:contextualSpacing/>
        <w:jc w:val="both"/>
        <w:rPr>
          <w:rFonts w:cs="Arial"/>
          <w:lang w:val="nl-BE"/>
        </w:rPr>
      </w:pPr>
      <w:r w:rsidRPr="00CA3AD3">
        <w:rPr>
          <w:rFonts w:cs="Arial"/>
          <w:lang w:val="nl-BE"/>
        </w:rPr>
        <w:t>datum, uur en juiste plaats van het ongeval, alsook de beschrijving van de omstandigheden;</w:t>
      </w:r>
    </w:p>
    <w:p w14:paraId="226A1D9B" w14:textId="77777777" w:rsidR="009724D9" w:rsidRPr="00CA3AD3" w:rsidRDefault="009724D9" w:rsidP="008E7AC6">
      <w:pPr>
        <w:numPr>
          <w:ilvl w:val="0"/>
          <w:numId w:val="51"/>
        </w:numPr>
        <w:spacing w:after="0" w:line="240" w:lineRule="auto"/>
        <w:contextualSpacing/>
        <w:jc w:val="both"/>
        <w:rPr>
          <w:rFonts w:cs="Arial"/>
          <w:lang w:val="nl-BE"/>
        </w:rPr>
      </w:pPr>
      <w:r w:rsidRPr="00CA3AD3">
        <w:rPr>
          <w:rFonts w:cs="Arial"/>
          <w:lang w:val="nl-BE"/>
        </w:rPr>
        <w:t>naam, adres, nummer rijbewijs en beroep van de betrokken personen bij het ongeval;</w:t>
      </w:r>
    </w:p>
    <w:p w14:paraId="5BFE93A1" w14:textId="37CC972E" w:rsidR="009724D9" w:rsidRPr="00CA3AD3" w:rsidRDefault="00E7166D" w:rsidP="008E7AC6">
      <w:pPr>
        <w:numPr>
          <w:ilvl w:val="0"/>
          <w:numId w:val="51"/>
        </w:numPr>
        <w:spacing w:after="0" w:line="240" w:lineRule="auto"/>
        <w:contextualSpacing/>
        <w:jc w:val="both"/>
        <w:rPr>
          <w:rFonts w:cs="Arial"/>
          <w:lang w:val="nl-BE"/>
        </w:rPr>
      </w:pPr>
      <w:r w:rsidRPr="00CA3AD3">
        <w:rPr>
          <w:rFonts w:cs="Arial"/>
          <w:lang w:val="nl-BE"/>
        </w:rPr>
        <w:t>merk en nummerplaat</w:t>
      </w:r>
      <w:r w:rsidR="009724D9" w:rsidRPr="00CA3AD3">
        <w:rPr>
          <w:rFonts w:cs="Arial"/>
          <w:lang w:val="nl-BE"/>
        </w:rPr>
        <w:t xml:space="preserve"> van de betrokken voertuigen;</w:t>
      </w:r>
    </w:p>
    <w:p w14:paraId="50727CE6" w14:textId="77777777" w:rsidR="009724D9" w:rsidRPr="00CA3AD3" w:rsidRDefault="009724D9" w:rsidP="008E7AC6">
      <w:pPr>
        <w:numPr>
          <w:ilvl w:val="0"/>
          <w:numId w:val="51"/>
        </w:numPr>
        <w:spacing w:after="0" w:line="240" w:lineRule="auto"/>
        <w:contextualSpacing/>
        <w:jc w:val="both"/>
        <w:rPr>
          <w:rFonts w:cs="Arial"/>
          <w:lang w:val="nl-BE"/>
        </w:rPr>
      </w:pPr>
      <w:r w:rsidRPr="00CA3AD3">
        <w:rPr>
          <w:rFonts w:cs="Arial"/>
          <w:lang w:val="nl-BE"/>
        </w:rPr>
        <w:t>naam en adres van de betrokken verzekeringsmaatschappijen en het nummer van de verzekeringspolis;</w:t>
      </w:r>
    </w:p>
    <w:p w14:paraId="532E7598" w14:textId="77777777" w:rsidR="009724D9" w:rsidRPr="00CA3AD3" w:rsidRDefault="009724D9" w:rsidP="008E7AC6">
      <w:pPr>
        <w:numPr>
          <w:ilvl w:val="0"/>
          <w:numId w:val="51"/>
        </w:numPr>
        <w:spacing w:after="0" w:line="240" w:lineRule="auto"/>
        <w:contextualSpacing/>
        <w:jc w:val="both"/>
        <w:rPr>
          <w:rFonts w:cs="Arial"/>
          <w:lang w:val="nl-BE"/>
        </w:rPr>
      </w:pPr>
      <w:r w:rsidRPr="00CA3AD3">
        <w:rPr>
          <w:rFonts w:cs="Arial"/>
          <w:lang w:val="nl-BE"/>
        </w:rPr>
        <w:t>bondige beschrijving van de schade aan de verschillende voertuigen;</w:t>
      </w:r>
    </w:p>
    <w:p w14:paraId="38623397" w14:textId="77777777" w:rsidR="009724D9" w:rsidRPr="003B6EEC" w:rsidRDefault="009724D9" w:rsidP="008E7AC6">
      <w:pPr>
        <w:numPr>
          <w:ilvl w:val="0"/>
          <w:numId w:val="51"/>
        </w:numPr>
        <w:spacing w:after="0" w:line="240" w:lineRule="auto"/>
        <w:contextualSpacing/>
        <w:jc w:val="both"/>
        <w:rPr>
          <w:rFonts w:cs="Arial"/>
          <w:lang w:val="nl-BE"/>
        </w:rPr>
      </w:pPr>
      <w:r w:rsidRPr="00CA3AD3">
        <w:rPr>
          <w:rFonts w:cs="Arial"/>
          <w:lang w:val="nl-BE"/>
        </w:rPr>
        <w:t>wanneer proces-verbaal wordt opgemaakt en welke</w:t>
      </w:r>
      <w:r w:rsidRPr="003B6EEC">
        <w:rPr>
          <w:rFonts w:cs="Arial"/>
          <w:lang w:val="nl-BE"/>
        </w:rPr>
        <w:t xml:space="preserve"> overheid hiertoe overging.</w:t>
      </w:r>
    </w:p>
    <w:p w14:paraId="2A620CDC" w14:textId="77777777" w:rsidR="009724D9" w:rsidRPr="003B6EEC" w:rsidRDefault="009724D9" w:rsidP="009724D9">
      <w:pPr>
        <w:contextualSpacing/>
        <w:jc w:val="both"/>
        <w:rPr>
          <w:rFonts w:cs="Arial"/>
          <w:lang w:val="nl-BE"/>
        </w:rPr>
      </w:pPr>
    </w:p>
    <w:p w14:paraId="0E942812" w14:textId="77777777" w:rsidR="009724D9" w:rsidRDefault="009724D9" w:rsidP="009724D9">
      <w:pPr>
        <w:rPr>
          <w:rFonts w:cs="Arial"/>
          <w:lang w:val="nl-BE"/>
        </w:rPr>
      </w:pPr>
      <w:r w:rsidRPr="008D501B">
        <w:rPr>
          <w:lang w:val="nl-BE"/>
        </w:rPr>
        <w:t>Artikel 6</w:t>
      </w:r>
      <w:r w:rsidRPr="008D501B">
        <w:rPr>
          <w:lang w:val="nl-BE"/>
        </w:rPr>
        <w:br/>
      </w:r>
      <w:r w:rsidRPr="003B6EEC">
        <w:rPr>
          <w:rFonts w:cs="Arial"/>
          <w:lang w:val="nl-BE"/>
        </w:rPr>
        <w:t>§1. Ingeval van misdrijf of inbreuk op het Verkeersreglement of andere wettelijke voorschriften bij de uitvoering van zijn arbeidsovereenkomst, is de chauffeur van het voertuig strafrechtelijk aansprakelijk voor de in de wegcode voorziene inbreuken die hij zou hebben begaan.</w:t>
      </w:r>
    </w:p>
    <w:p w14:paraId="64D1ED57" w14:textId="77777777" w:rsidR="009724D9" w:rsidRPr="00FF0316" w:rsidRDefault="009724D9" w:rsidP="009724D9">
      <w:pPr>
        <w:spacing w:after="0" w:line="240" w:lineRule="auto"/>
        <w:jc w:val="both"/>
        <w:rPr>
          <w:rFonts w:eastAsia="Times New Roman" w:cs="Arial"/>
          <w:lang w:val="nl-NL" w:eastAsia="nl-NL"/>
        </w:rPr>
      </w:pPr>
      <w:r w:rsidRPr="00FF0316">
        <w:rPr>
          <w:rFonts w:eastAsia="Times New Roman" w:cs="Arial"/>
          <w:lang w:val="nl-NL" w:eastAsia="nl-NL"/>
        </w:rPr>
        <w:t xml:space="preserve">Inbreuken op het verkeersreglement zijn bijvoorbeeld: </w:t>
      </w:r>
    </w:p>
    <w:p w14:paraId="648B0249" w14:textId="77777777" w:rsidR="009724D9" w:rsidRPr="00FF0316" w:rsidRDefault="009724D9" w:rsidP="008E7AC6">
      <w:pPr>
        <w:pStyle w:val="Lijstalinea"/>
        <w:numPr>
          <w:ilvl w:val="0"/>
          <w:numId w:val="50"/>
        </w:numPr>
        <w:spacing w:after="0" w:line="240" w:lineRule="auto"/>
        <w:jc w:val="both"/>
        <w:rPr>
          <w:rFonts w:eastAsia="Times New Roman" w:cs="Arial"/>
          <w:lang w:val="nl-NL" w:eastAsia="nl-NL"/>
        </w:rPr>
      </w:pPr>
      <w:r w:rsidRPr="00FF0316">
        <w:rPr>
          <w:rFonts w:eastAsia="Times New Roman" w:cs="Arial"/>
          <w:lang w:val="nl-NL" w:eastAsia="nl-NL"/>
        </w:rPr>
        <w:t>overdreven snelheid</w:t>
      </w:r>
    </w:p>
    <w:p w14:paraId="43E3A900" w14:textId="77777777" w:rsidR="009724D9" w:rsidRPr="00FF0316" w:rsidRDefault="009724D9" w:rsidP="008E7AC6">
      <w:pPr>
        <w:pStyle w:val="Lijstalinea"/>
        <w:numPr>
          <w:ilvl w:val="0"/>
          <w:numId w:val="50"/>
        </w:numPr>
        <w:spacing w:after="0" w:line="240" w:lineRule="auto"/>
        <w:jc w:val="both"/>
        <w:rPr>
          <w:rFonts w:eastAsia="Times New Roman" w:cs="Arial"/>
          <w:lang w:val="nl-NL" w:eastAsia="nl-NL"/>
        </w:rPr>
      </w:pPr>
      <w:r w:rsidRPr="00FF0316">
        <w:rPr>
          <w:rFonts w:eastAsia="Times New Roman" w:cs="Arial"/>
          <w:lang w:val="nl-NL" w:eastAsia="nl-NL"/>
        </w:rPr>
        <w:t>niet – handenvrij bellen</w:t>
      </w:r>
    </w:p>
    <w:p w14:paraId="0FD72FDB" w14:textId="77777777" w:rsidR="009724D9" w:rsidRPr="00FF0316" w:rsidRDefault="009724D9" w:rsidP="008E7AC6">
      <w:pPr>
        <w:pStyle w:val="Lijstalinea"/>
        <w:numPr>
          <w:ilvl w:val="0"/>
          <w:numId w:val="50"/>
        </w:numPr>
        <w:spacing w:after="0" w:line="240" w:lineRule="auto"/>
        <w:jc w:val="both"/>
        <w:rPr>
          <w:rFonts w:eastAsia="Times New Roman" w:cs="Arial"/>
          <w:lang w:val="nl-NL" w:eastAsia="nl-NL"/>
        </w:rPr>
      </w:pPr>
      <w:r w:rsidRPr="00FF0316">
        <w:rPr>
          <w:rFonts w:eastAsia="Times New Roman" w:cs="Arial"/>
          <w:lang w:val="nl-NL" w:eastAsia="nl-NL"/>
        </w:rPr>
        <w:t>negeren van stoplichten</w:t>
      </w:r>
    </w:p>
    <w:p w14:paraId="4D53A9A4" w14:textId="77777777" w:rsidR="009724D9" w:rsidRPr="00FF0316" w:rsidRDefault="009724D9" w:rsidP="008E7AC6">
      <w:pPr>
        <w:pStyle w:val="Lijstalinea"/>
        <w:numPr>
          <w:ilvl w:val="0"/>
          <w:numId w:val="50"/>
        </w:numPr>
        <w:spacing w:after="0" w:line="240" w:lineRule="auto"/>
        <w:jc w:val="both"/>
        <w:rPr>
          <w:rFonts w:eastAsia="Times New Roman" w:cs="Arial"/>
          <w:lang w:val="nl-NL" w:eastAsia="nl-NL"/>
        </w:rPr>
      </w:pPr>
      <w:r w:rsidRPr="00FF0316">
        <w:rPr>
          <w:rFonts w:eastAsia="Times New Roman" w:cs="Arial"/>
          <w:lang w:val="nl-NL" w:eastAsia="nl-NL"/>
        </w:rPr>
        <w:t>negeren voorrang van rechts</w:t>
      </w:r>
    </w:p>
    <w:p w14:paraId="1D9FE48D" w14:textId="77777777" w:rsidR="009724D9" w:rsidRPr="00FF0316" w:rsidRDefault="009724D9" w:rsidP="008E7AC6">
      <w:pPr>
        <w:pStyle w:val="Lijstalinea"/>
        <w:numPr>
          <w:ilvl w:val="0"/>
          <w:numId w:val="50"/>
        </w:numPr>
        <w:spacing w:after="0" w:line="240" w:lineRule="auto"/>
        <w:jc w:val="both"/>
        <w:rPr>
          <w:rFonts w:eastAsia="Times New Roman" w:cs="Arial"/>
          <w:lang w:val="nl-NL" w:eastAsia="nl-NL"/>
        </w:rPr>
      </w:pPr>
      <w:r w:rsidRPr="00FF0316">
        <w:rPr>
          <w:rFonts w:eastAsia="Times New Roman" w:cs="Arial"/>
          <w:lang w:val="nl-NL" w:eastAsia="nl-NL"/>
        </w:rPr>
        <w:t xml:space="preserve">… </w:t>
      </w:r>
    </w:p>
    <w:p w14:paraId="1A0FC540" w14:textId="77777777" w:rsidR="009724D9" w:rsidRPr="00FF0316" w:rsidRDefault="009724D9" w:rsidP="008E7AC6">
      <w:pPr>
        <w:pStyle w:val="Lijstalinea"/>
        <w:numPr>
          <w:ilvl w:val="0"/>
          <w:numId w:val="50"/>
        </w:numPr>
        <w:spacing w:after="0" w:line="240" w:lineRule="auto"/>
        <w:jc w:val="both"/>
        <w:rPr>
          <w:rFonts w:eastAsia="Times New Roman" w:cs="Arial"/>
          <w:lang w:val="nl-NL" w:eastAsia="nl-NL"/>
        </w:rPr>
      </w:pPr>
    </w:p>
    <w:p w14:paraId="6A0EDB6C" w14:textId="77777777" w:rsidR="009724D9" w:rsidRPr="003B6EEC" w:rsidRDefault="009724D9" w:rsidP="009724D9">
      <w:pPr>
        <w:contextualSpacing/>
        <w:jc w:val="both"/>
        <w:rPr>
          <w:rFonts w:cs="Arial"/>
          <w:lang w:val="nl-BE"/>
        </w:rPr>
      </w:pPr>
      <w:r w:rsidRPr="003B6EEC">
        <w:rPr>
          <w:rFonts w:cs="Arial"/>
          <w:lang w:val="nl-BE"/>
        </w:rPr>
        <w:t>§ 2. Bij voorstel tot minnelijke schikking wordt het bedrag van de boete door de chauffeur gedragen indien de aanvaarding met zijn toestemming gebeurt.</w:t>
      </w:r>
    </w:p>
    <w:p w14:paraId="5704C0C2" w14:textId="77777777" w:rsidR="009724D9" w:rsidRPr="003B6EEC" w:rsidRDefault="009724D9" w:rsidP="009724D9">
      <w:pPr>
        <w:pStyle w:val="Kop2"/>
      </w:pPr>
      <w:r w:rsidRPr="003B6EEC">
        <w:t xml:space="preserve">5. Nieuwe arbeidsregelingen </w:t>
      </w:r>
    </w:p>
    <w:p w14:paraId="6C63BC59" w14:textId="77777777" w:rsidR="009724D9" w:rsidRPr="009724D9" w:rsidRDefault="009724D9" w:rsidP="009724D9">
      <w:pPr>
        <w:pStyle w:val="Plattetekstinspringen"/>
        <w:ind w:left="0"/>
        <w:contextualSpacing/>
        <w:jc w:val="both"/>
        <w:rPr>
          <w:rFonts w:cs="Arial"/>
          <w:lang w:val="nl-BE"/>
        </w:rPr>
      </w:pPr>
      <w:r w:rsidRPr="009724D9">
        <w:rPr>
          <w:rFonts w:cs="Arial"/>
          <w:lang w:val="nl-BE"/>
        </w:rPr>
        <w:t>Voor het rijdend personeel en voor het niet-rijdend personeel van het PC 140.03 geldt een flexibele arbeidsregeling volgens de voorwaarden van de op beide personeelscategorieën respectievelijk toepasselijke sectorale cao betreffende nieuwe arbeidsregelingen.</w:t>
      </w:r>
    </w:p>
    <w:p w14:paraId="493D956C" w14:textId="77777777" w:rsidR="009724D9" w:rsidRPr="009724D9" w:rsidRDefault="009724D9" w:rsidP="009724D9">
      <w:pPr>
        <w:pStyle w:val="Plattetekstinspringen"/>
        <w:ind w:left="0"/>
        <w:contextualSpacing/>
        <w:jc w:val="both"/>
        <w:rPr>
          <w:rFonts w:cs="Arial"/>
          <w:lang w:val="nl-BE"/>
        </w:rPr>
      </w:pPr>
      <w:r w:rsidRPr="009724D9">
        <w:rPr>
          <w:rFonts w:cs="Arial"/>
          <w:lang w:val="nl-BE"/>
        </w:rPr>
        <w:t>Mits naleving van een gemiddelde wekelijkse arbeidsduur van 38 uren over een referteperiode van 6 maanden</w:t>
      </w:r>
      <w:r w:rsidRPr="003B6EEC">
        <w:rPr>
          <w:rFonts w:cs="Arial"/>
          <w:vertAlign w:val="superscript"/>
        </w:rPr>
        <w:footnoteReference w:id="30"/>
      </w:r>
      <w:r w:rsidRPr="009724D9">
        <w:rPr>
          <w:rFonts w:cs="Arial"/>
          <w:lang w:val="nl-BE"/>
        </w:rPr>
        <w:t>, kan de arbeidstijd - zonder overurentoeslag – worden gebracht op:</w:t>
      </w:r>
    </w:p>
    <w:p w14:paraId="5A9A2A12" w14:textId="77777777" w:rsidR="009724D9" w:rsidRPr="009724D9" w:rsidRDefault="009724D9" w:rsidP="009724D9">
      <w:pPr>
        <w:pStyle w:val="Plattetekstinspringen"/>
        <w:ind w:left="0"/>
        <w:contextualSpacing/>
        <w:jc w:val="both"/>
        <w:rPr>
          <w:rFonts w:cs="Arial"/>
          <w:lang w:val="nl-BE"/>
        </w:rPr>
      </w:pPr>
      <w:r w:rsidRPr="009724D9">
        <w:rPr>
          <w:rFonts w:cs="Arial"/>
          <w:lang w:val="nl-BE"/>
        </w:rPr>
        <w:t>- voor het rijdend personeel: tot 12 uren per dag en tot 988 uren per periode van 6 maanden</w:t>
      </w:r>
    </w:p>
    <w:p w14:paraId="674CEC92" w14:textId="77777777" w:rsidR="009724D9" w:rsidRPr="003B6EEC" w:rsidRDefault="009724D9" w:rsidP="009724D9">
      <w:pPr>
        <w:contextualSpacing/>
        <w:jc w:val="both"/>
        <w:rPr>
          <w:rFonts w:cs="Arial"/>
          <w:lang w:val="nl-BE"/>
        </w:rPr>
      </w:pPr>
      <w:r w:rsidRPr="003B6EEC">
        <w:rPr>
          <w:rFonts w:cs="Arial"/>
          <w:lang w:val="nl-BE"/>
        </w:rPr>
        <w:t>- voor het niet-rijdend personeel: tot 10 uren per dag en tot 988 uren per periode van 6 maanden</w:t>
      </w:r>
    </w:p>
    <w:p w14:paraId="0D1C9CCC" w14:textId="77777777" w:rsidR="009724D9" w:rsidRPr="003B6EEC" w:rsidRDefault="009724D9" w:rsidP="009724D9">
      <w:pPr>
        <w:contextualSpacing/>
        <w:jc w:val="both"/>
        <w:rPr>
          <w:rFonts w:cs="Arial"/>
          <w:lang w:val="nl-BE"/>
        </w:rPr>
      </w:pPr>
    </w:p>
    <w:p w14:paraId="1DB7E5F9" w14:textId="77777777" w:rsidR="009724D9" w:rsidRPr="003B6EEC" w:rsidRDefault="009724D9" w:rsidP="009724D9">
      <w:pPr>
        <w:contextualSpacing/>
        <w:jc w:val="both"/>
        <w:rPr>
          <w:rFonts w:cs="Arial"/>
        </w:rPr>
      </w:pPr>
      <w:r w:rsidRPr="003B6EEC">
        <w:rPr>
          <w:rFonts w:cs="Arial"/>
        </w:rPr>
        <w:t xml:space="preserve">De </w:t>
      </w:r>
      <w:proofErr w:type="spellStart"/>
      <w:r w:rsidRPr="003B6EEC">
        <w:rPr>
          <w:rFonts w:cs="Arial"/>
        </w:rPr>
        <w:t>semestriële</w:t>
      </w:r>
      <w:proofErr w:type="spellEnd"/>
      <w:r w:rsidRPr="003B6EEC">
        <w:rPr>
          <w:rFonts w:cs="Arial"/>
        </w:rPr>
        <w:t xml:space="preserve"> </w:t>
      </w:r>
      <w:proofErr w:type="spellStart"/>
      <w:r w:rsidRPr="003B6EEC">
        <w:rPr>
          <w:rFonts w:cs="Arial"/>
        </w:rPr>
        <w:t>referteperiodes</w:t>
      </w:r>
      <w:proofErr w:type="spellEnd"/>
      <w:r w:rsidRPr="003B6EEC">
        <w:rPr>
          <w:rFonts w:cs="Arial"/>
        </w:rPr>
        <w:t xml:space="preserve"> </w:t>
      </w:r>
      <w:proofErr w:type="spellStart"/>
      <w:r w:rsidRPr="003B6EEC">
        <w:rPr>
          <w:rFonts w:cs="Arial"/>
        </w:rPr>
        <w:t>lopen</w:t>
      </w:r>
      <w:proofErr w:type="spellEnd"/>
      <w:r w:rsidRPr="003B6EEC">
        <w:rPr>
          <w:rFonts w:cs="Arial"/>
        </w:rPr>
        <w:t>:</w:t>
      </w:r>
    </w:p>
    <w:p w14:paraId="32FE4D36" w14:textId="77777777" w:rsidR="009724D9" w:rsidRPr="003B6EEC" w:rsidRDefault="009724D9" w:rsidP="008E7AC6">
      <w:pPr>
        <w:numPr>
          <w:ilvl w:val="0"/>
          <w:numId w:val="50"/>
        </w:numPr>
        <w:spacing w:after="0" w:line="240" w:lineRule="auto"/>
        <w:contextualSpacing/>
        <w:jc w:val="both"/>
        <w:rPr>
          <w:rFonts w:cs="Arial"/>
        </w:rPr>
      </w:pPr>
      <w:proofErr w:type="spellStart"/>
      <w:r w:rsidRPr="003B6EEC">
        <w:rPr>
          <w:rFonts w:cs="Arial"/>
        </w:rPr>
        <w:t>vanaf</w:t>
      </w:r>
      <w:proofErr w:type="spellEnd"/>
      <w:r w:rsidRPr="003B6EEC">
        <w:rPr>
          <w:rFonts w:cs="Arial"/>
        </w:rPr>
        <w:t xml:space="preserve"> ………………………….. tot ……………………………………………</w:t>
      </w:r>
    </w:p>
    <w:p w14:paraId="60E4DC98" w14:textId="77777777" w:rsidR="009724D9" w:rsidRPr="003B6EEC" w:rsidRDefault="009724D9" w:rsidP="008E7AC6">
      <w:pPr>
        <w:numPr>
          <w:ilvl w:val="0"/>
          <w:numId w:val="50"/>
        </w:numPr>
        <w:spacing w:after="0" w:line="240" w:lineRule="auto"/>
        <w:contextualSpacing/>
        <w:jc w:val="both"/>
        <w:rPr>
          <w:rFonts w:cs="Arial"/>
        </w:rPr>
      </w:pPr>
      <w:proofErr w:type="spellStart"/>
      <w:r w:rsidRPr="003B6EEC">
        <w:rPr>
          <w:rFonts w:cs="Arial"/>
        </w:rPr>
        <w:t>vanaf</w:t>
      </w:r>
      <w:proofErr w:type="spellEnd"/>
      <w:r w:rsidRPr="003B6EEC">
        <w:rPr>
          <w:rFonts w:cs="Arial"/>
        </w:rPr>
        <w:t xml:space="preserve"> ………………………….. tot ……………………………………………</w:t>
      </w:r>
    </w:p>
    <w:p w14:paraId="46EF941A" w14:textId="77777777" w:rsidR="009724D9" w:rsidRDefault="009724D9" w:rsidP="009724D9">
      <w:pPr>
        <w:spacing w:after="0" w:line="220" w:lineRule="exact"/>
        <w:rPr>
          <w:lang w:val="nl-BE"/>
        </w:rPr>
      </w:pPr>
    </w:p>
    <w:p w14:paraId="70117DF6" w14:textId="77777777" w:rsidR="009724D9" w:rsidRDefault="009724D9" w:rsidP="009724D9">
      <w:pPr>
        <w:spacing w:after="0" w:line="220" w:lineRule="exact"/>
        <w:rPr>
          <w:lang w:val="nl-BE"/>
        </w:rPr>
      </w:pPr>
    </w:p>
    <w:p w14:paraId="0C712808" w14:textId="06733D0F" w:rsidR="009724D9" w:rsidRDefault="009724D9" w:rsidP="009724D9">
      <w:pPr>
        <w:pStyle w:val="Kop2"/>
        <w:numPr>
          <w:ilvl w:val="0"/>
          <w:numId w:val="0"/>
        </w:numPr>
        <w:ind w:left="578" w:hanging="578"/>
      </w:pPr>
      <w:r>
        <w:lastRenderedPageBreak/>
        <w:t>6.</w:t>
      </w:r>
      <w:r w:rsidR="00924D05">
        <w:t xml:space="preserve"> </w:t>
      </w:r>
      <w:r w:rsidRPr="00CA6920">
        <w:t>Prestatieblad – laden en lossen (wachttijden)</w:t>
      </w:r>
    </w:p>
    <w:p w14:paraId="6C19757F" w14:textId="77777777" w:rsidR="009724D9" w:rsidRDefault="009724D9" w:rsidP="009724D9">
      <w:pPr>
        <w:pStyle w:val="Kop3"/>
      </w:pPr>
      <w:r w:rsidRPr="00CA6920">
        <w:t>G</w:t>
      </w:r>
      <w:r>
        <w:t>ebruik van het prestatieblad</w:t>
      </w:r>
    </w:p>
    <w:p w14:paraId="27BD8AFD" w14:textId="603841D7" w:rsidR="009724D9" w:rsidRPr="009724D9" w:rsidRDefault="009724D9" w:rsidP="009724D9">
      <w:pPr>
        <w:pStyle w:val="Plattetekstinspringen"/>
        <w:ind w:left="0"/>
        <w:contextualSpacing/>
        <w:jc w:val="both"/>
        <w:rPr>
          <w:rFonts w:cs="Arial"/>
          <w:lang w:val="nl-BE"/>
        </w:rPr>
      </w:pPr>
      <w:r w:rsidRPr="009724D9">
        <w:rPr>
          <w:rFonts w:cs="Arial"/>
          <w:lang w:val="nl-BE"/>
        </w:rPr>
        <w:t xml:space="preserve">De werkgever heeft de verplichting aan de chauffeurs een </w:t>
      </w:r>
      <w:r w:rsidR="008E512E">
        <w:rPr>
          <w:rFonts w:cs="Arial"/>
          <w:lang w:val="nl-BE"/>
        </w:rPr>
        <w:t xml:space="preserve">(digitaal) </w:t>
      </w:r>
      <w:r w:rsidRPr="009724D9">
        <w:rPr>
          <w:rFonts w:cs="Arial"/>
          <w:lang w:val="nl-BE"/>
        </w:rPr>
        <w:t>dagelijks prestatieblad ter beschikking te stellen. Dit prestatieblad wordt gebruikt voor de berekening van het loon en voor de vaststelling van de verschuldigde vergoedingen. Werkgever en werknemer zijn er dan ook toe gehouden dit prestatieblad te gebruiken.</w:t>
      </w:r>
    </w:p>
    <w:p w14:paraId="2D89DD82" w14:textId="77777777" w:rsidR="009724D9" w:rsidRPr="009724D9" w:rsidRDefault="009724D9" w:rsidP="009724D9">
      <w:pPr>
        <w:pStyle w:val="Plattetekstinspringen"/>
        <w:ind w:left="0"/>
        <w:contextualSpacing/>
        <w:jc w:val="both"/>
        <w:rPr>
          <w:rFonts w:cs="Arial"/>
          <w:lang w:val="nl-BE"/>
        </w:rPr>
      </w:pPr>
    </w:p>
    <w:p w14:paraId="1D0396A6" w14:textId="77777777" w:rsidR="009724D9" w:rsidRPr="009724D9" w:rsidRDefault="009724D9" w:rsidP="009724D9">
      <w:pPr>
        <w:pStyle w:val="Plattetekstinspringen"/>
        <w:ind w:left="0"/>
        <w:contextualSpacing/>
        <w:jc w:val="both"/>
        <w:rPr>
          <w:rFonts w:cs="Arial"/>
          <w:lang w:val="nl-BE"/>
        </w:rPr>
      </w:pPr>
      <w:r w:rsidRPr="009724D9">
        <w:rPr>
          <w:rFonts w:cs="Arial"/>
          <w:lang w:val="nl-BE"/>
        </w:rPr>
        <w:t xml:space="preserve">Beide partijen ondertekenen de registratie van de uren op het registratieblad. Een door beide partijen getekend document kan niet meer betwist worden. </w:t>
      </w:r>
    </w:p>
    <w:p w14:paraId="2DB730A7" w14:textId="77777777" w:rsidR="009724D9" w:rsidRPr="009724D9" w:rsidRDefault="009724D9" w:rsidP="009724D9">
      <w:pPr>
        <w:pStyle w:val="Plattetekstinspringen"/>
        <w:ind w:left="0"/>
        <w:contextualSpacing/>
        <w:jc w:val="both"/>
        <w:rPr>
          <w:rFonts w:cs="Arial"/>
          <w:lang w:val="nl-BE"/>
        </w:rPr>
      </w:pPr>
      <w:r w:rsidRPr="009724D9">
        <w:rPr>
          <w:rFonts w:cs="Arial"/>
          <w:lang w:val="nl-BE"/>
        </w:rPr>
        <w:t xml:space="preserve">Enkel in geval van gewettigde en nauwkeurige redenen mogen de partijen weigeren het prestatieblad te ondertekenen. </w:t>
      </w:r>
    </w:p>
    <w:p w14:paraId="67D2420B" w14:textId="77777777" w:rsidR="009724D9" w:rsidRPr="009724D9" w:rsidRDefault="009724D9" w:rsidP="009724D9">
      <w:pPr>
        <w:pStyle w:val="Plattetekstinspringen"/>
        <w:ind w:left="0"/>
        <w:contextualSpacing/>
        <w:jc w:val="both"/>
        <w:rPr>
          <w:rFonts w:cs="Arial"/>
          <w:lang w:val="nl-BE"/>
        </w:rPr>
      </w:pPr>
      <w:r w:rsidRPr="009724D9">
        <w:rPr>
          <w:rFonts w:cs="Arial"/>
          <w:lang w:val="nl-BE"/>
        </w:rPr>
        <w:t xml:space="preserve">Betwistingen zijn slechts toegelaten in geval van weigering van één van de partijen om het prestatieblad te ondertekenen. </w:t>
      </w:r>
    </w:p>
    <w:p w14:paraId="083C95DD" w14:textId="77777777" w:rsidR="009724D9" w:rsidRPr="009724D9" w:rsidRDefault="009724D9" w:rsidP="009724D9">
      <w:pPr>
        <w:pStyle w:val="Plattetekstinspringen"/>
        <w:ind w:left="0"/>
        <w:contextualSpacing/>
        <w:jc w:val="both"/>
        <w:rPr>
          <w:rFonts w:cs="Arial"/>
          <w:lang w:val="nl-BE"/>
        </w:rPr>
      </w:pPr>
    </w:p>
    <w:p w14:paraId="174DE80D" w14:textId="77777777" w:rsidR="009724D9" w:rsidRPr="009724D9" w:rsidRDefault="009724D9" w:rsidP="009724D9">
      <w:pPr>
        <w:pStyle w:val="Plattetekstinspringen"/>
        <w:ind w:left="0"/>
        <w:contextualSpacing/>
        <w:jc w:val="both"/>
        <w:rPr>
          <w:rFonts w:cs="Arial"/>
          <w:lang w:val="nl-BE"/>
        </w:rPr>
      </w:pPr>
      <w:r w:rsidRPr="009724D9">
        <w:rPr>
          <w:rFonts w:cs="Arial"/>
          <w:lang w:val="nl-BE"/>
        </w:rPr>
        <w:t xml:space="preserve">Het prestatieblad wordt door werkgever en werknemer erkend als het enige instrument naar hetwelk mag worden teruggegrepen in geval van betwisting van het loon. </w:t>
      </w:r>
    </w:p>
    <w:p w14:paraId="22CBE702" w14:textId="77777777" w:rsidR="009724D9" w:rsidRPr="009724D9" w:rsidRDefault="009724D9" w:rsidP="009724D9">
      <w:pPr>
        <w:pStyle w:val="Plattetekstinspringen"/>
        <w:ind w:left="0"/>
        <w:contextualSpacing/>
        <w:jc w:val="both"/>
        <w:rPr>
          <w:rFonts w:cs="Arial"/>
          <w:lang w:val="nl-BE"/>
        </w:rPr>
      </w:pPr>
    </w:p>
    <w:p w14:paraId="0369F89E" w14:textId="77777777" w:rsidR="009724D9" w:rsidRPr="009724D9" w:rsidRDefault="009724D9" w:rsidP="009724D9">
      <w:pPr>
        <w:pStyle w:val="Plattetekstinspringen"/>
        <w:ind w:left="0"/>
        <w:contextualSpacing/>
        <w:jc w:val="both"/>
        <w:rPr>
          <w:rFonts w:cs="Arial"/>
          <w:lang w:val="nl-BE"/>
        </w:rPr>
      </w:pPr>
      <w:r w:rsidRPr="009724D9">
        <w:rPr>
          <w:rFonts w:cs="Arial"/>
          <w:lang w:val="nl-BE"/>
        </w:rPr>
        <w:t xml:space="preserve">Het dagelijkse prestatieblad is een sociaal document en moet gedurende een periode van 5 jaar door de werkgever worden bewaard. </w:t>
      </w:r>
    </w:p>
    <w:p w14:paraId="1373846B" w14:textId="77777777" w:rsidR="009724D9" w:rsidRPr="009724D9" w:rsidRDefault="009724D9" w:rsidP="009724D9">
      <w:pPr>
        <w:pStyle w:val="Plattetekstinspringen"/>
        <w:ind w:left="0"/>
        <w:contextualSpacing/>
        <w:jc w:val="both"/>
        <w:rPr>
          <w:rFonts w:cs="Arial"/>
          <w:lang w:val="nl-BE"/>
        </w:rPr>
      </w:pPr>
    </w:p>
    <w:p w14:paraId="51ABA721" w14:textId="77777777" w:rsidR="009724D9" w:rsidRPr="009724D9" w:rsidRDefault="009724D9" w:rsidP="009724D9">
      <w:pPr>
        <w:pStyle w:val="Plattetekstinspringen"/>
        <w:ind w:left="0"/>
        <w:contextualSpacing/>
        <w:jc w:val="both"/>
        <w:rPr>
          <w:rFonts w:cs="Arial"/>
          <w:lang w:val="nl-BE"/>
        </w:rPr>
      </w:pPr>
      <w:r w:rsidRPr="009724D9">
        <w:rPr>
          <w:rFonts w:cs="Arial"/>
          <w:lang w:val="nl-BE"/>
        </w:rPr>
        <w:t xml:space="preserve">Ook voor het niet – rijdend personeel is het gebruik van het dagelijkse prestatieblad verplicht. </w:t>
      </w:r>
    </w:p>
    <w:p w14:paraId="413787E9" w14:textId="6EA864CD" w:rsidR="009724D9" w:rsidRDefault="009724D9" w:rsidP="009724D9">
      <w:pPr>
        <w:pStyle w:val="Plattetekstinspringen"/>
        <w:ind w:left="0"/>
        <w:contextualSpacing/>
        <w:jc w:val="both"/>
        <w:rPr>
          <w:rFonts w:cs="Arial"/>
          <w:lang w:val="nl-BE"/>
        </w:rPr>
      </w:pPr>
      <w:r w:rsidRPr="009724D9">
        <w:rPr>
          <w:rFonts w:cs="Arial"/>
          <w:lang w:val="nl-BE"/>
        </w:rPr>
        <w:t xml:space="preserve">Hierbij gelden dezelfde modaliteiten als voor het rijdend personeel. </w:t>
      </w:r>
    </w:p>
    <w:p w14:paraId="4D300A47" w14:textId="19C51A5B" w:rsidR="00A3735C" w:rsidRDefault="00A3735C" w:rsidP="009724D9">
      <w:pPr>
        <w:pStyle w:val="Plattetekstinspringen"/>
        <w:ind w:left="0"/>
        <w:contextualSpacing/>
        <w:jc w:val="both"/>
        <w:rPr>
          <w:rFonts w:cs="Arial"/>
          <w:lang w:val="nl-BE"/>
        </w:rPr>
      </w:pPr>
    </w:p>
    <w:p w14:paraId="7FFDAC65" w14:textId="77777777" w:rsidR="009724D9" w:rsidRPr="00CA6920" w:rsidRDefault="009724D9" w:rsidP="009724D9">
      <w:pPr>
        <w:pStyle w:val="Kop3"/>
      </w:pPr>
      <w:r w:rsidRPr="00CA6920">
        <w:t>Wachttijden aan grenzen – laden en lossen</w:t>
      </w:r>
    </w:p>
    <w:p w14:paraId="41CB9BF9" w14:textId="77777777" w:rsidR="009724D9" w:rsidRPr="009724D9" w:rsidRDefault="009724D9" w:rsidP="009724D9">
      <w:pPr>
        <w:pStyle w:val="Plattetekstinspringen"/>
        <w:ind w:left="0"/>
        <w:contextualSpacing/>
        <w:jc w:val="both"/>
        <w:rPr>
          <w:rFonts w:cs="Arial"/>
          <w:lang w:val="nl-BE"/>
        </w:rPr>
      </w:pPr>
      <w:r w:rsidRPr="009724D9">
        <w:rPr>
          <w:rFonts w:cs="Arial"/>
          <w:lang w:val="nl-BE"/>
        </w:rPr>
        <w:t xml:space="preserve">In afwijking van vroegere reglementering, worden de wachttijden aan grenzen of bij laden en/of lossen vermoed maximum de volgende te zijn. </w:t>
      </w:r>
    </w:p>
    <w:p w14:paraId="3B2B6DE8" w14:textId="77777777" w:rsidR="009724D9" w:rsidRPr="009724D9" w:rsidRDefault="009724D9" w:rsidP="009724D9">
      <w:pPr>
        <w:pStyle w:val="Plattetekstinspringen"/>
        <w:ind w:left="0"/>
        <w:contextualSpacing/>
        <w:jc w:val="both"/>
        <w:rPr>
          <w:rFonts w:cs="Arial"/>
          <w:lang w:val="nl-BE"/>
        </w:rPr>
      </w:pPr>
      <w:r w:rsidRPr="00CA6920">
        <w:rPr>
          <w:rFonts w:cs="Arial"/>
        </w:rPr>
        <w:t></w:t>
      </w:r>
      <w:r w:rsidRPr="009724D9">
        <w:rPr>
          <w:rFonts w:cs="Arial"/>
          <w:lang w:val="nl-BE"/>
        </w:rPr>
        <w:tab/>
        <w:t>Twee uur per laad – en /of losoperatie in het nationaal vervoer</w:t>
      </w:r>
    </w:p>
    <w:p w14:paraId="0C243DF1" w14:textId="77777777" w:rsidR="009724D9" w:rsidRPr="009724D9" w:rsidRDefault="009724D9" w:rsidP="009724D9">
      <w:pPr>
        <w:pStyle w:val="Plattetekstinspringen"/>
        <w:ind w:left="0"/>
        <w:contextualSpacing/>
        <w:jc w:val="both"/>
        <w:rPr>
          <w:rFonts w:cs="Arial"/>
          <w:lang w:val="nl-BE"/>
        </w:rPr>
      </w:pPr>
      <w:r w:rsidRPr="00CA6920">
        <w:rPr>
          <w:rFonts w:cs="Arial"/>
        </w:rPr>
        <w:t></w:t>
      </w:r>
      <w:r w:rsidRPr="009724D9">
        <w:rPr>
          <w:rFonts w:cs="Arial"/>
          <w:lang w:val="nl-BE"/>
        </w:rPr>
        <w:tab/>
        <w:t>Vier uur per laad – en/of losoperatie in het internationaal vervoer</w:t>
      </w:r>
    </w:p>
    <w:p w14:paraId="6569062A" w14:textId="77777777" w:rsidR="009724D9" w:rsidRPr="009724D9" w:rsidRDefault="009724D9" w:rsidP="009724D9">
      <w:pPr>
        <w:pStyle w:val="Plattetekstinspringen"/>
        <w:ind w:left="0"/>
        <w:contextualSpacing/>
        <w:jc w:val="both"/>
        <w:rPr>
          <w:rFonts w:cs="Arial"/>
          <w:lang w:val="nl-BE"/>
        </w:rPr>
      </w:pPr>
      <w:r w:rsidRPr="00CA6920">
        <w:rPr>
          <w:rFonts w:cs="Arial"/>
        </w:rPr>
        <w:t></w:t>
      </w:r>
      <w:r w:rsidRPr="009724D9">
        <w:rPr>
          <w:rFonts w:cs="Arial"/>
          <w:lang w:val="nl-BE"/>
        </w:rPr>
        <w:tab/>
        <w:t>Twee uur voor de wachttijden aan de grenzen</w:t>
      </w:r>
    </w:p>
    <w:p w14:paraId="374B1DAE" w14:textId="77777777" w:rsidR="00C51C2F" w:rsidRDefault="00C51C2F" w:rsidP="009724D9">
      <w:pPr>
        <w:pStyle w:val="Plattetekstinspringen"/>
        <w:ind w:left="0"/>
        <w:contextualSpacing/>
        <w:jc w:val="both"/>
        <w:rPr>
          <w:rFonts w:cs="Arial"/>
          <w:lang w:val="nl-BE"/>
        </w:rPr>
      </w:pPr>
    </w:p>
    <w:p w14:paraId="091E5B45" w14:textId="25CCA7B9" w:rsidR="009724D9" w:rsidRPr="009724D9" w:rsidRDefault="009724D9" w:rsidP="009724D9">
      <w:pPr>
        <w:pStyle w:val="Plattetekstinspringen"/>
        <w:ind w:left="0"/>
        <w:contextualSpacing/>
        <w:jc w:val="both"/>
        <w:rPr>
          <w:rFonts w:cs="Arial"/>
          <w:lang w:val="nl-BE"/>
        </w:rPr>
      </w:pPr>
      <w:r w:rsidRPr="009724D9">
        <w:rPr>
          <w:rFonts w:cs="Arial"/>
          <w:lang w:val="nl-BE"/>
        </w:rPr>
        <w:t xml:space="preserve">TENZIJ de werkgever vóór het vertrek of net vóór het daadwerkelijke begin van de laad – en/of losoperatie of wachttijd aan de grens, een andere verwachte duur aan de werknemer heeft kenbaar gemaakt. </w:t>
      </w:r>
    </w:p>
    <w:p w14:paraId="6CA009A8" w14:textId="79433EFC" w:rsidR="009724D9" w:rsidRDefault="009724D9" w:rsidP="009724D9">
      <w:pPr>
        <w:pStyle w:val="Plattetekstinspringen"/>
        <w:ind w:left="0"/>
        <w:contextualSpacing/>
        <w:jc w:val="both"/>
        <w:rPr>
          <w:rFonts w:cs="Arial"/>
          <w:lang w:val="nl-BE"/>
        </w:rPr>
      </w:pPr>
      <w:r w:rsidRPr="009724D9">
        <w:rPr>
          <w:rFonts w:cs="Arial"/>
          <w:lang w:val="nl-BE"/>
        </w:rPr>
        <w:t xml:space="preserve">Wordt voor het vertrek geen andere tijd meegedeeld, en overschrijden de wachttijden toch bovenvermelde tijden, dan dient de volledige periode als werktijd (symbool hamertje) beschouwd te worden. </w:t>
      </w:r>
    </w:p>
    <w:p w14:paraId="23D45331" w14:textId="78830155" w:rsidR="00924D05" w:rsidRDefault="00924D05" w:rsidP="009724D9">
      <w:pPr>
        <w:pStyle w:val="Plattetekstinspringen"/>
        <w:ind w:left="0"/>
        <w:contextualSpacing/>
        <w:jc w:val="both"/>
        <w:rPr>
          <w:rFonts w:cs="Arial"/>
          <w:lang w:val="nl-BE"/>
        </w:rPr>
      </w:pPr>
    </w:p>
    <w:p w14:paraId="54D7125D" w14:textId="09D865D7" w:rsidR="00924D05" w:rsidRDefault="00924D05" w:rsidP="009724D9">
      <w:pPr>
        <w:pStyle w:val="Plattetekstinspringen"/>
        <w:ind w:left="0"/>
        <w:contextualSpacing/>
        <w:jc w:val="both"/>
        <w:rPr>
          <w:rFonts w:cs="Arial"/>
          <w:lang w:val="nl-BE"/>
        </w:rPr>
      </w:pPr>
    </w:p>
    <w:p w14:paraId="4DC79B15" w14:textId="7D781B20" w:rsidR="00103D7F" w:rsidRDefault="00103D7F">
      <w:pPr>
        <w:spacing w:after="200" w:line="276" w:lineRule="auto"/>
        <w:rPr>
          <w:rFonts w:cs="Arial"/>
          <w:lang w:val="nl-BE"/>
        </w:rPr>
      </w:pPr>
      <w:r>
        <w:rPr>
          <w:rFonts w:cs="Arial"/>
          <w:lang w:val="nl-BE"/>
        </w:rPr>
        <w:br w:type="page"/>
      </w:r>
    </w:p>
    <w:p w14:paraId="03B58374" w14:textId="77777777" w:rsidR="00924D05" w:rsidRDefault="00924D05" w:rsidP="009724D9">
      <w:pPr>
        <w:pStyle w:val="Plattetekstinspringen"/>
        <w:ind w:left="0"/>
        <w:contextualSpacing/>
        <w:jc w:val="both"/>
        <w:rPr>
          <w:rFonts w:cs="Arial"/>
          <w:lang w:val="nl-BE"/>
        </w:rPr>
      </w:pPr>
    </w:p>
    <w:p w14:paraId="7B2C15A4" w14:textId="151D5F50" w:rsidR="006D0AD3" w:rsidRPr="006D0AD3" w:rsidRDefault="009724D9" w:rsidP="006D0AD3">
      <w:pPr>
        <w:pStyle w:val="Kop2"/>
        <w:numPr>
          <w:ilvl w:val="0"/>
          <w:numId w:val="51"/>
        </w:numPr>
        <w:rPr>
          <w:lang w:val="nl-BE"/>
        </w:rPr>
      </w:pPr>
      <w:r w:rsidRPr="006D0AD3">
        <w:rPr>
          <w:lang w:val="nl-BE"/>
        </w:rPr>
        <w:t>Bijlage: rij- en rusttijden</w:t>
      </w:r>
      <w:r w:rsidR="006D0AD3" w:rsidRPr="006D0AD3">
        <w:rPr>
          <w:lang w:val="nl-BE"/>
        </w:rPr>
        <w:br/>
      </w:r>
    </w:p>
    <w:p w14:paraId="57638773" w14:textId="6F84B41D" w:rsidR="006D0AD3" w:rsidRPr="00CA6920" w:rsidRDefault="006D0AD3" w:rsidP="006D0AD3">
      <w:pPr>
        <w:pStyle w:val="Kop2"/>
        <w:rPr>
          <w:lang w:val="nl-BE"/>
        </w:rPr>
      </w:pPr>
      <w:r w:rsidRPr="00CA6920">
        <w:rPr>
          <w:lang w:val="nl-BE"/>
        </w:rPr>
        <w:t>I</w:t>
      </w:r>
      <w:r>
        <w:rPr>
          <w:lang w:val="nl-BE"/>
        </w:rPr>
        <w:t>nleiding</w:t>
      </w:r>
    </w:p>
    <w:p w14:paraId="20501D8C" w14:textId="3ED09714" w:rsidR="006D0AD3" w:rsidRDefault="006D0AD3" w:rsidP="006D0AD3">
      <w:pPr>
        <w:autoSpaceDE w:val="0"/>
        <w:autoSpaceDN w:val="0"/>
        <w:adjustRightInd w:val="0"/>
        <w:rPr>
          <w:rFonts w:cs="Arial"/>
          <w:lang w:val="nl-NL"/>
        </w:rPr>
      </w:pPr>
      <w:r>
        <w:rPr>
          <w:rFonts w:cs="Arial"/>
          <w:lang w:val="nl-NL"/>
        </w:rPr>
        <w:t xml:space="preserve">Sinds 11 april 2007 zijn de rij- en rusttijden, zoals bepaald in de verordening 561/06 van toepassing. </w:t>
      </w:r>
      <w:r>
        <w:rPr>
          <w:rFonts w:cs="Arial"/>
          <w:lang w:val="nl-NL"/>
        </w:rPr>
        <w:br/>
      </w:r>
    </w:p>
    <w:p w14:paraId="3C8A4460" w14:textId="77777777" w:rsidR="006D0AD3" w:rsidRPr="000F7362" w:rsidRDefault="006D0AD3" w:rsidP="006D0AD3">
      <w:pPr>
        <w:autoSpaceDE w:val="0"/>
        <w:autoSpaceDN w:val="0"/>
        <w:adjustRightInd w:val="0"/>
        <w:rPr>
          <w:rFonts w:cs="Arial"/>
          <w:lang w:val="nl-NL"/>
        </w:rPr>
      </w:pPr>
      <w:r w:rsidRPr="009724D9">
        <w:rPr>
          <w:rFonts w:cs="Arial"/>
          <w:lang w:val="nl-NL"/>
        </w:rPr>
        <w:t>Sinds 1 mei 2006 geldt ook in alle andere landen van de EU dat de na deze datum nieuw ingeschreven voertuigen met een MTM van meer dan 3,5 ton, dienen uitgerust te zijn met een digitale tachograaf. In België gold deze verplichting reeds vanaf 5 augustus 2005.</w:t>
      </w:r>
      <w:r>
        <w:rPr>
          <w:rFonts w:cs="Arial"/>
          <w:lang w:val="nl-NL"/>
        </w:rPr>
        <w:t xml:space="preserve"> Vanaf 1 juli 2026 zal een tachograaf ook verplicht zijn bij internationaal vervoer en cabotage-operaties met voertuigen vanaf 2,5 ton. </w:t>
      </w:r>
    </w:p>
    <w:p w14:paraId="1F6DD96A" w14:textId="7C5C33FE" w:rsidR="006D0AD3" w:rsidRPr="00CA6920" w:rsidRDefault="006D0AD3" w:rsidP="006D0AD3">
      <w:pPr>
        <w:pStyle w:val="Kop2"/>
        <w:rPr>
          <w:lang w:val="nl-BE"/>
        </w:rPr>
      </w:pPr>
      <w:r w:rsidRPr="00CA6920">
        <w:rPr>
          <w:lang w:val="nl-BE"/>
        </w:rPr>
        <w:t>D</w:t>
      </w:r>
      <w:r>
        <w:rPr>
          <w:lang w:val="nl-BE"/>
        </w:rPr>
        <w:t>ocumentatieverplichting bij controle onderweg</w:t>
      </w:r>
    </w:p>
    <w:p w14:paraId="543A765F" w14:textId="77777777" w:rsidR="006D0AD3" w:rsidRPr="009724D9" w:rsidRDefault="006D0AD3" w:rsidP="006D0AD3">
      <w:pPr>
        <w:autoSpaceDE w:val="0"/>
        <w:autoSpaceDN w:val="0"/>
        <w:adjustRightInd w:val="0"/>
        <w:rPr>
          <w:rFonts w:cs="Arial"/>
          <w:lang w:val="nl-NL"/>
        </w:rPr>
      </w:pPr>
      <w:r w:rsidRPr="009724D9">
        <w:rPr>
          <w:rFonts w:cs="Arial"/>
          <w:lang w:val="nl-NL"/>
        </w:rPr>
        <w:t>De bestuurder dient volgende documenten te kunnen tonen bij controle onder de weg:</w:t>
      </w:r>
    </w:p>
    <w:p w14:paraId="61DC038F" w14:textId="77777777" w:rsidR="006D0AD3" w:rsidRPr="009724D9" w:rsidRDefault="006D0AD3" w:rsidP="006D0AD3">
      <w:pPr>
        <w:numPr>
          <w:ilvl w:val="0"/>
          <w:numId w:val="53"/>
        </w:numPr>
        <w:autoSpaceDE w:val="0"/>
        <w:autoSpaceDN w:val="0"/>
        <w:adjustRightInd w:val="0"/>
        <w:spacing w:after="0" w:line="240" w:lineRule="auto"/>
        <w:rPr>
          <w:rFonts w:cs="Arial"/>
          <w:lang w:val="nl-NL"/>
        </w:rPr>
      </w:pPr>
      <w:r w:rsidRPr="009724D9">
        <w:rPr>
          <w:rFonts w:cs="Arial"/>
          <w:lang w:val="nl-NL"/>
        </w:rPr>
        <w:t xml:space="preserve">Bestuurder rijdt uitsluitend met voertuig met </w:t>
      </w:r>
      <w:r w:rsidRPr="009724D9">
        <w:rPr>
          <w:rFonts w:cs="Arial"/>
          <w:b/>
          <w:bCs/>
          <w:lang w:val="nl-NL"/>
        </w:rPr>
        <w:t>analoge tachograaf</w:t>
      </w:r>
      <w:r w:rsidRPr="009724D9">
        <w:rPr>
          <w:rFonts w:cs="Arial"/>
          <w:lang w:val="nl-NL"/>
        </w:rPr>
        <w:t>: alle schijven van de dag zelf en de voorafgaande 28 kalenderdagen dienen aan boord te zijn.</w:t>
      </w:r>
    </w:p>
    <w:p w14:paraId="5081781D" w14:textId="77777777" w:rsidR="006D0AD3" w:rsidRPr="009724D9" w:rsidRDefault="006D0AD3" w:rsidP="006D0AD3">
      <w:pPr>
        <w:numPr>
          <w:ilvl w:val="0"/>
          <w:numId w:val="53"/>
        </w:numPr>
        <w:autoSpaceDE w:val="0"/>
        <w:autoSpaceDN w:val="0"/>
        <w:adjustRightInd w:val="0"/>
        <w:spacing w:after="0" w:line="240" w:lineRule="auto"/>
        <w:rPr>
          <w:rFonts w:cs="Arial"/>
          <w:lang w:val="nl-NL"/>
        </w:rPr>
      </w:pPr>
      <w:r w:rsidRPr="009724D9">
        <w:rPr>
          <w:rFonts w:cs="Arial"/>
          <w:lang w:val="nl-NL"/>
        </w:rPr>
        <w:t xml:space="preserve">Bestuurder rijdt uitsluitend met voertuig met </w:t>
      </w:r>
      <w:r w:rsidRPr="009724D9">
        <w:rPr>
          <w:rFonts w:cs="Arial"/>
          <w:b/>
          <w:bCs/>
          <w:lang w:val="nl-NL"/>
        </w:rPr>
        <w:t>digitale tachograaf</w:t>
      </w:r>
      <w:r w:rsidRPr="009724D9">
        <w:rPr>
          <w:rFonts w:cs="Arial"/>
          <w:lang w:val="nl-NL"/>
        </w:rPr>
        <w:t>: de bestuurder dient de bestuurderskaart te kunnen voorleggen en de nodige prints te kunnen maken.</w:t>
      </w:r>
    </w:p>
    <w:p w14:paraId="11E9D158" w14:textId="77777777" w:rsidR="006D0AD3" w:rsidRPr="009724D9" w:rsidRDefault="006D0AD3" w:rsidP="006D0AD3">
      <w:pPr>
        <w:numPr>
          <w:ilvl w:val="0"/>
          <w:numId w:val="53"/>
        </w:numPr>
        <w:autoSpaceDE w:val="0"/>
        <w:autoSpaceDN w:val="0"/>
        <w:adjustRightInd w:val="0"/>
        <w:spacing w:after="0" w:line="240" w:lineRule="auto"/>
        <w:rPr>
          <w:rFonts w:cs="Arial"/>
          <w:lang w:val="nl-NL"/>
        </w:rPr>
      </w:pPr>
      <w:r w:rsidRPr="009724D9">
        <w:rPr>
          <w:rFonts w:cs="Arial"/>
          <w:lang w:val="nl-NL"/>
        </w:rPr>
        <w:t xml:space="preserve">Bestuurder rijdt </w:t>
      </w:r>
      <w:r w:rsidRPr="009724D9">
        <w:rPr>
          <w:rFonts w:cs="Arial"/>
          <w:b/>
          <w:bCs/>
          <w:lang w:val="nl-NL"/>
        </w:rPr>
        <w:t>zowel met voertuig met analoge als met voertuig met digitale tachograaf</w:t>
      </w:r>
      <w:r w:rsidRPr="009724D9">
        <w:rPr>
          <w:rFonts w:cs="Arial"/>
          <w:lang w:val="nl-NL"/>
        </w:rPr>
        <w:t xml:space="preserve">: de bestuurder dient de schijven van de dag zelf en de voorafgaande 28 kalenderdagen te kunnen voorleggen, alsook de bestuurderskaart.  </w:t>
      </w:r>
    </w:p>
    <w:p w14:paraId="5210EA85" w14:textId="77777777" w:rsidR="006D0AD3" w:rsidRDefault="006D0AD3" w:rsidP="006D0AD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09"/>
        <w:rPr>
          <w:rFonts w:cs="Arial"/>
          <w:lang w:val="nl-NL"/>
        </w:rPr>
      </w:pPr>
      <w:proofErr w:type="spellStart"/>
      <w:r w:rsidRPr="00BC31D8">
        <w:rPr>
          <w:rFonts w:cs="Arial"/>
          <w:lang w:val="nl-NL"/>
        </w:rPr>
        <w:t>Printouts</w:t>
      </w:r>
      <w:proofErr w:type="spellEnd"/>
      <w:r w:rsidRPr="00BC31D8">
        <w:rPr>
          <w:rFonts w:cs="Arial"/>
          <w:lang w:val="nl-NL"/>
        </w:rPr>
        <w:t xml:space="preserve"> dienen enkel voorgelegd te worden in geval van diefstal, verlies, slechte werking of beschadiging van de bestuurderskaart</w:t>
      </w:r>
      <w:r>
        <w:rPr>
          <w:rFonts w:cs="Arial"/>
          <w:lang w:val="nl-NL"/>
        </w:rPr>
        <w:t>.</w:t>
      </w:r>
    </w:p>
    <w:p w14:paraId="6E01CA14" w14:textId="77777777" w:rsidR="006D0AD3" w:rsidRPr="006D0AD3" w:rsidRDefault="006D0AD3" w:rsidP="006D0AD3">
      <w:pPr>
        <w:pStyle w:val="Lijstalinea"/>
        <w:numPr>
          <w:ilvl w:val="0"/>
          <w:numId w:val="5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003" w:hanging="357"/>
        <w:rPr>
          <w:rFonts w:cs="Arial"/>
          <w:lang w:val="nl-BE"/>
        </w:rPr>
      </w:pPr>
      <w:r w:rsidRPr="006D0AD3">
        <w:rPr>
          <w:rFonts w:cs="Arial"/>
          <w:lang w:val="nl-BE"/>
        </w:rPr>
        <w:t xml:space="preserve">Vanaf 31 december </w:t>
      </w:r>
      <w:r w:rsidRPr="006D0AD3">
        <w:rPr>
          <w:rFonts w:cs="Arial"/>
          <w:b/>
          <w:bCs/>
          <w:lang w:val="nl-BE"/>
        </w:rPr>
        <w:t>2024</w:t>
      </w:r>
      <w:r w:rsidRPr="006D0AD3">
        <w:rPr>
          <w:rFonts w:cs="Arial"/>
          <w:lang w:val="nl-BE"/>
        </w:rPr>
        <w:t xml:space="preserve"> moeten, zowel voor analoge als digitale tachografen, de gegevens van de lopende dag en de </w:t>
      </w:r>
      <w:r w:rsidRPr="006D0AD3">
        <w:rPr>
          <w:rFonts w:cs="Arial"/>
          <w:b/>
          <w:bCs/>
          <w:lang w:val="nl-BE"/>
        </w:rPr>
        <w:t>56 voorgaande dagen</w:t>
      </w:r>
      <w:r w:rsidRPr="006D0AD3">
        <w:rPr>
          <w:rFonts w:cs="Arial"/>
          <w:lang w:val="nl-BE"/>
        </w:rPr>
        <w:t xml:space="preserve"> zich aan boord van het voertuig bevinden. </w:t>
      </w:r>
    </w:p>
    <w:p w14:paraId="55B25255" w14:textId="77777777" w:rsidR="006D0AD3" w:rsidRPr="00005CCC" w:rsidRDefault="006D0AD3" w:rsidP="006D0AD3">
      <w:pPr>
        <w:rPr>
          <w:lang w:val="nl-NL"/>
        </w:rPr>
      </w:pPr>
    </w:p>
    <w:p w14:paraId="350D6477" w14:textId="6CBB3A7C" w:rsidR="006D0AD3" w:rsidRPr="00283603" w:rsidRDefault="006D0AD3" w:rsidP="006D0AD3">
      <w:pPr>
        <w:pStyle w:val="Kop2"/>
        <w:rPr>
          <w:lang w:val="nl-BE"/>
        </w:rPr>
      </w:pPr>
      <w:r w:rsidRPr="00CA6920">
        <w:rPr>
          <w:lang w:val="nl-BE"/>
        </w:rPr>
        <w:t>T</w:t>
      </w:r>
      <w:r>
        <w:rPr>
          <w:lang w:val="nl-BE"/>
        </w:rPr>
        <w:t>oepassingsgebied</w:t>
      </w:r>
    </w:p>
    <w:p w14:paraId="5DD3FE0C" w14:textId="6B08907C" w:rsidR="006D0AD3" w:rsidRPr="00FD3B86" w:rsidRDefault="006D0AD3" w:rsidP="006D0AD3">
      <w:pPr>
        <w:pStyle w:val="Kop3"/>
        <w:rPr>
          <w:rFonts w:ascii="Century Gothic" w:hAnsi="Century Gothic" w:cs="Arial"/>
        </w:rPr>
      </w:pPr>
      <w:r>
        <w:t>Principe</w:t>
      </w:r>
    </w:p>
    <w:p w14:paraId="28C603E1" w14:textId="77777777" w:rsidR="006D0AD3" w:rsidRPr="009724D9" w:rsidRDefault="006D0AD3" w:rsidP="006D0AD3">
      <w:pPr>
        <w:autoSpaceDE w:val="0"/>
        <w:autoSpaceDN w:val="0"/>
        <w:adjustRightInd w:val="0"/>
        <w:rPr>
          <w:rFonts w:cs="Arial"/>
          <w:lang w:val="nl-NL"/>
        </w:rPr>
      </w:pPr>
      <w:r w:rsidRPr="009724D9">
        <w:rPr>
          <w:rFonts w:cs="Arial"/>
          <w:lang w:val="nl-NL"/>
        </w:rPr>
        <w:t>De verordening inzake rij- en rusttijden is van toepassing op:</w:t>
      </w:r>
    </w:p>
    <w:p w14:paraId="4F8F8955" w14:textId="77777777" w:rsidR="006D0AD3" w:rsidRPr="009724D9" w:rsidRDefault="006D0AD3" w:rsidP="006D0AD3">
      <w:pPr>
        <w:numPr>
          <w:ilvl w:val="0"/>
          <w:numId w:val="54"/>
        </w:numPr>
        <w:autoSpaceDE w:val="0"/>
        <w:autoSpaceDN w:val="0"/>
        <w:adjustRightInd w:val="0"/>
        <w:spacing w:after="0" w:line="240" w:lineRule="auto"/>
        <w:rPr>
          <w:rFonts w:cs="Arial"/>
          <w:lang w:val="nl-NL"/>
        </w:rPr>
      </w:pPr>
      <w:r w:rsidRPr="009724D9">
        <w:rPr>
          <w:rFonts w:cs="Arial"/>
          <w:lang w:val="nl-NL"/>
        </w:rPr>
        <w:t>het wegvervoer van goederen;</w:t>
      </w:r>
    </w:p>
    <w:p w14:paraId="50945D5E" w14:textId="77777777" w:rsidR="006D0AD3" w:rsidRPr="009724D9" w:rsidRDefault="006D0AD3" w:rsidP="006D0AD3">
      <w:pPr>
        <w:numPr>
          <w:ilvl w:val="0"/>
          <w:numId w:val="54"/>
        </w:numPr>
        <w:autoSpaceDE w:val="0"/>
        <w:autoSpaceDN w:val="0"/>
        <w:adjustRightInd w:val="0"/>
        <w:spacing w:after="0" w:line="240" w:lineRule="auto"/>
        <w:rPr>
          <w:rFonts w:cs="Arial"/>
          <w:lang w:val="nl-NL"/>
        </w:rPr>
      </w:pPr>
      <w:r w:rsidRPr="009724D9">
        <w:rPr>
          <w:rFonts w:cs="Arial"/>
          <w:lang w:val="nl-NL"/>
        </w:rPr>
        <w:t xml:space="preserve">waarbij de toegestane maximummassa van de voertuigen (aanhangwagens of opleggers </w:t>
      </w:r>
    </w:p>
    <w:p w14:paraId="66CEB0AB" w14:textId="77777777" w:rsidR="006D0AD3" w:rsidRPr="009724D9" w:rsidRDefault="006D0AD3" w:rsidP="006D0AD3">
      <w:pPr>
        <w:autoSpaceDE w:val="0"/>
        <w:autoSpaceDN w:val="0"/>
        <w:adjustRightInd w:val="0"/>
        <w:spacing w:after="0"/>
        <w:ind w:firstLine="284"/>
        <w:rPr>
          <w:rFonts w:cs="Arial"/>
          <w:lang w:val="nl-NL"/>
        </w:rPr>
      </w:pPr>
      <w:r w:rsidRPr="009724D9">
        <w:rPr>
          <w:rFonts w:cs="Arial"/>
          <w:lang w:val="nl-NL"/>
        </w:rPr>
        <w:t xml:space="preserve">        inbegrepen), meer dan 3, 5 ton bedraagt;</w:t>
      </w:r>
      <w:r>
        <w:rPr>
          <w:rFonts w:cs="Arial"/>
          <w:lang w:val="nl-NL"/>
        </w:rPr>
        <w:t xml:space="preserve"> </w:t>
      </w:r>
    </w:p>
    <w:p w14:paraId="225C81F0" w14:textId="77777777" w:rsidR="006D0AD3" w:rsidRPr="009724D9" w:rsidRDefault="006D0AD3" w:rsidP="006D0AD3">
      <w:pPr>
        <w:numPr>
          <w:ilvl w:val="0"/>
          <w:numId w:val="55"/>
        </w:numPr>
        <w:autoSpaceDE w:val="0"/>
        <w:autoSpaceDN w:val="0"/>
        <w:adjustRightInd w:val="0"/>
        <w:spacing w:after="0" w:line="240" w:lineRule="auto"/>
        <w:rPr>
          <w:rFonts w:cs="Arial"/>
          <w:lang w:val="nl-NL"/>
        </w:rPr>
      </w:pPr>
      <w:r w:rsidRPr="009724D9">
        <w:rPr>
          <w:rFonts w:cs="Arial"/>
          <w:lang w:val="nl-NL"/>
        </w:rPr>
        <w:t xml:space="preserve">dat </w:t>
      </w:r>
      <w:r w:rsidRPr="009724D9">
        <w:rPr>
          <w:rFonts w:cs="Arial"/>
          <w:b/>
          <w:bCs/>
          <w:lang w:val="nl-NL"/>
        </w:rPr>
        <w:t>geheel of gedeeltelijk</w:t>
      </w:r>
      <w:r w:rsidRPr="009724D9">
        <w:rPr>
          <w:rFonts w:cs="Arial"/>
          <w:lang w:val="nl-NL"/>
        </w:rPr>
        <w:t xml:space="preserve"> over de openbare weg plaatsvindt.</w:t>
      </w:r>
    </w:p>
    <w:p w14:paraId="51F1AAA7" w14:textId="4D3F1175" w:rsidR="006D0AD3" w:rsidRDefault="00C51C2F" w:rsidP="006D0AD3">
      <w:pPr>
        <w:autoSpaceDE w:val="0"/>
        <w:autoSpaceDN w:val="0"/>
        <w:adjustRightInd w:val="0"/>
        <w:rPr>
          <w:rFonts w:cs="Arial"/>
          <w:lang w:val="nl-NL"/>
        </w:rPr>
      </w:pPr>
      <w:r>
        <w:rPr>
          <w:rFonts w:cs="Arial"/>
          <w:lang w:val="nl-NL"/>
        </w:rPr>
        <w:br/>
      </w:r>
      <w:r w:rsidR="006D0AD3" w:rsidRPr="009724D9">
        <w:rPr>
          <w:rFonts w:cs="Arial"/>
          <w:lang w:val="nl-NL"/>
        </w:rPr>
        <w:t>Van zodra er een verplaatsing is over de openbare weg, ook al is het maar heel kort, zijn de rij- en rusttijden dus van toepassing op het ganse traject (i.t.t. de huidige reglementering waar bij gemengde activiteiten de reglementering inzake rij- en rusttijden enkel toepassing vindt op het gedeelte over de openbare weg).</w:t>
      </w:r>
    </w:p>
    <w:p w14:paraId="3F2CBA09" w14:textId="77777777" w:rsidR="006D0AD3" w:rsidRPr="009724D9" w:rsidRDefault="006D0AD3" w:rsidP="006D0AD3">
      <w:pPr>
        <w:autoSpaceDE w:val="0"/>
        <w:autoSpaceDN w:val="0"/>
        <w:adjustRightInd w:val="0"/>
        <w:rPr>
          <w:rFonts w:cs="Arial"/>
          <w:lang w:val="nl-NL"/>
        </w:rPr>
      </w:pPr>
      <w:r>
        <w:rPr>
          <w:rFonts w:cs="Arial"/>
          <w:lang w:val="nl-NL"/>
        </w:rPr>
        <w:t xml:space="preserve">De tachograafverplichting en dus de regelgeving rij- en rusttijden worden vanaf 1 juli 2026 van toepassing op voertuigen met een MTM vanaf 2,5 ton bij internationaal vervoer en cabotage. Hiervan uitgezonderd is het vervoer tussen 2,5 en 3,5 ton voor eigen rekening, mits het besturen van het voertuig niet de hoofdactiviteit van de bestuurder is. Voor louter nationaal transport, blijft de gewichtsgrens liggen op 3,5 ton.  </w:t>
      </w:r>
    </w:p>
    <w:p w14:paraId="6F36009C" w14:textId="23BF337A" w:rsidR="006D0AD3" w:rsidRPr="00FD3B86" w:rsidRDefault="006D0AD3" w:rsidP="006D0AD3">
      <w:pPr>
        <w:pStyle w:val="Kop3"/>
        <w:rPr>
          <w:rFonts w:ascii="Century Gothic" w:hAnsi="Century Gothic" w:cs="Arial"/>
          <w:b/>
          <w:bCs/>
        </w:rPr>
      </w:pPr>
      <w:r w:rsidRPr="00CA6920">
        <w:t>U</w:t>
      </w:r>
      <w:r>
        <w:t>itzonderingen</w:t>
      </w:r>
    </w:p>
    <w:p w14:paraId="05C257D0" w14:textId="77777777" w:rsidR="006D0AD3" w:rsidRPr="009724D9" w:rsidRDefault="006D0AD3" w:rsidP="006D0AD3">
      <w:pPr>
        <w:autoSpaceDE w:val="0"/>
        <w:autoSpaceDN w:val="0"/>
        <w:adjustRightInd w:val="0"/>
        <w:rPr>
          <w:rFonts w:cs="Arial"/>
          <w:lang w:val="nl-NL"/>
        </w:rPr>
      </w:pPr>
      <w:r>
        <w:rPr>
          <w:rFonts w:cs="Arial"/>
          <w:lang w:val="nl-NL"/>
        </w:rPr>
        <w:t>D</w:t>
      </w:r>
      <w:r w:rsidRPr="009724D9">
        <w:rPr>
          <w:rFonts w:cs="Arial"/>
          <w:lang w:val="nl-NL"/>
        </w:rPr>
        <w:t>e verordening voorziet een aantal uitzonderingen op de rij- en rusttijden. Deze moeten zeer strikt geïnterpreteerd worden.</w:t>
      </w:r>
    </w:p>
    <w:p w14:paraId="64D5AFB8" w14:textId="122589AA" w:rsidR="006D0AD3" w:rsidRPr="00CA6920" w:rsidRDefault="006D0AD3" w:rsidP="006D0AD3">
      <w:pPr>
        <w:pStyle w:val="Kop3"/>
      </w:pPr>
      <w:r w:rsidRPr="00CA6920">
        <w:lastRenderedPageBreak/>
        <w:t>V</w:t>
      </w:r>
      <w:r>
        <w:t>oertuigen voor internationeel en/of nationaal vervoer</w:t>
      </w:r>
    </w:p>
    <w:p w14:paraId="74C30B38" w14:textId="77777777" w:rsidR="006D0AD3" w:rsidRPr="009724D9" w:rsidRDefault="006D0AD3" w:rsidP="006D0AD3">
      <w:pPr>
        <w:autoSpaceDE w:val="0"/>
        <w:autoSpaceDN w:val="0"/>
        <w:adjustRightInd w:val="0"/>
        <w:rPr>
          <w:rFonts w:cs="Arial"/>
          <w:lang w:val="nl-NL"/>
        </w:rPr>
      </w:pPr>
      <w:r w:rsidRPr="009724D9">
        <w:rPr>
          <w:rFonts w:cs="Arial"/>
          <w:lang w:val="nl-NL"/>
        </w:rPr>
        <w:t>Voertuigen die aan één van de volgende uitzonderingen beantwoorden, kunnen bestuurd worden zonder het naleven van de rij- en rusttijden:</w:t>
      </w:r>
    </w:p>
    <w:p w14:paraId="79925A54" w14:textId="77777777" w:rsidR="006D0AD3" w:rsidRPr="009724D9" w:rsidRDefault="006D0AD3" w:rsidP="006D0AD3">
      <w:pPr>
        <w:numPr>
          <w:ilvl w:val="0"/>
          <w:numId w:val="55"/>
        </w:numPr>
        <w:autoSpaceDE w:val="0"/>
        <w:autoSpaceDN w:val="0"/>
        <w:adjustRightInd w:val="0"/>
        <w:spacing w:after="0" w:line="240" w:lineRule="auto"/>
        <w:rPr>
          <w:rFonts w:cs="Arial"/>
          <w:lang w:val="nl-NL"/>
        </w:rPr>
      </w:pPr>
      <w:r w:rsidRPr="009724D9">
        <w:rPr>
          <w:rFonts w:cs="Arial"/>
          <w:lang w:val="nl-NL"/>
        </w:rPr>
        <w:t>voertuigen die gebruikt worden voor geregelde diensten van personenvervoer over een traject van niet meer dan 50 km;</w:t>
      </w:r>
    </w:p>
    <w:p w14:paraId="7EA0336F" w14:textId="77777777" w:rsidR="006D0AD3" w:rsidRPr="009724D9" w:rsidRDefault="006D0AD3" w:rsidP="006D0AD3">
      <w:pPr>
        <w:numPr>
          <w:ilvl w:val="0"/>
          <w:numId w:val="55"/>
        </w:numPr>
        <w:autoSpaceDE w:val="0"/>
        <w:autoSpaceDN w:val="0"/>
        <w:adjustRightInd w:val="0"/>
        <w:spacing w:after="0" w:line="240" w:lineRule="auto"/>
        <w:rPr>
          <w:rFonts w:cs="Arial"/>
          <w:lang w:val="nl-NL"/>
        </w:rPr>
      </w:pPr>
      <w:r w:rsidRPr="009724D9">
        <w:rPr>
          <w:rFonts w:cs="Arial"/>
          <w:lang w:val="nl-NL"/>
        </w:rPr>
        <w:t>voertuigen of combinaties van voertuigen met een toegestane maximummassa van niet meer dan 7,5 ton die gebruikt worden voor het vervoer van materiaal, uitrusting of machines die de bestuurder nodig heeft voor de uitoefening van zijn beroep</w:t>
      </w:r>
      <w:r>
        <w:rPr>
          <w:rFonts w:cs="Arial"/>
          <w:lang w:val="nl-NL"/>
        </w:rPr>
        <w:t xml:space="preserve"> of de levering van de goederen die op ambachtelijke manier geproduceerd zijn en het transport niet uitgevoerd wordt tegen betaling,</w:t>
      </w:r>
      <w:r w:rsidRPr="009724D9">
        <w:rPr>
          <w:rFonts w:cs="Arial"/>
          <w:lang w:val="nl-NL"/>
        </w:rPr>
        <w:t xml:space="preserve"> en die enkel binnen een straal </w:t>
      </w:r>
      <w:r w:rsidRPr="009724D9">
        <w:rPr>
          <w:rFonts w:cs="Arial"/>
          <w:b/>
          <w:lang w:val="nl-NL"/>
        </w:rPr>
        <w:t xml:space="preserve">van 100 km </w:t>
      </w:r>
      <w:r w:rsidRPr="009724D9">
        <w:rPr>
          <w:rFonts w:cs="Arial"/>
          <w:lang w:val="nl-NL"/>
        </w:rPr>
        <w:t>rond de vestigingsplaats van de onderneming worden gebruikt en op voorwaarde dat het besturen van het voertuig niet de hoofdactiviteit van de bestuurder is</w:t>
      </w:r>
      <w:r>
        <w:rPr>
          <w:rFonts w:cs="Arial"/>
          <w:lang w:val="nl-NL"/>
        </w:rPr>
        <w:t xml:space="preserve">. </w:t>
      </w:r>
    </w:p>
    <w:p w14:paraId="62E23151" w14:textId="77777777" w:rsidR="006D0AD3" w:rsidRPr="009724D9" w:rsidRDefault="006D0AD3" w:rsidP="006D0AD3">
      <w:pPr>
        <w:numPr>
          <w:ilvl w:val="0"/>
          <w:numId w:val="55"/>
        </w:numPr>
        <w:autoSpaceDE w:val="0"/>
        <w:autoSpaceDN w:val="0"/>
        <w:adjustRightInd w:val="0"/>
        <w:spacing w:after="0" w:line="240" w:lineRule="auto"/>
        <w:rPr>
          <w:rFonts w:cs="Arial"/>
          <w:lang w:val="nl-NL"/>
        </w:rPr>
      </w:pPr>
      <w:r w:rsidRPr="009724D9">
        <w:rPr>
          <w:rFonts w:cs="Arial"/>
          <w:lang w:val="nl-NL"/>
        </w:rPr>
        <w:t xml:space="preserve">voertuigen waarvan de toegestane maximumsnelheid niet meer dan </w:t>
      </w:r>
      <w:r w:rsidRPr="009724D9">
        <w:rPr>
          <w:rFonts w:cs="Arial"/>
          <w:b/>
          <w:bCs/>
          <w:lang w:val="nl-NL"/>
        </w:rPr>
        <w:t>40</w:t>
      </w:r>
      <w:r w:rsidRPr="009724D9">
        <w:rPr>
          <w:rFonts w:cs="Arial"/>
          <w:lang w:val="nl-NL"/>
        </w:rPr>
        <w:t xml:space="preserve"> kilometer per uur bedraagt;</w:t>
      </w:r>
    </w:p>
    <w:p w14:paraId="1A8AE458" w14:textId="77777777" w:rsidR="006D0AD3" w:rsidRPr="009724D9" w:rsidRDefault="006D0AD3" w:rsidP="006D0AD3">
      <w:pPr>
        <w:numPr>
          <w:ilvl w:val="0"/>
          <w:numId w:val="55"/>
        </w:numPr>
        <w:autoSpaceDE w:val="0"/>
        <w:autoSpaceDN w:val="0"/>
        <w:adjustRightInd w:val="0"/>
        <w:spacing w:after="0" w:line="240" w:lineRule="auto"/>
        <w:rPr>
          <w:rFonts w:cs="Arial"/>
          <w:lang w:val="nl-NL"/>
        </w:rPr>
      </w:pPr>
      <w:r w:rsidRPr="009724D9">
        <w:rPr>
          <w:rFonts w:cs="Arial"/>
          <w:lang w:val="nl-NL"/>
        </w:rPr>
        <w:t xml:space="preserve">voertuigen van, of zonder bestuurder gehuurd door de strijdkrachten, de civiele bescherming, </w:t>
      </w:r>
    </w:p>
    <w:p w14:paraId="5D66B75E" w14:textId="77777777" w:rsidR="006D0AD3" w:rsidRPr="009724D9" w:rsidRDefault="006D0AD3" w:rsidP="006D0AD3">
      <w:pPr>
        <w:autoSpaceDE w:val="0"/>
        <w:autoSpaceDN w:val="0"/>
        <w:adjustRightInd w:val="0"/>
        <w:spacing w:after="0"/>
        <w:ind w:left="708" w:firstLine="26"/>
        <w:rPr>
          <w:rFonts w:cs="Arial"/>
          <w:lang w:val="nl-NL"/>
        </w:rPr>
      </w:pPr>
      <w:r w:rsidRPr="009724D9">
        <w:rPr>
          <w:rFonts w:cs="Arial"/>
          <w:lang w:val="nl-NL"/>
        </w:rPr>
        <w:t xml:space="preserve">brandweer en korpsen voor de handhaving van de openbare orde </w:t>
      </w:r>
      <w:r w:rsidRPr="009724D9">
        <w:rPr>
          <w:rFonts w:cs="Arial"/>
          <w:b/>
          <w:bCs/>
          <w:lang w:val="nl-NL"/>
        </w:rPr>
        <w:t>voor zover het vervoer        plaatsvindt in het kader van de taak waarmee deze organen belast zijn en onder hun controle valt;</w:t>
      </w:r>
    </w:p>
    <w:p w14:paraId="48958237" w14:textId="77777777" w:rsidR="006D0AD3" w:rsidRPr="009724D9" w:rsidRDefault="006D0AD3" w:rsidP="006D0AD3">
      <w:pPr>
        <w:numPr>
          <w:ilvl w:val="0"/>
          <w:numId w:val="56"/>
        </w:numPr>
        <w:autoSpaceDE w:val="0"/>
        <w:autoSpaceDN w:val="0"/>
        <w:adjustRightInd w:val="0"/>
        <w:spacing w:after="0" w:line="240" w:lineRule="auto"/>
        <w:rPr>
          <w:rFonts w:cs="Arial"/>
          <w:lang w:val="nl-NL"/>
        </w:rPr>
      </w:pPr>
      <w:r w:rsidRPr="009724D9">
        <w:rPr>
          <w:rFonts w:cs="Arial"/>
          <w:lang w:val="nl-NL"/>
        </w:rPr>
        <w:t xml:space="preserve">voertuigen, </w:t>
      </w:r>
      <w:r w:rsidRPr="009724D9">
        <w:rPr>
          <w:rFonts w:cs="Arial"/>
          <w:b/>
          <w:bCs/>
          <w:lang w:val="nl-NL"/>
        </w:rPr>
        <w:t>met inbegrip van voertuigen gebruikt bij niet-commerciële vervoersoperaties met betrekking tot humanitaire hulp</w:t>
      </w:r>
      <w:r w:rsidRPr="009724D9">
        <w:rPr>
          <w:rFonts w:cs="Arial"/>
          <w:lang w:val="nl-NL"/>
        </w:rPr>
        <w:t>, die gebruikt worden in noodsituaties of reddingsoperaties;</w:t>
      </w:r>
    </w:p>
    <w:p w14:paraId="2AB1557E" w14:textId="77777777" w:rsidR="006D0AD3" w:rsidRPr="009724D9" w:rsidRDefault="006D0AD3" w:rsidP="006D0AD3">
      <w:pPr>
        <w:numPr>
          <w:ilvl w:val="0"/>
          <w:numId w:val="56"/>
        </w:numPr>
        <w:autoSpaceDE w:val="0"/>
        <w:autoSpaceDN w:val="0"/>
        <w:adjustRightInd w:val="0"/>
        <w:spacing w:after="0" w:line="240" w:lineRule="auto"/>
        <w:rPr>
          <w:rFonts w:cs="Arial"/>
          <w:lang w:val="nl-NL"/>
        </w:rPr>
      </w:pPr>
      <w:r w:rsidRPr="009724D9">
        <w:rPr>
          <w:rFonts w:cs="Arial"/>
          <w:lang w:val="nl-NL"/>
        </w:rPr>
        <w:t xml:space="preserve">speciaal voor medische doeleinden gebruikte voertuigen; </w:t>
      </w:r>
    </w:p>
    <w:p w14:paraId="7029909F" w14:textId="77777777" w:rsidR="006D0AD3" w:rsidRPr="009724D9" w:rsidRDefault="006D0AD3" w:rsidP="006D0AD3">
      <w:pPr>
        <w:numPr>
          <w:ilvl w:val="0"/>
          <w:numId w:val="56"/>
        </w:numPr>
        <w:autoSpaceDE w:val="0"/>
        <w:autoSpaceDN w:val="0"/>
        <w:adjustRightInd w:val="0"/>
        <w:spacing w:after="0" w:line="240" w:lineRule="auto"/>
        <w:rPr>
          <w:rFonts w:cs="Arial"/>
          <w:lang w:val="nl-NL"/>
        </w:rPr>
      </w:pPr>
      <w:r w:rsidRPr="009724D9">
        <w:rPr>
          <w:rFonts w:cs="Arial"/>
          <w:lang w:val="nl-NL"/>
        </w:rPr>
        <w:t xml:space="preserve">voertuigen die speciaal zijn uitgerust voor reparaties en wegslepen, </w:t>
      </w:r>
      <w:r w:rsidRPr="009724D9">
        <w:rPr>
          <w:rFonts w:cs="Arial"/>
          <w:b/>
          <w:bCs/>
          <w:lang w:val="nl-NL"/>
        </w:rPr>
        <w:t>binnen een straal van 100 kilometer rond de standplaats</w:t>
      </w:r>
      <w:r w:rsidRPr="009724D9">
        <w:rPr>
          <w:rFonts w:cs="Arial"/>
          <w:lang w:val="nl-NL"/>
        </w:rPr>
        <w:t>;</w:t>
      </w:r>
    </w:p>
    <w:p w14:paraId="059E1967" w14:textId="77777777" w:rsidR="006D0AD3" w:rsidRPr="009724D9" w:rsidRDefault="006D0AD3" w:rsidP="006D0AD3">
      <w:pPr>
        <w:numPr>
          <w:ilvl w:val="0"/>
          <w:numId w:val="56"/>
        </w:numPr>
        <w:spacing w:after="0" w:line="240" w:lineRule="auto"/>
        <w:rPr>
          <w:rFonts w:cs="Arial"/>
          <w:lang w:val="nl-NL"/>
        </w:rPr>
      </w:pPr>
      <w:r w:rsidRPr="009724D9">
        <w:rPr>
          <w:rFonts w:cs="Arial"/>
          <w:lang w:val="nl-NL"/>
        </w:rPr>
        <w:t xml:space="preserve">voertuigen die op de weg worden beproefd met het oog op technische ontwikkeling, reparatie of onderhoud, en nieuwe of vernieuwde voertuigen die nog niet in gebruik zijn genomen; </w:t>
      </w:r>
    </w:p>
    <w:p w14:paraId="1D413ECA" w14:textId="77777777" w:rsidR="006D0AD3" w:rsidRPr="009724D9" w:rsidRDefault="006D0AD3" w:rsidP="006D0AD3">
      <w:pPr>
        <w:numPr>
          <w:ilvl w:val="0"/>
          <w:numId w:val="56"/>
        </w:numPr>
        <w:spacing w:after="0" w:line="240" w:lineRule="auto"/>
        <w:rPr>
          <w:rFonts w:cs="Arial"/>
          <w:lang w:val="nl-NL"/>
        </w:rPr>
      </w:pPr>
      <w:r w:rsidRPr="009724D9">
        <w:rPr>
          <w:rFonts w:cs="Arial"/>
          <w:lang w:val="nl-NL"/>
        </w:rPr>
        <w:t xml:space="preserve">voertuigen of een combinatie van voertuigen die worden gebruikt voor niet-commercieel goederenvervoer en waarvan </w:t>
      </w:r>
      <w:r w:rsidRPr="009724D9">
        <w:rPr>
          <w:rFonts w:cs="Arial"/>
          <w:b/>
          <w:bCs/>
          <w:lang w:val="nl-NL"/>
        </w:rPr>
        <w:t>de toegestane maximummassa niet meer dan 7, 5 ton bedraagt</w:t>
      </w:r>
      <w:r w:rsidRPr="009724D9">
        <w:rPr>
          <w:rFonts w:cs="Arial"/>
          <w:lang w:val="nl-NL"/>
        </w:rPr>
        <w:t>;</w:t>
      </w:r>
    </w:p>
    <w:p w14:paraId="6B1291F7" w14:textId="77777777" w:rsidR="006D0AD3" w:rsidRPr="009724D9" w:rsidRDefault="006D0AD3" w:rsidP="006D0AD3">
      <w:pPr>
        <w:numPr>
          <w:ilvl w:val="0"/>
          <w:numId w:val="56"/>
        </w:numPr>
        <w:autoSpaceDE w:val="0"/>
        <w:autoSpaceDN w:val="0"/>
        <w:adjustRightInd w:val="0"/>
        <w:spacing w:after="0" w:line="240" w:lineRule="auto"/>
        <w:rPr>
          <w:rFonts w:cs="Arial"/>
          <w:lang w:val="nl-NL"/>
        </w:rPr>
      </w:pPr>
      <w:r w:rsidRPr="009724D9">
        <w:rPr>
          <w:rFonts w:cs="Arial"/>
          <w:lang w:val="nl-NL"/>
        </w:rPr>
        <w:t>commerciële voertuigen die krachtens de wetgeving van de lidstaat waar ermee wordt gereden, een historisch statuut hebben en die voor niet-commercieel vervoer van personen of goederen worden gebruikt.</w:t>
      </w:r>
    </w:p>
    <w:p w14:paraId="594A0DCD" w14:textId="44882A35" w:rsidR="006D0AD3" w:rsidRPr="00CA6920" w:rsidRDefault="006D0AD3" w:rsidP="006D0AD3">
      <w:pPr>
        <w:pStyle w:val="Kop3"/>
      </w:pPr>
      <w:r w:rsidRPr="00CA6920">
        <w:t>V</w:t>
      </w:r>
      <w:r>
        <w:t>oertuigen voor nationaal vervoer</w:t>
      </w:r>
    </w:p>
    <w:p w14:paraId="0900597A" w14:textId="77777777" w:rsidR="006D0AD3" w:rsidRPr="009724D9" w:rsidRDefault="006D0AD3" w:rsidP="006D0AD3">
      <w:pPr>
        <w:autoSpaceDE w:val="0"/>
        <w:autoSpaceDN w:val="0"/>
        <w:adjustRightInd w:val="0"/>
        <w:rPr>
          <w:rFonts w:cs="Arial"/>
          <w:lang w:val="nl-NL"/>
        </w:rPr>
      </w:pPr>
      <w:r w:rsidRPr="009724D9">
        <w:rPr>
          <w:rFonts w:cs="Arial"/>
          <w:lang w:val="nl-NL"/>
        </w:rPr>
        <w:t xml:space="preserve">Krachtens het K.B. van 19 oktober 2016 (BS 24/10/16) zijn in België de rij- en rusttijdenreglementering en de tachograafreglementering </w:t>
      </w:r>
      <w:r w:rsidRPr="009724D9">
        <w:rPr>
          <w:rFonts w:cs="Arial"/>
          <w:u w:val="single"/>
          <w:lang w:val="nl-NL"/>
        </w:rPr>
        <w:t>niet</w:t>
      </w:r>
      <w:r w:rsidRPr="009724D9">
        <w:rPr>
          <w:rFonts w:cs="Arial"/>
          <w:lang w:val="nl-NL"/>
        </w:rPr>
        <w:t xml:space="preserve"> van toepassing op chauffeurs van:</w:t>
      </w:r>
    </w:p>
    <w:p w14:paraId="6D75554A" w14:textId="77777777" w:rsidR="006D0AD3" w:rsidRPr="006D0AD3" w:rsidRDefault="006D0AD3" w:rsidP="006D0AD3">
      <w:pPr>
        <w:pStyle w:val="Lijstalinea"/>
        <w:numPr>
          <w:ilvl w:val="0"/>
          <w:numId w:val="57"/>
        </w:numPr>
        <w:autoSpaceDE w:val="0"/>
        <w:autoSpaceDN w:val="0"/>
        <w:adjustRightInd w:val="0"/>
        <w:spacing w:after="0" w:line="240" w:lineRule="auto"/>
        <w:rPr>
          <w:lang w:val="nl-BE"/>
        </w:rPr>
      </w:pPr>
      <w:r w:rsidRPr="006D0AD3">
        <w:rPr>
          <w:lang w:val="nl-BE"/>
        </w:rPr>
        <w:t>voertuigen van, of zonder bestuurder gehuurd door, de overheid voor het verrichten van wegvervoer dat de particuliere vervoersondernemingen niet beconcurreert;</w:t>
      </w:r>
    </w:p>
    <w:p w14:paraId="4955EC05" w14:textId="77777777" w:rsidR="006D0AD3" w:rsidRPr="006D0AD3" w:rsidRDefault="006D0AD3" w:rsidP="006D0AD3">
      <w:pPr>
        <w:pStyle w:val="Lijstalinea"/>
        <w:numPr>
          <w:ilvl w:val="0"/>
          <w:numId w:val="57"/>
        </w:numPr>
        <w:autoSpaceDE w:val="0"/>
        <w:autoSpaceDN w:val="0"/>
        <w:adjustRightInd w:val="0"/>
        <w:spacing w:after="0" w:line="240" w:lineRule="auto"/>
        <w:rPr>
          <w:lang w:val="nl-BE"/>
        </w:rPr>
      </w:pPr>
      <w:r w:rsidRPr="006D0AD3">
        <w:rPr>
          <w:lang w:val="nl-BE"/>
        </w:rPr>
        <w:t xml:space="preserve">voertuigen voor goederenvervoer van, of zonder bestuurder gehuurd door landbouw-, tuinbouw-, bosbouw-, veeteelt-, of visserijbedrijven die in het kader van hun eigen beroepsactiviteit worden gebruikt voor ritten </w:t>
      </w:r>
      <w:r w:rsidRPr="006D0AD3">
        <w:rPr>
          <w:b/>
          <w:lang w:val="nl-BE"/>
        </w:rPr>
        <w:t xml:space="preserve">binnen een straal van 100 km </w:t>
      </w:r>
      <w:r w:rsidRPr="006D0AD3">
        <w:rPr>
          <w:lang w:val="nl-BE"/>
        </w:rPr>
        <w:t>rond de vestigingsplaats van het bedrijf;</w:t>
      </w:r>
    </w:p>
    <w:p w14:paraId="004C6AA4" w14:textId="77777777" w:rsidR="006D0AD3" w:rsidRPr="006D0AD3" w:rsidRDefault="006D0AD3" w:rsidP="006D0AD3">
      <w:pPr>
        <w:pStyle w:val="Lijstalinea"/>
        <w:numPr>
          <w:ilvl w:val="0"/>
          <w:numId w:val="57"/>
        </w:numPr>
        <w:autoSpaceDE w:val="0"/>
        <w:autoSpaceDN w:val="0"/>
        <w:adjustRightInd w:val="0"/>
        <w:spacing w:after="0" w:line="240" w:lineRule="auto"/>
        <w:rPr>
          <w:lang w:val="nl-BE"/>
        </w:rPr>
      </w:pPr>
      <w:r w:rsidRPr="006D0AD3">
        <w:rPr>
          <w:lang w:val="nl-BE"/>
        </w:rPr>
        <w:t>land- en bosbouwtrekkers die worden gebruikt voor land- of bosbouwwerkzaamheden,</w:t>
      </w:r>
      <w:r w:rsidRPr="006D0AD3">
        <w:rPr>
          <w:b/>
          <w:lang w:val="nl-BE"/>
        </w:rPr>
        <w:t xml:space="preserve"> binnen een straal van 100 km </w:t>
      </w:r>
      <w:r w:rsidRPr="006D0AD3">
        <w:rPr>
          <w:lang w:val="nl-BE"/>
        </w:rPr>
        <w:t xml:space="preserve">rond de vestigingsplaats van het bedrijf dat het voertuig bezit, huurt of </w:t>
      </w:r>
      <w:proofErr w:type="spellStart"/>
      <w:r w:rsidRPr="006D0AD3">
        <w:rPr>
          <w:lang w:val="nl-BE"/>
        </w:rPr>
        <w:t>least</w:t>
      </w:r>
      <w:proofErr w:type="spellEnd"/>
      <w:r w:rsidRPr="006D0AD3">
        <w:rPr>
          <w:lang w:val="nl-BE"/>
        </w:rPr>
        <w:t>;</w:t>
      </w:r>
    </w:p>
    <w:p w14:paraId="0EA3BB7F" w14:textId="77777777" w:rsidR="006D0AD3" w:rsidRPr="006D0AD3" w:rsidRDefault="006D0AD3" w:rsidP="006D0AD3">
      <w:pPr>
        <w:pStyle w:val="Lijstalinea"/>
        <w:numPr>
          <w:ilvl w:val="0"/>
          <w:numId w:val="57"/>
        </w:numPr>
        <w:spacing w:after="0" w:line="240" w:lineRule="auto"/>
        <w:rPr>
          <w:lang w:val="nl-BE"/>
        </w:rPr>
      </w:pPr>
      <w:r w:rsidRPr="006D0AD3">
        <w:rPr>
          <w:lang w:val="nl-BE"/>
        </w:rPr>
        <w:t xml:space="preserve">voertuigen of combinaties van voertuigen met een toegestane maximummassa van ten hoogste 7,5 ton, die worden gebruikt: door leveranciers van de universele dienst als gedefinieerd in artikel 2, punt 13, van richtlijn 97/67/EG van het Europees Parlement en de Raad van 15 december 1997 betreffende gemeenschappelijke regels voor de ontwikkeling van de interne markt voor postdiensten in de Gemeenschap en de verbetering van de kwaliteit van de dienst, om zendingen te leveren in het kader van de universele dienst; </w:t>
      </w:r>
    </w:p>
    <w:p w14:paraId="3A5CA72B" w14:textId="77777777" w:rsidR="006D0AD3" w:rsidRPr="00005CCC" w:rsidRDefault="006D0AD3" w:rsidP="006D0AD3">
      <w:pPr>
        <w:pStyle w:val="Lijstalinea"/>
        <w:numPr>
          <w:ilvl w:val="0"/>
          <w:numId w:val="57"/>
        </w:numPr>
        <w:spacing w:after="0" w:line="240" w:lineRule="auto"/>
        <w:rPr>
          <w:lang w:val="nl-BE"/>
        </w:rPr>
      </w:pPr>
      <w:r w:rsidRPr="00005CCC">
        <w:rPr>
          <w:lang w:val="nl-BE"/>
        </w:rPr>
        <w:t>voertuigen die worden gebruikt voor autorijlessen en -examens met het oog op het behalen van een rijbewijs of een getuigschrift van vakbekwaamheid, voor zover ze niet worden gebruikt voor het commerciële goederen- of personenvervoer;</w:t>
      </w:r>
    </w:p>
    <w:p w14:paraId="0F85EF07" w14:textId="77777777" w:rsidR="006D0AD3" w:rsidRPr="00005CCC" w:rsidRDefault="006D0AD3" w:rsidP="006D0AD3">
      <w:pPr>
        <w:pStyle w:val="Lijstalinea"/>
        <w:numPr>
          <w:ilvl w:val="0"/>
          <w:numId w:val="57"/>
        </w:numPr>
        <w:spacing w:after="0" w:line="240" w:lineRule="auto"/>
        <w:rPr>
          <w:lang w:val="nl-BE"/>
        </w:rPr>
      </w:pPr>
      <w:r w:rsidRPr="00005CCC">
        <w:rPr>
          <w:lang w:val="nl-BE"/>
        </w:rPr>
        <w:t>voertuigen die worden gebruikt in verband met de rioleringsdienst, diensten ter bescherming tegen overstromingen, diensten met betrekking tot de water-, gas of elektriciteitsvoorziening, het onderhoud van en het toezicht op wegen, de huis-aan-</w:t>
      </w:r>
      <w:proofErr w:type="spellStart"/>
      <w:r w:rsidRPr="00005CCC">
        <w:rPr>
          <w:lang w:val="nl-BE"/>
        </w:rPr>
        <w:t>huisophaling</w:t>
      </w:r>
      <w:proofErr w:type="spellEnd"/>
      <w:r w:rsidRPr="00005CCC">
        <w:rPr>
          <w:lang w:val="nl-BE"/>
        </w:rPr>
        <w:t xml:space="preserve"> en verwijdering van huishoudelijk afval, diensten van telegrafie en telefonie, radio- en televisie-uitzendingen, evenals voor de opsporing van zend- of ontvangstapparatuur voor radio en televisie;</w:t>
      </w:r>
    </w:p>
    <w:p w14:paraId="202F9365" w14:textId="77777777" w:rsidR="006D0AD3" w:rsidRPr="00005CCC" w:rsidRDefault="006D0AD3" w:rsidP="006D0AD3">
      <w:pPr>
        <w:pStyle w:val="Lijstalinea"/>
        <w:numPr>
          <w:ilvl w:val="0"/>
          <w:numId w:val="57"/>
        </w:numPr>
        <w:spacing w:after="0" w:line="240" w:lineRule="auto"/>
        <w:rPr>
          <w:lang w:val="nl-BE"/>
        </w:rPr>
      </w:pPr>
      <w:r w:rsidRPr="00005CCC">
        <w:rPr>
          <w:lang w:val="nl-BE"/>
        </w:rPr>
        <w:lastRenderedPageBreak/>
        <w:t>voertuigen met 10 tot 17 zitplaatsen die uitsluitend worden gebruikt voor niet-commercieel personenvervoer;</w:t>
      </w:r>
    </w:p>
    <w:p w14:paraId="5C3657D7" w14:textId="77777777" w:rsidR="006D0AD3" w:rsidRPr="00005CCC" w:rsidRDefault="006D0AD3" w:rsidP="006D0AD3">
      <w:pPr>
        <w:pStyle w:val="Lijstalinea"/>
        <w:numPr>
          <w:ilvl w:val="0"/>
          <w:numId w:val="57"/>
        </w:numPr>
        <w:spacing w:after="0" w:line="240" w:lineRule="auto"/>
        <w:rPr>
          <w:lang w:val="nl-BE"/>
        </w:rPr>
      </w:pPr>
      <w:r w:rsidRPr="00005CCC">
        <w:rPr>
          <w:lang w:val="nl-BE"/>
        </w:rPr>
        <w:t>speciaal voor het vervoer van circus- of kermismateriaal uitgeruste voertuigen;</w:t>
      </w:r>
    </w:p>
    <w:p w14:paraId="2BD4BE41" w14:textId="77777777" w:rsidR="006D0AD3" w:rsidRPr="00005CCC" w:rsidRDefault="006D0AD3" w:rsidP="006D0AD3">
      <w:pPr>
        <w:pStyle w:val="Lijstalinea"/>
        <w:numPr>
          <w:ilvl w:val="0"/>
          <w:numId w:val="57"/>
        </w:numPr>
        <w:spacing w:after="0" w:line="240" w:lineRule="auto"/>
        <w:rPr>
          <w:lang w:val="nl-BE"/>
        </w:rPr>
      </w:pPr>
      <w:r w:rsidRPr="00005CCC">
        <w:rPr>
          <w:lang w:val="nl-BE"/>
        </w:rPr>
        <w:t>speciaal uitgeruste voertuigen voor mobiele projecten, die in stilstand voornamelijk als educatieve inrichting bedoeld zijn;</w:t>
      </w:r>
    </w:p>
    <w:p w14:paraId="1B9393B7" w14:textId="77777777" w:rsidR="006D0AD3" w:rsidRPr="00005CCC" w:rsidRDefault="006D0AD3" w:rsidP="006D0AD3">
      <w:pPr>
        <w:pStyle w:val="Lijstalinea"/>
        <w:numPr>
          <w:ilvl w:val="0"/>
          <w:numId w:val="57"/>
        </w:numPr>
        <w:spacing w:after="0" w:line="240" w:lineRule="auto"/>
        <w:rPr>
          <w:lang w:val="nl-BE"/>
        </w:rPr>
      </w:pPr>
      <w:r w:rsidRPr="00005CCC">
        <w:rPr>
          <w:lang w:val="nl-BE"/>
        </w:rPr>
        <w:t xml:space="preserve">voertuigen voor het </w:t>
      </w:r>
      <w:r w:rsidRPr="00005CCC">
        <w:rPr>
          <w:b/>
          <w:lang w:val="nl-BE"/>
        </w:rPr>
        <w:t>ophalen van melk</w:t>
      </w:r>
      <w:r w:rsidRPr="00005CCC">
        <w:rPr>
          <w:lang w:val="nl-BE"/>
        </w:rPr>
        <w:t xml:space="preserve"> op de boerderijen en het terugbrengen van melkbussen of zuivelproducten voor de veevoeding naar de boerderijen;</w:t>
      </w:r>
    </w:p>
    <w:p w14:paraId="07968DA1" w14:textId="77777777" w:rsidR="006D0AD3" w:rsidRPr="00005CCC" w:rsidRDefault="006D0AD3" w:rsidP="006D0AD3">
      <w:pPr>
        <w:pStyle w:val="Lijstalinea"/>
        <w:numPr>
          <w:ilvl w:val="0"/>
          <w:numId w:val="57"/>
        </w:numPr>
        <w:spacing w:after="0" w:line="240" w:lineRule="auto"/>
        <w:rPr>
          <w:lang w:val="nl-BE"/>
        </w:rPr>
      </w:pPr>
      <w:r w:rsidRPr="00005CCC">
        <w:rPr>
          <w:lang w:val="nl-BE"/>
        </w:rPr>
        <w:t xml:space="preserve">speciaal voor geld- en/of </w:t>
      </w:r>
      <w:proofErr w:type="spellStart"/>
      <w:r w:rsidRPr="00005CCC">
        <w:rPr>
          <w:lang w:val="nl-BE"/>
        </w:rPr>
        <w:t>waardetransporten</w:t>
      </w:r>
      <w:proofErr w:type="spellEnd"/>
      <w:r w:rsidRPr="00005CCC">
        <w:rPr>
          <w:lang w:val="nl-BE"/>
        </w:rPr>
        <w:t xml:space="preserve"> uitgeruste voertuigen;</w:t>
      </w:r>
    </w:p>
    <w:p w14:paraId="35C40B2B" w14:textId="77777777" w:rsidR="006D0AD3" w:rsidRPr="00005CCC" w:rsidRDefault="006D0AD3" w:rsidP="006D0AD3">
      <w:pPr>
        <w:pStyle w:val="Lijstalinea"/>
        <w:numPr>
          <w:ilvl w:val="0"/>
          <w:numId w:val="57"/>
        </w:numPr>
        <w:spacing w:after="0" w:line="240" w:lineRule="auto"/>
        <w:rPr>
          <w:lang w:val="nl-BE"/>
        </w:rPr>
      </w:pPr>
      <w:r w:rsidRPr="00005CCC">
        <w:rPr>
          <w:lang w:val="nl-BE"/>
        </w:rPr>
        <w:t xml:space="preserve">voertuigen gebruikt voor het vervoer van niet voor menselijke consumptie bestemde </w:t>
      </w:r>
      <w:r w:rsidRPr="00005CCC">
        <w:rPr>
          <w:b/>
          <w:lang w:val="nl-BE"/>
        </w:rPr>
        <w:t>geslachte dieren of slachtafval</w:t>
      </w:r>
      <w:r w:rsidRPr="00005CCC">
        <w:rPr>
          <w:lang w:val="nl-BE"/>
        </w:rPr>
        <w:t>;</w:t>
      </w:r>
    </w:p>
    <w:p w14:paraId="3CED3482" w14:textId="77777777" w:rsidR="006D0AD3" w:rsidRPr="00005CCC" w:rsidRDefault="006D0AD3" w:rsidP="006D0AD3">
      <w:pPr>
        <w:pStyle w:val="Lijstalinea"/>
        <w:numPr>
          <w:ilvl w:val="0"/>
          <w:numId w:val="57"/>
        </w:numPr>
        <w:spacing w:after="0" w:line="240" w:lineRule="auto"/>
        <w:rPr>
          <w:b/>
          <w:lang w:val="nl-BE"/>
        </w:rPr>
      </w:pPr>
      <w:r w:rsidRPr="00005CCC">
        <w:rPr>
          <w:lang w:val="nl-BE"/>
        </w:rPr>
        <w:t xml:space="preserve">voertuigen die uitsluitend gebruikt worden op wegen binnen </w:t>
      </w:r>
      <w:proofErr w:type="spellStart"/>
      <w:r w:rsidRPr="00005CCC">
        <w:rPr>
          <w:b/>
          <w:lang w:val="nl-BE"/>
        </w:rPr>
        <w:t>hubfaciliteiten</w:t>
      </w:r>
      <w:proofErr w:type="spellEnd"/>
      <w:r w:rsidRPr="00005CCC">
        <w:rPr>
          <w:lang w:val="nl-BE"/>
        </w:rPr>
        <w:t>, zoals havens, intermodale overslaghavens en spoorwegterminals;</w:t>
      </w:r>
    </w:p>
    <w:p w14:paraId="7304286E" w14:textId="77777777" w:rsidR="006D0AD3" w:rsidRPr="006D0AD3" w:rsidRDefault="006D0AD3" w:rsidP="006D0AD3">
      <w:pPr>
        <w:pStyle w:val="Lijstalinea"/>
        <w:numPr>
          <w:ilvl w:val="0"/>
          <w:numId w:val="57"/>
        </w:numPr>
        <w:autoSpaceDE w:val="0"/>
        <w:autoSpaceDN w:val="0"/>
        <w:adjustRightInd w:val="0"/>
        <w:spacing w:after="0" w:line="240" w:lineRule="auto"/>
        <w:rPr>
          <w:lang w:val="nl-BE"/>
        </w:rPr>
      </w:pPr>
      <w:r w:rsidRPr="00005CCC">
        <w:rPr>
          <w:lang w:val="nl-BE"/>
        </w:rPr>
        <w:t xml:space="preserve">voertuigen voor het vervoer van levende dieren van de boerderijen naar de plaatselijke markten en omgekeerd, of van de markten naar de plaatselijke slachthuizen binnen een </w:t>
      </w:r>
      <w:r w:rsidRPr="00005CCC">
        <w:rPr>
          <w:b/>
          <w:lang w:val="nl-BE"/>
        </w:rPr>
        <w:t>straal van</w:t>
      </w:r>
      <w:r w:rsidRPr="00005CCC">
        <w:rPr>
          <w:lang w:val="nl-BE"/>
        </w:rPr>
        <w:t xml:space="preserve"> </w:t>
      </w:r>
      <w:r w:rsidRPr="00005CCC">
        <w:rPr>
          <w:b/>
          <w:lang w:val="nl-BE"/>
        </w:rPr>
        <w:t>100 km.</w:t>
      </w:r>
      <w:r w:rsidRPr="00005CCC">
        <w:rPr>
          <w:lang w:val="nl-BE"/>
        </w:rPr>
        <w:t xml:space="preserve"> </w:t>
      </w:r>
    </w:p>
    <w:p w14:paraId="018FEF90" w14:textId="77777777" w:rsidR="006D0AD3" w:rsidRPr="006D0AD3" w:rsidRDefault="006D0AD3" w:rsidP="006D0AD3">
      <w:pPr>
        <w:pStyle w:val="Lijstalinea"/>
        <w:autoSpaceDE w:val="0"/>
        <w:autoSpaceDN w:val="0"/>
        <w:adjustRightInd w:val="0"/>
        <w:spacing w:after="0"/>
        <w:rPr>
          <w:lang w:val="nl-BE"/>
        </w:rPr>
      </w:pPr>
    </w:p>
    <w:p w14:paraId="21516BCF" w14:textId="6580B11C" w:rsidR="004E63D1" w:rsidRDefault="006D0AD3" w:rsidP="006D0AD3">
      <w:pPr>
        <w:autoSpaceDE w:val="0"/>
        <w:autoSpaceDN w:val="0"/>
        <w:adjustRightInd w:val="0"/>
        <w:rPr>
          <w:rFonts w:cs="Arial"/>
          <w:lang w:val="nl-BE"/>
        </w:rPr>
      </w:pPr>
      <w:r w:rsidRPr="009724D9">
        <w:rPr>
          <w:rFonts w:cs="Arial"/>
          <w:lang w:val="nl-BE"/>
        </w:rPr>
        <w:t>Opgelet! De nationale uitzonderingen mogen niet worden aangewend in het grensoverschrijdend vervoer, zelfs niet indien de andere lidstaten dezelfde nationale uitzonderingen weerhouden hebben. Enkel indien er een bilateraal akkoord bestaat met een andere lidstaat, kan het in het grensoverschrijdend vervoer aanvaard worden. België heeft geen bilaterale akkoorden met andere lidstaten.</w:t>
      </w:r>
      <w:r w:rsidR="00C51C2F">
        <w:rPr>
          <w:rFonts w:cs="Arial"/>
          <w:lang w:val="nl-BE"/>
        </w:rPr>
        <w:br/>
      </w:r>
    </w:p>
    <w:p w14:paraId="5AAD13EB" w14:textId="27907700" w:rsidR="006D0AD3" w:rsidRPr="00283603" w:rsidRDefault="006D0AD3" w:rsidP="006D0AD3">
      <w:pPr>
        <w:pStyle w:val="Kop2"/>
        <w:rPr>
          <w:rFonts w:ascii="Century Gothic" w:hAnsi="Century Gothic" w:cs="Arial"/>
          <w:lang w:val="nl-BE"/>
        </w:rPr>
      </w:pPr>
      <w:r>
        <w:rPr>
          <w:lang w:val="nl-BE"/>
        </w:rPr>
        <w:t>Te registreren tijden</w:t>
      </w:r>
    </w:p>
    <w:p w14:paraId="3CE20429" w14:textId="77777777" w:rsidR="006D0AD3" w:rsidRPr="009724D9" w:rsidRDefault="006D0AD3" w:rsidP="006D0AD3">
      <w:pPr>
        <w:autoSpaceDE w:val="0"/>
        <w:autoSpaceDN w:val="0"/>
        <w:adjustRightInd w:val="0"/>
        <w:rPr>
          <w:rFonts w:cs="Arial"/>
          <w:lang w:val="nl-NL"/>
        </w:rPr>
      </w:pPr>
      <w:r w:rsidRPr="009724D9">
        <w:rPr>
          <w:rFonts w:cs="Arial"/>
          <w:lang w:val="nl-NL"/>
        </w:rPr>
        <w:t>Op de tachograafschijf (analoge tachograaf) en op de bestuurderskaart (digitale tachograaf) dienen een aantal tijden te worden geregistreerd:</w:t>
      </w:r>
    </w:p>
    <w:p w14:paraId="45C67CB3" w14:textId="6E82AB0C" w:rsidR="006D0AD3" w:rsidRPr="006D0AD3" w:rsidRDefault="006D0AD3" w:rsidP="006D0AD3">
      <w:pPr>
        <w:pStyle w:val="Lijstalinea"/>
        <w:numPr>
          <w:ilvl w:val="0"/>
          <w:numId w:val="58"/>
        </w:numPr>
        <w:autoSpaceDE w:val="0"/>
        <w:autoSpaceDN w:val="0"/>
        <w:adjustRightInd w:val="0"/>
        <w:spacing w:after="0" w:line="240" w:lineRule="auto"/>
        <w:rPr>
          <w:lang w:val="nl-BE"/>
        </w:rPr>
      </w:pPr>
      <w:r w:rsidRPr="006D0AD3">
        <w:rPr>
          <w:b/>
          <w:lang w:val="nl-BE"/>
        </w:rPr>
        <w:t xml:space="preserve">RIJTIJD: </w:t>
      </w:r>
      <w:r w:rsidRPr="006D0AD3">
        <w:rPr>
          <w:lang w:val="nl-BE"/>
        </w:rPr>
        <w:t>Als rijtijd wordt gedefinieerd de tijd dat het voertuig effectief rijdt. Elke periode binnen dewelke er kilometerregistratie is, wordt derhalve als rijtijd beschouwd;</w:t>
      </w:r>
      <w:r w:rsidR="002E3874">
        <w:rPr>
          <w:lang w:val="nl-BE"/>
        </w:rPr>
        <w:br/>
      </w:r>
    </w:p>
    <w:p w14:paraId="6AAAB6C4" w14:textId="25E8E8B7" w:rsidR="006D0AD3" w:rsidRPr="006D0AD3" w:rsidRDefault="006D0AD3" w:rsidP="006D0AD3">
      <w:pPr>
        <w:pStyle w:val="Lijstalinea"/>
        <w:numPr>
          <w:ilvl w:val="0"/>
          <w:numId w:val="58"/>
        </w:numPr>
        <w:autoSpaceDE w:val="0"/>
        <w:autoSpaceDN w:val="0"/>
        <w:adjustRightInd w:val="0"/>
        <w:spacing w:after="0" w:line="240" w:lineRule="auto"/>
        <w:rPr>
          <w:lang w:val="nl-BE"/>
        </w:rPr>
      </w:pPr>
      <w:r w:rsidRPr="006D0AD3">
        <w:rPr>
          <w:b/>
          <w:lang w:val="nl-BE"/>
        </w:rPr>
        <w:t xml:space="preserve">RUSTTIJD: </w:t>
      </w:r>
      <w:r w:rsidRPr="006D0AD3">
        <w:rPr>
          <w:lang w:val="nl-BE"/>
        </w:rPr>
        <w:t>Als rusttijd wordt beschouwd elke periode waarin de bestuurder niet rijdt, geen andere werkzaamheden verricht en die uitsluitend dient om te rusten</w:t>
      </w:r>
      <w:r w:rsidRPr="006D0AD3">
        <w:rPr>
          <w:rFonts w:cs="Arial"/>
          <w:lang w:val="nl-BE"/>
        </w:rPr>
        <w:t>. Als deze rusttijd genomen wordt op een boot of trein, moet verplicht naast het symbool bedje, het symbool voor boot- en treinuren gebruikt worden.</w:t>
      </w:r>
      <w:r w:rsidR="002E3874">
        <w:rPr>
          <w:rFonts w:cs="Arial"/>
          <w:lang w:val="nl-BE"/>
        </w:rPr>
        <w:br/>
      </w:r>
    </w:p>
    <w:p w14:paraId="323271F1" w14:textId="77777777" w:rsidR="006D0AD3" w:rsidRPr="006D0AD3" w:rsidRDefault="006D0AD3" w:rsidP="006D0AD3">
      <w:pPr>
        <w:pStyle w:val="Lijstalinea"/>
        <w:numPr>
          <w:ilvl w:val="0"/>
          <w:numId w:val="58"/>
        </w:numPr>
        <w:autoSpaceDE w:val="0"/>
        <w:autoSpaceDN w:val="0"/>
        <w:adjustRightInd w:val="0"/>
        <w:spacing w:after="0" w:line="240" w:lineRule="auto"/>
        <w:rPr>
          <w:lang w:val="nl-BE"/>
        </w:rPr>
      </w:pPr>
      <w:r w:rsidRPr="006D0AD3">
        <w:rPr>
          <w:b/>
          <w:lang w:val="nl-BE"/>
        </w:rPr>
        <w:t xml:space="preserve">ANDERE WERKZAAMHEDEN(‘WERKTIJD’): </w:t>
      </w:r>
      <w:r w:rsidRPr="006D0AD3">
        <w:rPr>
          <w:lang w:val="nl-BE"/>
        </w:rPr>
        <w:t xml:space="preserve">Als andere werkzaamheden worden voortaan beschouwd alle activiteiten die worden gedefinieerd als arbeidstijd in artikel 3, onder a) van richtlijn 2002/15/EG van de Raad, behalve rijden, met inbegrip van alle werkzaamheden voor dezelfde of voor een andere werkgever in of buiten de vervoerssector. </w:t>
      </w:r>
    </w:p>
    <w:p w14:paraId="544A043D" w14:textId="733489F9" w:rsidR="006D0AD3" w:rsidRPr="006D0AD3" w:rsidRDefault="006D0AD3" w:rsidP="006D0AD3">
      <w:pPr>
        <w:pStyle w:val="Lijstalinea"/>
        <w:autoSpaceDE w:val="0"/>
        <w:autoSpaceDN w:val="0"/>
        <w:adjustRightInd w:val="0"/>
        <w:ind w:left="885"/>
        <w:rPr>
          <w:lang w:val="nl-BE"/>
        </w:rPr>
      </w:pPr>
      <w:r w:rsidRPr="006D0AD3">
        <w:rPr>
          <w:lang w:val="nl-BE"/>
        </w:rPr>
        <w:t xml:space="preserve">Volgende activiteiten worden beschouwd als behorende tot de arbeidstijd: laden en lossen, schoonmaken, technisch onderhoud, werkzaamheden om de veiligheid van voertuig of lading te verzekeren, om te voldoen aan wettelijke of bestuursrechtelijke verplichtingen die direct met het vervoer verband houden, met inbegrip van toezicht op laden en lossen, afwikkeling van administratieve formaliteiten bij politie, douane, </w:t>
      </w:r>
      <w:proofErr w:type="spellStart"/>
      <w:r w:rsidRPr="006D0AD3">
        <w:rPr>
          <w:lang w:val="nl-BE"/>
        </w:rPr>
        <w:t>immigratie-autoriteiten</w:t>
      </w:r>
      <w:proofErr w:type="spellEnd"/>
      <w:r w:rsidRPr="006D0AD3">
        <w:rPr>
          <w:lang w:val="nl-BE"/>
        </w:rPr>
        <w:t>, enz. … alsook wachttijd bij laden of lossen wanneer de verwachte duur daarvan niet op voorhand bekend is.</w:t>
      </w:r>
      <w:r w:rsidR="002E3874">
        <w:rPr>
          <w:lang w:val="nl-BE"/>
        </w:rPr>
        <w:br/>
      </w:r>
    </w:p>
    <w:p w14:paraId="36918242" w14:textId="77777777" w:rsidR="006D0AD3" w:rsidRPr="006D0AD3" w:rsidRDefault="006D0AD3" w:rsidP="006D0AD3">
      <w:pPr>
        <w:pStyle w:val="Lijstalinea"/>
        <w:numPr>
          <w:ilvl w:val="0"/>
          <w:numId w:val="58"/>
        </w:numPr>
        <w:autoSpaceDE w:val="0"/>
        <w:autoSpaceDN w:val="0"/>
        <w:adjustRightInd w:val="0"/>
        <w:spacing w:after="0" w:line="240" w:lineRule="auto"/>
        <w:rPr>
          <w:lang w:val="nl-BE"/>
        </w:rPr>
      </w:pPr>
      <w:r w:rsidRPr="006D0AD3">
        <w:rPr>
          <w:b/>
          <w:lang w:val="nl-BE"/>
        </w:rPr>
        <w:t xml:space="preserve">BESCHIKBAARHEIDSTIJD: </w:t>
      </w:r>
      <w:r w:rsidRPr="006D0AD3">
        <w:rPr>
          <w:lang w:val="nl-BE"/>
        </w:rPr>
        <w:t>Als beschikbaarheidstijd wordt in aanmerking genomen de tijd gedurende dewelke men het voertuig begeleidt per veerboot en trein, wachttijden die niet als andere werkzaamheden worden beschouwd en wachttijden bij laden of lossen … op voorwaarde dat de geschatte duur hiervan op voorhand vaststaat.</w:t>
      </w:r>
      <w:r w:rsidRPr="006D0AD3">
        <w:rPr>
          <w:rFonts w:cs="Arial"/>
          <w:lang w:val="nl-BE"/>
        </w:rPr>
        <w:t xml:space="preserve"> </w:t>
      </w:r>
    </w:p>
    <w:p w14:paraId="49C4719A" w14:textId="730638A1" w:rsidR="006D0AD3" w:rsidRPr="00283603" w:rsidRDefault="006D0AD3" w:rsidP="006D0AD3">
      <w:pPr>
        <w:pStyle w:val="Kop2"/>
        <w:rPr>
          <w:rFonts w:ascii="Century Gothic" w:hAnsi="Century Gothic" w:cs="Arial"/>
          <w:b/>
          <w:bCs/>
          <w:lang w:val="nl-BE"/>
        </w:rPr>
      </w:pPr>
      <w:r>
        <w:rPr>
          <w:lang w:val="nl-BE"/>
        </w:rPr>
        <w:t>Rijtijd</w:t>
      </w:r>
    </w:p>
    <w:p w14:paraId="1046EFC6" w14:textId="534E183B" w:rsidR="006D0AD3" w:rsidRPr="00FD3B86" w:rsidRDefault="006D0AD3" w:rsidP="006D0AD3">
      <w:pPr>
        <w:pStyle w:val="Kop3"/>
        <w:rPr>
          <w:rFonts w:ascii="Century Gothic" w:hAnsi="Century Gothic" w:cs="Arial"/>
          <w:b/>
          <w:bCs/>
        </w:rPr>
      </w:pPr>
      <w:r w:rsidRPr="00CA6920">
        <w:t>D</w:t>
      </w:r>
      <w:r>
        <w:t>agelijkse rijtijd</w:t>
      </w:r>
    </w:p>
    <w:p w14:paraId="0C6935B5" w14:textId="77777777" w:rsidR="006D0AD3" w:rsidRPr="009724D9" w:rsidRDefault="006D0AD3" w:rsidP="006D0AD3">
      <w:pPr>
        <w:autoSpaceDE w:val="0"/>
        <w:autoSpaceDN w:val="0"/>
        <w:adjustRightInd w:val="0"/>
        <w:rPr>
          <w:rFonts w:cs="Arial"/>
          <w:lang w:val="nl-NL"/>
        </w:rPr>
      </w:pPr>
      <w:r w:rsidRPr="009724D9">
        <w:rPr>
          <w:rFonts w:cs="Arial"/>
          <w:lang w:val="nl-NL"/>
        </w:rPr>
        <w:t>De dagelijkse rijtijd is de totale bij elkaar opgetelde rijtijd tussen het einde van de ene dagelijkse rusttijd en het begin van de volgende dagelijkse rusttijd of tussen een dagelijkse en een wekelijkse rusttijd.</w:t>
      </w:r>
    </w:p>
    <w:p w14:paraId="3B3E0BC3" w14:textId="77777777" w:rsidR="006D0AD3" w:rsidRPr="009724D9" w:rsidRDefault="006D0AD3" w:rsidP="006D0AD3">
      <w:pPr>
        <w:autoSpaceDE w:val="0"/>
        <w:autoSpaceDN w:val="0"/>
        <w:adjustRightInd w:val="0"/>
        <w:rPr>
          <w:rFonts w:cs="Arial"/>
          <w:b/>
          <w:bCs/>
          <w:lang w:val="nl-NL"/>
        </w:rPr>
      </w:pPr>
      <w:r w:rsidRPr="009724D9">
        <w:rPr>
          <w:rFonts w:cs="Arial"/>
          <w:lang w:val="nl-NL"/>
        </w:rPr>
        <w:lastRenderedPageBreak/>
        <w:t xml:space="preserve">De dagelijkse rijtijd mag niet meer bedragen dan </w:t>
      </w:r>
      <w:r w:rsidRPr="009724D9">
        <w:rPr>
          <w:rFonts w:cs="Arial"/>
          <w:b/>
          <w:lang w:val="nl-NL"/>
        </w:rPr>
        <w:t xml:space="preserve">9 uur. </w:t>
      </w:r>
      <w:r w:rsidRPr="009724D9">
        <w:rPr>
          <w:rFonts w:cs="Arial"/>
          <w:b/>
          <w:bCs/>
          <w:lang w:val="nl-NL"/>
        </w:rPr>
        <w:t>Tweemaal per week</w:t>
      </w:r>
      <w:r w:rsidRPr="009724D9">
        <w:rPr>
          <w:rFonts w:cs="Arial"/>
          <w:lang w:val="nl-NL"/>
        </w:rPr>
        <w:t xml:space="preserve"> mag men deze dagelijkse rijtijd, zonder dit te moeten compenseren, verlengen tot maximaal </w:t>
      </w:r>
      <w:r w:rsidRPr="009724D9">
        <w:rPr>
          <w:rFonts w:cs="Arial"/>
          <w:b/>
          <w:bCs/>
          <w:lang w:val="nl-NL"/>
        </w:rPr>
        <w:t xml:space="preserve">10 uur </w:t>
      </w:r>
      <w:r w:rsidRPr="009724D9">
        <w:rPr>
          <w:rFonts w:cs="Arial"/>
          <w:bCs/>
          <w:lang w:val="nl-NL"/>
        </w:rPr>
        <w:t>(een week is de periode tussen maandag 0.00 uur en zondag 24.00 uur)</w:t>
      </w:r>
      <w:r w:rsidRPr="009724D9">
        <w:rPr>
          <w:rFonts w:cs="Arial"/>
          <w:b/>
          <w:bCs/>
          <w:lang w:val="nl-NL"/>
        </w:rPr>
        <w:t>.</w:t>
      </w:r>
    </w:p>
    <w:p w14:paraId="56561BB8" w14:textId="77777777" w:rsidR="006D0AD3" w:rsidRPr="00FD3B86" w:rsidRDefault="006D0AD3" w:rsidP="006D0AD3">
      <w:pPr>
        <w:autoSpaceDE w:val="0"/>
        <w:autoSpaceDN w:val="0"/>
        <w:adjustRightInd w:val="0"/>
        <w:rPr>
          <w:rFonts w:ascii="Century Gothic" w:hAnsi="Century Gothic" w:cs="Arial"/>
          <w:lang w:val="nl-NL"/>
        </w:rPr>
      </w:pPr>
      <w:r w:rsidRPr="00FD3B86">
        <w:rPr>
          <w:rFonts w:ascii="Century Gothic" w:hAnsi="Century Gothic" w:cs="Arial"/>
          <w:noProof/>
          <w:lang w:val="nl-BE" w:eastAsia="nl-BE"/>
        </w:rPr>
        <w:drawing>
          <wp:inline distT="0" distB="0" distL="0" distR="0" wp14:anchorId="734975FB" wp14:editId="64402248">
            <wp:extent cx="4848225" cy="2114550"/>
            <wp:effectExtent l="0" t="0" r="9525"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48225" cy="2114550"/>
                    </a:xfrm>
                    <a:prstGeom prst="rect">
                      <a:avLst/>
                    </a:prstGeom>
                    <a:noFill/>
                    <a:ln>
                      <a:noFill/>
                    </a:ln>
                  </pic:spPr>
                </pic:pic>
              </a:graphicData>
            </a:graphic>
          </wp:inline>
        </w:drawing>
      </w:r>
    </w:p>
    <w:p w14:paraId="4072408E" w14:textId="463DDC41" w:rsidR="006D0AD3" w:rsidRPr="00FD3B86" w:rsidRDefault="006D0AD3" w:rsidP="006D0AD3">
      <w:pPr>
        <w:pStyle w:val="Kop3"/>
        <w:rPr>
          <w:rFonts w:ascii="Century Gothic" w:hAnsi="Century Gothic" w:cs="Arial"/>
          <w:b/>
          <w:bCs/>
        </w:rPr>
      </w:pPr>
      <w:r w:rsidRPr="00CA6920">
        <w:t>O</w:t>
      </w:r>
      <w:r>
        <w:t>nonderbroken rijtijd</w:t>
      </w:r>
    </w:p>
    <w:p w14:paraId="7A2351D6" w14:textId="77777777" w:rsidR="006D0AD3" w:rsidRPr="009724D9" w:rsidRDefault="006D0AD3" w:rsidP="006D0AD3">
      <w:pPr>
        <w:autoSpaceDE w:val="0"/>
        <w:autoSpaceDN w:val="0"/>
        <w:adjustRightInd w:val="0"/>
        <w:rPr>
          <w:rFonts w:cs="Arial"/>
          <w:lang w:val="nl-NL"/>
        </w:rPr>
      </w:pPr>
      <w:r w:rsidRPr="009724D9">
        <w:rPr>
          <w:rFonts w:cs="Arial"/>
          <w:lang w:val="nl-NL"/>
        </w:rPr>
        <w:t xml:space="preserve">De maximaal toegestane ononderbroken rijtijd bedraagt </w:t>
      </w:r>
      <w:r w:rsidRPr="009724D9">
        <w:rPr>
          <w:rFonts w:cs="Arial"/>
          <w:b/>
          <w:bCs/>
          <w:lang w:val="nl-NL"/>
        </w:rPr>
        <w:t>4 uur 30</w:t>
      </w:r>
      <w:r w:rsidRPr="009724D9">
        <w:rPr>
          <w:rFonts w:cs="Arial"/>
          <w:lang w:val="nl-NL"/>
        </w:rPr>
        <w:t xml:space="preserve">. Na een rijtijd van 4 uur 30, dient men steeds een </w:t>
      </w:r>
      <w:r w:rsidRPr="009724D9">
        <w:rPr>
          <w:rFonts w:cs="Arial"/>
          <w:b/>
          <w:bCs/>
          <w:lang w:val="nl-NL"/>
        </w:rPr>
        <w:t>rijtijdonderbreking</w:t>
      </w:r>
      <w:r w:rsidRPr="009724D9">
        <w:rPr>
          <w:rFonts w:cs="Arial"/>
          <w:lang w:val="nl-NL"/>
        </w:rPr>
        <w:t xml:space="preserve"> </w:t>
      </w:r>
      <w:r w:rsidRPr="009724D9">
        <w:rPr>
          <w:rFonts w:cs="Arial"/>
          <w:b/>
          <w:bCs/>
          <w:lang w:val="nl-NL"/>
        </w:rPr>
        <w:t>van 45 minuten</w:t>
      </w:r>
      <w:r w:rsidRPr="009724D9">
        <w:rPr>
          <w:rFonts w:cs="Arial"/>
          <w:lang w:val="nl-NL"/>
        </w:rPr>
        <w:t xml:space="preserve"> te nemen, tenzij men aan een dagelijkse of een wekelijkse rusttijd begint.</w:t>
      </w:r>
    </w:p>
    <w:p w14:paraId="38077F2C" w14:textId="77777777" w:rsidR="006D0AD3" w:rsidRPr="009724D9" w:rsidRDefault="006D0AD3" w:rsidP="006D0AD3">
      <w:pPr>
        <w:autoSpaceDE w:val="0"/>
        <w:autoSpaceDN w:val="0"/>
        <w:adjustRightInd w:val="0"/>
        <w:rPr>
          <w:rFonts w:cs="Arial"/>
          <w:lang w:val="nl-NL"/>
        </w:rPr>
      </w:pPr>
      <w:r w:rsidRPr="009724D9">
        <w:rPr>
          <w:rFonts w:cs="Arial"/>
          <w:lang w:val="nl-NL"/>
        </w:rPr>
        <w:t xml:space="preserve">Men kan na 4 uur 30 rijden een </w:t>
      </w:r>
      <w:r w:rsidRPr="009724D9">
        <w:rPr>
          <w:rFonts w:cs="Arial"/>
          <w:b/>
          <w:bCs/>
          <w:lang w:val="nl-NL"/>
        </w:rPr>
        <w:t>rijtijdonderbreking</w:t>
      </w:r>
      <w:r w:rsidRPr="009724D9">
        <w:rPr>
          <w:rFonts w:cs="Arial"/>
          <w:lang w:val="nl-NL"/>
        </w:rPr>
        <w:t xml:space="preserve"> </w:t>
      </w:r>
      <w:r w:rsidRPr="009724D9">
        <w:rPr>
          <w:rFonts w:cs="Arial"/>
          <w:b/>
          <w:bCs/>
          <w:lang w:val="nl-NL"/>
        </w:rPr>
        <w:t>van minstens 45 ononderbroken minuten</w:t>
      </w:r>
      <w:r w:rsidRPr="009724D9">
        <w:rPr>
          <w:rFonts w:cs="Arial"/>
          <w:lang w:val="nl-NL"/>
        </w:rPr>
        <w:t xml:space="preserve"> nemen. Er is ook de mogelijkheid om de </w:t>
      </w:r>
      <w:r w:rsidRPr="009724D9">
        <w:rPr>
          <w:rFonts w:cs="Arial"/>
          <w:b/>
          <w:bCs/>
          <w:lang w:val="nl-NL"/>
        </w:rPr>
        <w:t>rijtijdonderbreking</w:t>
      </w:r>
      <w:r w:rsidRPr="009724D9">
        <w:rPr>
          <w:rFonts w:cs="Arial"/>
          <w:lang w:val="nl-NL"/>
        </w:rPr>
        <w:t xml:space="preserve"> </w:t>
      </w:r>
      <w:r w:rsidRPr="009724D9">
        <w:rPr>
          <w:rFonts w:cs="Arial"/>
          <w:b/>
          <w:bCs/>
          <w:lang w:val="nl-NL"/>
        </w:rPr>
        <w:t>op te</w:t>
      </w:r>
      <w:r w:rsidRPr="009724D9">
        <w:rPr>
          <w:rFonts w:cs="Arial"/>
          <w:lang w:val="nl-NL"/>
        </w:rPr>
        <w:t xml:space="preserve"> </w:t>
      </w:r>
      <w:r w:rsidRPr="009724D9">
        <w:rPr>
          <w:rFonts w:cs="Arial"/>
          <w:b/>
          <w:bCs/>
          <w:lang w:val="nl-NL"/>
        </w:rPr>
        <w:t>splitsen</w:t>
      </w:r>
      <w:r w:rsidRPr="009724D9">
        <w:rPr>
          <w:rFonts w:cs="Arial"/>
          <w:lang w:val="nl-NL"/>
        </w:rPr>
        <w:t xml:space="preserve">. Deze opsplitsing kan, in tegenstelling tot de oude reglementering, in maximum </w:t>
      </w:r>
      <w:r w:rsidRPr="009724D9">
        <w:rPr>
          <w:rFonts w:cs="Arial"/>
          <w:b/>
          <w:bCs/>
          <w:lang w:val="nl-NL"/>
        </w:rPr>
        <w:t>twee delen</w:t>
      </w:r>
      <w:r w:rsidRPr="009724D9">
        <w:rPr>
          <w:rFonts w:cs="Arial"/>
          <w:lang w:val="nl-NL"/>
        </w:rPr>
        <w:t xml:space="preserve">. Het eerste deel dient ten minste </w:t>
      </w:r>
      <w:r w:rsidRPr="009724D9">
        <w:rPr>
          <w:rFonts w:cs="Arial"/>
          <w:b/>
          <w:bCs/>
          <w:lang w:val="nl-NL"/>
        </w:rPr>
        <w:t>15 minuten</w:t>
      </w:r>
      <w:r w:rsidRPr="009724D9">
        <w:rPr>
          <w:rFonts w:cs="Arial"/>
          <w:lang w:val="nl-NL"/>
        </w:rPr>
        <w:t xml:space="preserve"> te bedragen en het tweede deel ten minste </w:t>
      </w:r>
      <w:r w:rsidRPr="009724D9">
        <w:rPr>
          <w:rFonts w:cs="Arial"/>
          <w:b/>
          <w:bCs/>
          <w:lang w:val="nl-NL"/>
        </w:rPr>
        <w:t>30 minuten</w:t>
      </w:r>
      <w:r w:rsidRPr="009724D9">
        <w:rPr>
          <w:rFonts w:cs="Arial"/>
          <w:lang w:val="nl-NL"/>
        </w:rPr>
        <w:t>. Een opsplitsing in meer dan twee delen wordt niet langer aanvaard.</w:t>
      </w:r>
    </w:p>
    <w:p w14:paraId="12A67B5A" w14:textId="77777777" w:rsidR="006D0AD3" w:rsidRPr="009724D9" w:rsidRDefault="006D0AD3" w:rsidP="006D0AD3">
      <w:pPr>
        <w:jc w:val="both"/>
        <w:rPr>
          <w:rFonts w:cs="Arial"/>
          <w:lang w:val="nl-BE"/>
        </w:rPr>
      </w:pPr>
      <w:r w:rsidRPr="009724D9">
        <w:rPr>
          <w:rFonts w:cs="Arial"/>
          <w:lang w:val="nl-BE"/>
        </w:rPr>
        <w:t xml:space="preserve">Opdat een tijdsperiode zou beschouwd worden als een wettelijk toegelaten onderbreking van de rijtijd, mag de bestuurder tijdens deze onderbreking geen “andere werkzaamheden” verrichten. </w:t>
      </w:r>
      <w:r w:rsidRPr="009724D9">
        <w:rPr>
          <w:rFonts w:cs="Arial"/>
          <w:b/>
          <w:lang w:val="nl-BE"/>
        </w:rPr>
        <w:t xml:space="preserve">Wachttijden waarvan de duur op voorhand bekend is, kunnen nog in aanmerking worden genomen als beschikbaarheidstijd, doch niet meer als rijtijdonderbreking!  </w:t>
      </w:r>
    </w:p>
    <w:p w14:paraId="17D6E04C" w14:textId="77777777" w:rsidR="006D0AD3" w:rsidRPr="009724D9" w:rsidRDefault="006D0AD3" w:rsidP="006D0AD3">
      <w:pPr>
        <w:jc w:val="both"/>
        <w:rPr>
          <w:rFonts w:cs="Arial"/>
          <w:lang w:val="nl-NL"/>
        </w:rPr>
      </w:pPr>
      <w:r w:rsidRPr="009724D9">
        <w:rPr>
          <w:rFonts w:cs="Arial"/>
          <w:lang w:val="nl-BE"/>
        </w:rPr>
        <w:t xml:space="preserve">De tijd die men bij dubbele bemanning gedurende de rit doorbrengt naast de bestuurder of in een slaapcabine dient te worden geregistreerd als beschikbaarheidstijd. </w:t>
      </w:r>
      <w:r w:rsidRPr="006A39B0">
        <w:rPr>
          <w:rFonts w:cs="Arial"/>
          <w:lang w:val="nl-BE"/>
        </w:rPr>
        <w:t xml:space="preserve">Deze beschikbaarheidstijd komt wel in aanmerking voor de rijtijdonderbreking, als deze persoon de bestuurder niet hoeft te assisteren. </w:t>
      </w:r>
    </w:p>
    <w:p w14:paraId="29678AB8" w14:textId="77777777" w:rsidR="006D0AD3" w:rsidRPr="00FD3B86" w:rsidRDefault="006D0AD3" w:rsidP="006D0AD3">
      <w:pPr>
        <w:autoSpaceDE w:val="0"/>
        <w:autoSpaceDN w:val="0"/>
        <w:adjustRightInd w:val="0"/>
        <w:rPr>
          <w:rFonts w:ascii="Century Gothic" w:hAnsi="Century Gothic" w:cs="Arial"/>
          <w:lang w:val="nl-NL"/>
        </w:rPr>
      </w:pPr>
      <w:r w:rsidRPr="00FD3B86">
        <w:rPr>
          <w:rFonts w:ascii="Century Gothic" w:hAnsi="Century Gothic" w:cs="Arial"/>
          <w:noProof/>
          <w:lang w:val="nl-BE" w:eastAsia="nl-BE"/>
        </w:rPr>
        <w:drawing>
          <wp:inline distT="0" distB="0" distL="0" distR="0" wp14:anchorId="0B7006FD" wp14:editId="63C8E1CA">
            <wp:extent cx="4457700" cy="1838325"/>
            <wp:effectExtent l="0" t="0" r="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7700" cy="1838325"/>
                    </a:xfrm>
                    <a:prstGeom prst="rect">
                      <a:avLst/>
                    </a:prstGeom>
                    <a:noFill/>
                    <a:ln>
                      <a:noFill/>
                    </a:ln>
                  </pic:spPr>
                </pic:pic>
              </a:graphicData>
            </a:graphic>
          </wp:inline>
        </w:drawing>
      </w:r>
    </w:p>
    <w:p w14:paraId="044176C9" w14:textId="795E1FBA" w:rsidR="006D0AD3" w:rsidRPr="00FD3B86" w:rsidRDefault="006D0AD3" w:rsidP="006D0AD3">
      <w:pPr>
        <w:pStyle w:val="Kop3"/>
        <w:rPr>
          <w:rFonts w:ascii="Century Gothic" w:hAnsi="Century Gothic" w:cs="Arial"/>
          <w:b/>
          <w:bCs/>
        </w:rPr>
      </w:pPr>
      <w:r w:rsidRPr="00CA6920">
        <w:lastRenderedPageBreak/>
        <w:t>D</w:t>
      </w:r>
      <w:r>
        <w:t>e wekelijkse en tweewekelijkse rijtijd</w:t>
      </w:r>
    </w:p>
    <w:p w14:paraId="5E76AA80" w14:textId="77777777" w:rsidR="006D0AD3" w:rsidRDefault="006D0AD3" w:rsidP="006D0AD3">
      <w:pPr>
        <w:autoSpaceDE w:val="0"/>
        <w:autoSpaceDN w:val="0"/>
        <w:adjustRightInd w:val="0"/>
        <w:rPr>
          <w:lang w:val="nl-BE"/>
        </w:rPr>
      </w:pPr>
      <w:r w:rsidRPr="009724D9">
        <w:rPr>
          <w:rFonts w:cs="Arial"/>
          <w:lang w:val="nl-NL"/>
        </w:rPr>
        <w:t xml:space="preserve">Per week mag men maximum </w:t>
      </w:r>
      <w:r w:rsidRPr="009724D9">
        <w:rPr>
          <w:rFonts w:cs="Arial"/>
          <w:b/>
          <w:bCs/>
          <w:lang w:val="nl-NL"/>
        </w:rPr>
        <w:t>zes dagelijkse rijtijden</w:t>
      </w:r>
      <w:r w:rsidRPr="009724D9">
        <w:rPr>
          <w:rFonts w:cs="Arial"/>
          <w:lang w:val="nl-NL"/>
        </w:rPr>
        <w:t xml:space="preserve"> hebben. Bovendien mag men, gedurende deze zes dagelijkse rijtijden, slechts een </w:t>
      </w:r>
      <w:r w:rsidRPr="009724D9">
        <w:rPr>
          <w:rFonts w:cs="Arial"/>
          <w:b/>
          <w:bCs/>
          <w:lang w:val="nl-NL"/>
        </w:rPr>
        <w:t>totale rijtijd</w:t>
      </w:r>
      <w:r w:rsidRPr="009724D9">
        <w:rPr>
          <w:rFonts w:cs="Arial"/>
          <w:lang w:val="nl-NL"/>
        </w:rPr>
        <w:t xml:space="preserve"> van </w:t>
      </w:r>
      <w:r w:rsidRPr="009724D9">
        <w:rPr>
          <w:rFonts w:cs="Arial"/>
          <w:b/>
          <w:bCs/>
          <w:lang w:val="nl-NL"/>
        </w:rPr>
        <w:t>56</w:t>
      </w:r>
      <w:r w:rsidRPr="009724D9">
        <w:rPr>
          <w:rFonts w:cs="Arial"/>
          <w:lang w:val="nl-NL"/>
        </w:rPr>
        <w:t xml:space="preserve"> </w:t>
      </w:r>
      <w:r w:rsidRPr="009724D9">
        <w:rPr>
          <w:rFonts w:cs="Arial"/>
          <w:b/>
          <w:bCs/>
          <w:lang w:val="nl-NL"/>
        </w:rPr>
        <w:t>uur</w:t>
      </w:r>
      <w:r w:rsidRPr="009724D9">
        <w:rPr>
          <w:rFonts w:cs="Arial"/>
          <w:lang w:val="nl-NL"/>
        </w:rPr>
        <w:t xml:space="preserve"> hebben. De totale rijtijd van twee opeenvolgende weken mag nooit meer dan </w:t>
      </w:r>
      <w:r w:rsidRPr="009724D9">
        <w:rPr>
          <w:rFonts w:cs="Arial"/>
          <w:b/>
          <w:lang w:val="nl-NL"/>
        </w:rPr>
        <w:t>90 uur</w:t>
      </w:r>
      <w:r w:rsidRPr="009724D9">
        <w:rPr>
          <w:rFonts w:cs="Arial"/>
          <w:lang w:val="nl-NL"/>
        </w:rPr>
        <w:t xml:space="preserve"> bedragen.</w:t>
      </w:r>
    </w:p>
    <w:p w14:paraId="0977D429" w14:textId="530425CF" w:rsidR="006D0AD3" w:rsidRPr="00CA6920" w:rsidRDefault="006D0AD3" w:rsidP="006D0AD3">
      <w:pPr>
        <w:pStyle w:val="Kop2"/>
        <w:rPr>
          <w:lang w:val="nl-BE"/>
        </w:rPr>
      </w:pPr>
      <w:r w:rsidRPr="00CA6920">
        <w:rPr>
          <w:lang w:val="nl-BE"/>
        </w:rPr>
        <w:t>R</w:t>
      </w:r>
      <w:r>
        <w:rPr>
          <w:lang w:val="nl-BE"/>
        </w:rPr>
        <w:t>usttijd</w:t>
      </w:r>
    </w:p>
    <w:p w14:paraId="5512CC56" w14:textId="202855D7" w:rsidR="006D0AD3" w:rsidRPr="00FD3B86" w:rsidRDefault="006D0AD3" w:rsidP="006D0AD3">
      <w:pPr>
        <w:pStyle w:val="Kop3"/>
        <w:rPr>
          <w:rFonts w:ascii="Century Gothic" w:hAnsi="Century Gothic" w:cs="Arial"/>
          <w:b/>
          <w:bCs/>
        </w:rPr>
      </w:pPr>
      <w:r w:rsidRPr="00CA6920">
        <w:t>D</w:t>
      </w:r>
      <w:r>
        <w:t>agelijkse rusttijd</w:t>
      </w:r>
    </w:p>
    <w:p w14:paraId="4D35D5DC" w14:textId="77777777" w:rsidR="006D0AD3" w:rsidRPr="009724D9" w:rsidRDefault="006D0AD3" w:rsidP="00C51C2F">
      <w:pPr>
        <w:pStyle w:val="Plattetekst"/>
        <w:ind w:right="-6"/>
        <w:jc w:val="left"/>
        <w:rPr>
          <w:rFonts w:ascii="Arial" w:hAnsi="Arial" w:cs="Arial"/>
          <w:lang w:val="nl-BE"/>
        </w:rPr>
      </w:pPr>
      <w:r w:rsidRPr="00700F55">
        <w:rPr>
          <w:rFonts w:ascii="Arial" w:hAnsi="Arial" w:cs="Arial"/>
          <w:b/>
          <w:sz w:val="20"/>
          <w:lang w:val="nl-BE"/>
        </w:rPr>
        <w:t>In elke periode van 24 uur</w:t>
      </w:r>
      <w:r w:rsidRPr="00700F55">
        <w:rPr>
          <w:rFonts w:ascii="Arial" w:hAnsi="Arial" w:cs="Arial"/>
          <w:sz w:val="20"/>
          <w:lang w:val="nl-BE"/>
        </w:rPr>
        <w:t xml:space="preserve"> dient de bestuurder een rustpauze van ten minste 11 ononderbroken uren te nemen. Deze dagelijkse rusttijd mag in een voertuig worden doorgebracht, op voorwaarde dat dit voertuig stilstaat en een slaapbank bevat</w:t>
      </w:r>
      <w:r w:rsidRPr="009724D9">
        <w:rPr>
          <w:rFonts w:ascii="Arial" w:hAnsi="Arial" w:cs="Arial"/>
          <w:lang w:val="nl-BE"/>
        </w:rPr>
        <w:t>.</w:t>
      </w:r>
    </w:p>
    <w:p w14:paraId="255A31DD" w14:textId="46B6F7BC" w:rsidR="006D0AD3" w:rsidRPr="009724D9" w:rsidRDefault="006D0AD3" w:rsidP="00C51C2F">
      <w:pPr>
        <w:rPr>
          <w:rFonts w:cs="Arial"/>
          <w:lang w:val="nl-BE"/>
        </w:rPr>
      </w:pPr>
      <w:r w:rsidRPr="009724D9">
        <w:rPr>
          <w:rFonts w:cs="Arial"/>
          <w:lang w:val="nl-BE"/>
        </w:rPr>
        <w:t xml:space="preserve">Maximum drie maal per week, mag de dagelijkse rusttijd worden verminderd tot 9 ononderbroken uren. </w:t>
      </w:r>
      <w:r w:rsidR="00C51C2F">
        <w:rPr>
          <w:rFonts w:cs="Arial"/>
          <w:lang w:val="nl-BE"/>
        </w:rPr>
        <w:br/>
      </w:r>
      <w:r w:rsidRPr="009724D9">
        <w:rPr>
          <w:rFonts w:cs="Arial"/>
          <w:bCs/>
          <w:lang w:val="nl-BE"/>
        </w:rPr>
        <w:t xml:space="preserve">Daar waar men voorheen de niet-genomen rust diende te gaan inhalen voor het einde van de daaropvolgende week, is dit onder de nieuwe reglementering niet langer het geval. Men dient de niet-genomen uren dus </w:t>
      </w:r>
      <w:r w:rsidRPr="009724D9">
        <w:rPr>
          <w:rFonts w:cs="Arial"/>
          <w:b/>
          <w:bCs/>
          <w:lang w:val="nl-BE"/>
        </w:rPr>
        <w:t>niet langer</w:t>
      </w:r>
      <w:r w:rsidRPr="009724D9">
        <w:rPr>
          <w:rFonts w:cs="Arial"/>
          <w:bCs/>
          <w:lang w:val="nl-BE"/>
        </w:rPr>
        <w:t xml:space="preserve"> te </w:t>
      </w:r>
      <w:r w:rsidRPr="009724D9">
        <w:rPr>
          <w:rFonts w:cs="Arial"/>
          <w:b/>
          <w:bCs/>
          <w:lang w:val="nl-BE"/>
        </w:rPr>
        <w:t>recupereren</w:t>
      </w:r>
      <w:r w:rsidRPr="009724D9">
        <w:rPr>
          <w:rFonts w:cs="Arial"/>
          <w:bCs/>
          <w:lang w:val="nl-BE"/>
        </w:rPr>
        <w:t>.</w:t>
      </w:r>
      <w:r w:rsidRPr="009724D9">
        <w:rPr>
          <w:rFonts w:cs="Arial"/>
          <w:b/>
          <w:bCs/>
          <w:lang w:val="nl-BE"/>
        </w:rPr>
        <w:t xml:space="preserve"> </w:t>
      </w:r>
    </w:p>
    <w:p w14:paraId="1037B611" w14:textId="73AF43E5" w:rsidR="006D0AD3" w:rsidRPr="00283603" w:rsidRDefault="006D0AD3" w:rsidP="00C51C2F">
      <w:pPr>
        <w:pStyle w:val="Kop4"/>
        <w:ind w:left="0" w:firstLine="0"/>
        <w:rPr>
          <w:rFonts w:cs="Arial"/>
          <w:i/>
          <w:color w:val="auto"/>
          <w:lang w:val="nl-BE"/>
        </w:rPr>
      </w:pPr>
      <w:r w:rsidRPr="00283603">
        <w:rPr>
          <w:rFonts w:cs="Arial"/>
          <w:color w:val="auto"/>
          <w:lang w:val="nl-BE"/>
        </w:rPr>
        <w:t xml:space="preserve">De normale dagelijkse rusttijd mag ook worden opgesplitst. </w:t>
      </w:r>
      <w:r w:rsidR="00C51C2F">
        <w:rPr>
          <w:rFonts w:cs="Arial"/>
          <w:color w:val="auto"/>
          <w:lang w:val="nl-BE"/>
        </w:rPr>
        <w:br/>
      </w:r>
      <w:r w:rsidRPr="00283603">
        <w:rPr>
          <w:rFonts w:cs="Arial"/>
          <w:color w:val="auto"/>
          <w:lang w:val="nl-BE"/>
        </w:rPr>
        <w:t xml:space="preserve">De opsplitsing mag in </w:t>
      </w:r>
      <w:r w:rsidRPr="00283603">
        <w:rPr>
          <w:rFonts w:cs="Arial"/>
          <w:b/>
          <w:color w:val="auto"/>
          <w:lang w:val="nl-BE"/>
        </w:rPr>
        <w:t>maximum 2</w:t>
      </w:r>
      <w:r w:rsidRPr="00283603">
        <w:rPr>
          <w:rFonts w:cs="Arial"/>
          <w:color w:val="auto"/>
          <w:lang w:val="nl-BE"/>
        </w:rPr>
        <w:t xml:space="preserve"> </w:t>
      </w:r>
      <w:r w:rsidRPr="00283603">
        <w:rPr>
          <w:rFonts w:cs="Arial"/>
          <w:b/>
          <w:color w:val="auto"/>
          <w:lang w:val="nl-BE"/>
        </w:rPr>
        <w:t>stukken</w:t>
      </w:r>
      <w:r w:rsidRPr="00283603">
        <w:rPr>
          <w:rFonts w:cs="Arial"/>
          <w:color w:val="auto"/>
          <w:lang w:val="nl-BE"/>
        </w:rPr>
        <w:t xml:space="preserve">, waarvan het eerste ten minste </w:t>
      </w:r>
      <w:r w:rsidRPr="00283603">
        <w:rPr>
          <w:rFonts w:cs="Arial"/>
          <w:b/>
          <w:color w:val="auto"/>
          <w:lang w:val="nl-BE"/>
        </w:rPr>
        <w:t>3 ononderbroken uren</w:t>
      </w:r>
      <w:r w:rsidRPr="00283603">
        <w:rPr>
          <w:rFonts w:cs="Arial"/>
          <w:color w:val="auto"/>
          <w:lang w:val="nl-BE"/>
        </w:rPr>
        <w:t xml:space="preserve"> bedraagt en het tweede ten minste </w:t>
      </w:r>
      <w:r w:rsidRPr="00283603">
        <w:rPr>
          <w:rFonts w:cs="Arial"/>
          <w:b/>
          <w:color w:val="auto"/>
          <w:lang w:val="nl-BE"/>
        </w:rPr>
        <w:t>9 ononderbroken uren</w:t>
      </w:r>
      <w:r w:rsidRPr="00283603">
        <w:rPr>
          <w:rFonts w:cs="Arial"/>
          <w:color w:val="auto"/>
          <w:lang w:val="nl-BE"/>
        </w:rPr>
        <w:t xml:space="preserve"> bedraagt. </w:t>
      </w:r>
      <w:r w:rsidR="00C51C2F">
        <w:rPr>
          <w:rFonts w:cs="Arial"/>
          <w:color w:val="auto"/>
          <w:lang w:val="nl-BE"/>
        </w:rPr>
        <w:br/>
      </w:r>
      <w:r w:rsidRPr="00283603">
        <w:rPr>
          <w:rFonts w:cs="Arial"/>
          <w:color w:val="auto"/>
          <w:lang w:val="nl-BE"/>
        </w:rPr>
        <w:t xml:space="preserve">Er geldt dus een </w:t>
      </w:r>
      <w:r w:rsidRPr="00283603">
        <w:rPr>
          <w:rFonts w:cs="Arial"/>
          <w:b/>
          <w:color w:val="auto"/>
          <w:lang w:val="nl-BE"/>
        </w:rPr>
        <w:t>verplichte volgorde</w:t>
      </w:r>
      <w:r w:rsidRPr="00283603">
        <w:rPr>
          <w:rFonts w:cs="Arial"/>
          <w:color w:val="auto"/>
          <w:lang w:val="nl-BE"/>
        </w:rPr>
        <w:t>: eerst ten minste 3 uren, dan ten minste 9 uren, omgekeerd mag niet.</w:t>
      </w:r>
    </w:p>
    <w:p w14:paraId="4450684B" w14:textId="77777777" w:rsidR="006D0AD3" w:rsidRPr="009724D9" w:rsidRDefault="006D0AD3" w:rsidP="006D0AD3">
      <w:pPr>
        <w:rPr>
          <w:rFonts w:cs="Arial"/>
          <w:lang w:val="nl-BE"/>
        </w:rPr>
      </w:pPr>
      <w:r w:rsidRPr="009724D9">
        <w:rPr>
          <w:rFonts w:cs="Arial"/>
          <w:lang w:val="nl-BE"/>
        </w:rPr>
        <w:t>Opsplitsing in meer dan 2 stukken is niet meer toegelaten.</w:t>
      </w:r>
    </w:p>
    <w:p w14:paraId="5BBDCEF9" w14:textId="77777777" w:rsidR="006D0AD3" w:rsidRDefault="006D0AD3" w:rsidP="006D0AD3">
      <w:pPr>
        <w:autoSpaceDE w:val="0"/>
        <w:autoSpaceDN w:val="0"/>
        <w:adjustRightInd w:val="0"/>
        <w:rPr>
          <w:rFonts w:ascii="Century Gothic" w:hAnsi="Century Gothic" w:cs="Arial"/>
          <w:lang w:val="nl-NL"/>
        </w:rPr>
      </w:pPr>
      <w:r w:rsidRPr="00FD3B86">
        <w:rPr>
          <w:rFonts w:ascii="Century Gothic" w:hAnsi="Century Gothic" w:cs="Arial"/>
          <w:noProof/>
          <w:lang w:val="nl-BE" w:eastAsia="nl-BE"/>
        </w:rPr>
        <w:drawing>
          <wp:inline distT="0" distB="0" distL="0" distR="0" wp14:anchorId="2C8ADFF8" wp14:editId="66BF01E9">
            <wp:extent cx="3324225" cy="161925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24225" cy="1619250"/>
                    </a:xfrm>
                    <a:prstGeom prst="rect">
                      <a:avLst/>
                    </a:prstGeom>
                    <a:noFill/>
                    <a:ln>
                      <a:noFill/>
                    </a:ln>
                  </pic:spPr>
                </pic:pic>
              </a:graphicData>
            </a:graphic>
          </wp:inline>
        </w:drawing>
      </w:r>
    </w:p>
    <w:p w14:paraId="1BBA1C79" w14:textId="77777777" w:rsidR="006D0AD3" w:rsidRPr="009724D9" w:rsidRDefault="006D0AD3" w:rsidP="006D0AD3">
      <w:pPr>
        <w:rPr>
          <w:rFonts w:cs="Arial"/>
          <w:lang w:val="nl-NL"/>
        </w:rPr>
      </w:pPr>
      <w:r w:rsidRPr="009724D9">
        <w:rPr>
          <w:rFonts w:cs="Arial"/>
          <w:lang w:val="nl-NL"/>
        </w:rPr>
        <w:t xml:space="preserve">Wanneer er een tekort aan dagelijkse rusttijd is, maar er toch minimaal een ononderbroken periode van zeven uren rusttijd is, dan mag men de dagelijkse rijtijd van twee dagen niet gaan samen tellen bij de kwalificatie van de inbreuk. Enkel het tekort aan dagelijkse rusttijd mag dan gesanctioneerd worden (Beslissing Europese Commissie 07/06/2011). </w:t>
      </w:r>
    </w:p>
    <w:p w14:paraId="19366B70" w14:textId="19DD5432" w:rsidR="006D0AD3" w:rsidRPr="00005CCC" w:rsidRDefault="006D0AD3" w:rsidP="006D0AD3">
      <w:pPr>
        <w:pStyle w:val="Kop3"/>
      </w:pPr>
      <w:r w:rsidRPr="00CA6920">
        <w:t>W</w:t>
      </w:r>
      <w:r>
        <w:t>ekelijkse rusttijd</w:t>
      </w:r>
    </w:p>
    <w:p w14:paraId="57C46953" w14:textId="77777777" w:rsidR="006D0AD3" w:rsidRPr="00FD449B" w:rsidRDefault="006D0AD3" w:rsidP="006D0AD3">
      <w:pPr>
        <w:rPr>
          <w:b/>
          <w:bCs/>
          <w:lang w:val="nl-NL" w:eastAsia="nl-BE"/>
        </w:rPr>
      </w:pPr>
      <w:r w:rsidRPr="00FD449B">
        <w:rPr>
          <w:b/>
          <w:bCs/>
          <w:lang w:val="nl-NL" w:eastAsia="nl-BE"/>
        </w:rPr>
        <w:t>Normale weekendrust</w:t>
      </w:r>
    </w:p>
    <w:p w14:paraId="2509737D" w14:textId="77777777" w:rsidR="006D0AD3" w:rsidRPr="00FD449B" w:rsidRDefault="006D0AD3" w:rsidP="006D0AD3">
      <w:pPr>
        <w:autoSpaceDE w:val="0"/>
        <w:autoSpaceDN w:val="0"/>
        <w:adjustRightInd w:val="0"/>
        <w:rPr>
          <w:rFonts w:cs="Arial"/>
          <w:lang w:val="nl-NL"/>
        </w:rPr>
      </w:pPr>
      <w:r w:rsidRPr="009724D9">
        <w:rPr>
          <w:rFonts w:cs="Arial"/>
          <w:lang w:val="nl-NL"/>
        </w:rPr>
        <w:t xml:space="preserve">De duur van de wekelijkse rusttijd </w:t>
      </w:r>
      <w:r>
        <w:rPr>
          <w:rFonts w:cs="Arial"/>
          <w:lang w:val="nl-NL"/>
        </w:rPr>
        <w:t>bedraagt</w:t>
      </w:r>
      <w:r w:rsidRPr="009724D9">
        <w:rPr>
          <w:rFonts w:cs="Arial"/>
          <w:lang w:val="nl-NL"/>
        </w:rPr>
        <w:t xml:space="preserve"> ten minste </w:t>
      </w:r>
      <w:r w:rsidRPr="009724D9">
        <w:rPr>
          <w:rFonts w:cs="Arial"/>
          <w:b/>
          <w:bCs/>
          <w:lang w:val="nl-NL"/>
        </w:rPr>
        <w:t>45 ononderbroken</w:t>
      </w:r>
      <w:r w:rsidRPr="009724D9">
        <w:rPr>
          <w:rFonts w:cs="Arial"/>
          <w:lang w:val="nl-NL"/>
        </w:rPr>
        <w:t xml:space="preserve"> </w:t>
      </w:r>
      <w:r w:rsidRPr="009724D9">
        <w:rPr>
          <w:rFonts w:cs="Arial"/>
          <w:b/>
          <w:bCs/>
          <w:lang w:val="nl-NL"/>
        </w:rPr>
        <w:t>uren</w:t>
      </w:r>
      <w:r w:rsidRPr="009724D9">
        <w:rPr>
          <w:rFonts w:cs="Arial"/>
          <w:lang w:val="nl-NL"/>
        </w:rPr>
        <w:t>.</w:t>
      </w:r>
      <w:r>
        <w:rPr>
          <w:rFonts w:cs="Arial"/>
          <w:lang w:val="nl-NL"/>
        </w:rPr>
        <w:t xml:space="preserve"> De normale wekelijkse rusttijd mag niet in het voertuig genomen worden. Compensatie van eerder ingekorte weekendrust mag ook niet in het voertuig genomen worden. De kosten van de accommodatie zijn ten laste van de werkgever.</w:t>
      </w:r>
    </w:p>
    <w:p w14:paraId="76A0502F" w14:textId="77777777" w:rsidR="006D0AD3" w:rsidRPr="00271D9A" w:rsidRDefault="006D0AD3" w:rsidP="006D0AD3">
      <w:pPr>
        <w:outlineLvl w:val="0"/>
        <w:rPr>
          <w:rFonts w:cs="Arial"/>
          <w:lang w:val="nl-NL"/>
        </w:rPr>
      </w:pPr>
      <w:r w:rsidRPr="00271D9A">
        <w:rPr>
          <w:rFonts w:cs="Arial"/>
          <w:lang w:val="nl-NL"/>
        </w:rPr>
        <w:t xml:space="preserve">De werkgever moet voor de chauffeur de mogelijkheid creëren om </w:t>
      </w:r>
      <w:proofErr w:type="spellStart"/>
      <w:r w:rsidRPr="00FD449B">
        <w:rPr>
          <w:rFonts w:cs="Arial"/>
          <w:b/>
          <w:bCs/>
          <w:lang w:val="nl-NL"/>
        </w:rPr>
        <w:t>om</w:t>
      </w:r>
      <w:proofErr w:type="spellEnd"/>
      <w:r w:rsidRPr="00FD449B">
        <w:rPr>
          <w:rFonts w:cs="Arial"/>
          <w:b/>
          <w:bCs/>
          <w:lang w:val="nl-NL"/>
        </w:rPr>
        <w:t xml:space="preserve"> de vier weken</w:t>
      </w:r>
      <w:r w:rsidRPr="00271D9A">
        <w:rPr>
          <w:rFonts w:cs="Arial"/>
          <w:lang w:val="nl-NL"/>
        </w:rPr>
        <w:t xml:space="preserve"> zijn normale weekendrust </w:t>
      </w:r>
      <w:r w:rsidRPr="00FD449B">
        <w:rPr>
          <w:rFonts w:cs="Arial"/>
          <w:b/>
          <w:bCs/>
          <w:lang w:val="nl-NL"/>
        </w:rPr>
        <w:t>thuis</w:t>
      </w:r>
      <w:r w:rsidRPr="00271D9A">
        <w:rPr>
          <w:rFonts w:cs="Arial"/>
          <w:lang w:val="nl-NL"/>
        </w:rPr>
        <w:t xml:space="preserve"> te genieten. Thuis moet begrepen worden als ‘de operationele zetel van de werkgever waar de werknemer normaal tewerkgesteld is ofwel de woonplaats van de chauffeur.’ De chauffeur is niet verplicht om deze weekendrust thuis te nemen, maar moet wel de mogelijkheid krijgen. De werkgever moet documenteren hoe ze dit invult. Dat kan bijvoorbeeld via de werkschema’s. Als de chauffeur ervoor kiest om zijn weekendrust thuis te genieten, vangt deze rust pas daar ter plaatse aan. </w:t>
      </w:r>
    </w:p>
    <w:p w14:paraId="7F3109BD" w14:textId="77777777" w:rsidR="006D0AD3" w:rsidRPr="00FD449B" w:rsidRDefault="006D0AD3" w:rsidP="006D0AD3">
      <w:pPr>
        <w:outlineLvl w:val="0"/>
        <w:rPr>
          <w:rFonts w:cs="Arial"/>
          <w:b/>
          <w:bCs/>
          <w:lang w:val="nl-NL"/>
        </w:rPr>
      </w:pPr>
      <w:r w:rsidRPr="00FD449B">
        <w:rPr>
          <w:rFonts w:cs="Arial"/>
          <w:b/>
          <w:bCs/>
          <w:lang w:val="nl-NL"/>
        </w:rPr>
        <w:lastRenderedPageBreak/>
        <w:t>Verkorte weekendrust</w:t>
      </w:r>
    </w:p>
    <w:p w14:paraId="174FA2CE" w14:textId="77777777" w:rsidR="006D0AD3" w:rsidRPr="00721416" w:rsidRDefault="006D0AD3" w:rsidP="006D0AD3">
      <w:pPr>
        <w:autoSpaceDE w:val="0"/>
        <w:autoSpaceDN w:val="0"/>
        <w:adjustRightInd w:val="0"/>
        <w:jc w:val="both"/>
        <w:rPr>
          <w:rFonts w:cs="Arial"/>
          <w:u w:val="single"/>
          <w:lang w:val="nl-NL"/>
        </w:rPr>
      </w:pPr>
      <w:r w:rsidRPr="00721416">
        <w:rPr>
          <w:rFonts w:cs="Arial"/>
          <w:u w:val="single"/>
          <w:lang w:val="nl-NL"/>
        </w:rPr>
        <w:t xml:space="preserve">Nationale ritten: </w:t>
      </w:r>
    </w:p>
    <w:p w14:paraId="65257826" w14:textId="77777777" w:rsidR="006D0AD3" w:rsidRDefault="006D0AD3" w:rsidP="00C51C2F">
      <w:pPr>
        <w:autoSpaceDE w:val="0"/>
        <w:autoSpaceDN w:val="0"/>
        <w:adjustRightInd w:val="0"/>
        <w:rPr>
          <w:lang w:val="nl-NL"/>
        </w:rPr>
      </w:pPr>
      <w:r>
        <w:rPr>
          <w:rFonts w:cs="Arial"/>
          <w:lang w:val="nl-NL"/>
        </w:rPr>
        <w:t>Voor nationale ritten</w:t>
      </w:r>
      <w:r w:rsidRPr="009724D9">
        <w:rPr>
          <w:rFonts w:cs="Arial"/>
          <w:lang w:val="nl-NL"/>
        </w:rPr>
        <w:t xml:space="preserve"> mag </w:t>
      </w:r>
      <w:r>
        <w:rPr>
          <w:rFonts w:cs="Arial"/>
          <w:lang w:val="nl-NL"/>
        </w:rPr>
        <w:t xml:space="preserve">men </w:t>
      </w:r>
      <w:r w:rsidRPr="009724D9">
        <w:rPr>
          <w:rFonts w:cs="Arial"/>
          <w:lang w:val="nl-NL"/>
        </w:rPr>
        <w:t xml:space="preserve">de wekelijkse rust steeds gaan verminderen tot </w:t>
      </w:r>
      <w:r w:rsidRPr="005A6465">
        <w:rPr>
          <w:rFonts w:cs="Arial"/>
          <w:b/>
          <w:bCs/>
          <w:lang w:val="nl-NL"/>
        </w:rPr>
        <w:t>24 uur</w:t>
      </w:r>
      <w:r w:rsidRPr="00005CCC">
        <w:rPr>
          <w:lang w:val="nl-NL"/>
        </w:rPr>
        <w:t>, op voorwaarde dat men per twee opeenvolgende weken ten minste één rust heeft van 45 uur.</w:t>
      </w:r>
      <w:r w:rsidRPr="009724D9">
        <w:rPr>
          <w:rFonts w:cs="Arial"/>
          <w:lang w:val="nl-NL"/>
        </w:rPr>
        <w:t xml:space="preserve"> Dit betekent concreet dat men </w:t>
      </w:r>
      <w:r w:rsidRPr="00005CCC">
        <w:rPr>
          <w:b/>
          <w:lang w:val="nl-NL"/>
        </w:rPr>
        <w:t>nooit twee weken na mekaar</w:t>
      </w:r>
      <w:r w:rsidRPr="009724D9">
        <w:rPr>
          <w:rFonts w:cs="Arial"/>
          <w:lang w:val="nl-NL"/>
        </w:rPr>
        <w:t xml:space="preserve"> van de uitzondering gebruik zal kunnen maken. </w:t>
      </w:r>
      <w:r w:rsidRPr="00005CCC">
        <w:rPr>
          <w:lang w:val="nl-NL"/>
        </w:rPr>
        <w:t xml:space="preserve">De maximum 21 uur rust die men dan niet neemt, dient men uiterlijk voor het einde van de derde daaropvolgende week te compenseren na een dagelijkse rust van ten minste 9 uur en </w:t>
      </w:r>
      <w:proofErr w:type="spellStart"/>
      <w:r w:rsidRPr="00005CCC">
        <w:rPr>
          <w:lang w:val="nl-NL"/>
        </w:rPr>
        <w:t>bloc</w:t>
      </w:r>
      <w:proofErr w:type="spellEnd"/>
      <w:r w:rsidRPr="00005CCC">
        <w:rPr>
          <w:lang w:val="nl-NL"/>
        </w:rPr>
        <w:t>.</w:t>
      </w:r>
    </w:p>
    <w:p w14:paraId="50530269" w14:textId="77777777" w:rsidR="006D0AD3" w:rsidRDefault="006D0AD3" w:rsidP="006D0AD3">
      <w:pPr>
        <w:autoSpaceDE w:val="0"/>
        <w:autoSpaceDN w:val="0"/>
        <w:adjustRightInd w:val="0"/>
        <w:jc w:val="both"/>
        <w:rPr>
          <w:rFonts w:cs="Arial"/>
          <w:lang w:val="nl-NL"/>
        </w:rPr>
      </w:pPr>
      <w:r w:rsidRPr="00FD3B86">
        <w:rPr>
          <w:rFonts w:ascii="Century Gothic" w:hAnsi="Century Gothic" w:cs="Arial"/>
          <w:noProof/>
          <w:lang w:val="nl-BE" w:eastAsia="nl-BE"/>
        </w:rPr>
        <w:drawing>
          <wp:inline distT="0" distB="0" distL="0" distR="0" wp14:anchorId="48B93929" wp14:editId="04D2BADB">
            <wp:extent cx="5133975" cy="2181225"/>
            <wp:effectExtent l="0" t="0" r="952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3975" cy="2181225"/>
                    </a:xfrm>
                    <a:prstGeom prst="rect">
                      <a:avLst/>
                    </a:prstGeom>
                    <a:noFill/>
                    <a:ln>
                      <a:noFill/>
                    </a:ln>
                  </pic:spPr>
                </pic:pic>
              </a:graphicData>
            </a:graphic>
          </wp:inline>
        </w:drawing>
      </w:r>
    </w:p>
    <w:p w14:paraId="1A09464A" w14:textId="746F2D41" w:rsidR="006D0AD3" w:rsidRPr="00271D9A" w:rsidRDefault="006D0AD3" w:rsidP="00C51C2F">
      <w:pPr>
        <w:outlineLvl w:val="0"/>
        <w:rPr>
          <w:rFonts w:cs="Arial"/>
          <w:lang w:val="nl-NL"/>
        </w:rPr>
      </w:pPr>
      <w:r w:rsidRPr="00721416">
        <w:rPr>
          <w:rFonts w:cs="Arial"/>
          <w:u w:val="single"/>
          <w:lang w:val="nl-NL"/>
        </w:rPr>
        <w:t>Internationale ritten:</w:t>
      </w:r>
      <w:r w:rsidR="00C51C2F">
        <w:rPr>
          <w:rFonts w:cs="Arial"/>
          <w:u w:val="single"/>
          <w:lang w:val="nl-NL"/>
        </w:rPr>
        <w:br/>
      </w:r>
      <w:r w:rsidRPr="00271D9A">
        <w:rPr>
          <w:rFonts w:cs="Arial"/>
          <w:lang w:val="nl-NL"/>
        </w:rPr>
        <w:t xml:space="preserve">Bij internationaal transport mag een chauffeur in het buitenland </w:t>
      </w:r>
      <w:r w:rsidRPr="005A6465">
        <w:rPr>
          <w:rFonts w:cs="Arial"/>
          <w:b/>
          <w:bCs/>
          <w:lang w:val="nl-NL"/>
        </w:rPr>
        <w:t>twee opeenvolgende weken</w:t>
      </w:r>
      <w:r w:rsidRPr="00271D9A">
        <w:rPr>
          <w:rFonts w:cs="Arial"/>
          <w:lang w:val="nl-NL"/>
        </w:rPr>
        <w:t xml:space="preserve"> een verkorte weekendrust nemen. Hieraan zijn wel enkele voorwaarden verbonden. In vier opeenvolgende weken moet de chauffeur ten minste vier wekelijkse rusttijden nemen. Minstens twee van deze weekendrusten moeten normale weekendrusten zijn. De verkorte weekendrust moet verplicht gecompenseerd worden voorafgaand aan en aansluitend op een normale weekendrust. De compensatie moet genomen worden binnen de drie weken. Als de chauffeur opeenvolgend twee verkorte weekendrusten heeft genomen, moet hij in plaats van om de vier weken, </w:t>
      </w:r>
      <w:r w:rsidRPr="005A6465">
        <w:rPr>
          <w:rFonts w:cs="Arial"/>
          <w:b/>
          <w:bCs/>
          <w:lang w:val="nl-NL"/>
        </w:rPr>
        <w:t>om de drie weken</w:t>
      </w:r>
      <w:r w:rsidRPr="00271D9A">
        <w:rPr>
          <w:rFonts w:cs="Arial"/>
          <w:lang w:val="nl-NL"/>
        </w:rPr>
        <w:t xml:space="preserve"> de mogelijkheid krijgen om zijn normale weekendrust </w:t>
      </w:r>
      <w:r w:rsidRPr="005A6465">
        <w:rPr>
          <w:rFonts w:cs="Arial"/>
          <w:b/>
          <w:bCs/>
          <w:lang w:val="nl-NL"/>
        </w:rPr>
        <w:t>thuis</w:t>
      </w:r>
      <w:r w:rsidRPr="00271D9A">
        <w:rPr>
          <w:rFonts w:cs="Arial"/>
          <w:lang w:val="nl-NL"/>
        </w:rPr>
        <w:t xml:space="preserve"> te genieten. Deze mogelijkheid om twee opeenvolgende verkorte weekendrusten te nemen, geldt enkel voor internationale ritten. Voor nationale ritten is dit nog steeds niet toegestaan. </w:t>
      </w:r>
    </w:p>
    <w:p w14:paraId="70DA3476" w14:textId="77777777" w:rsidR="006D0AD3" w:rsidRPr="009724D9" w:rsidRDefault="006D0AD3" w:rsidP="00C51C2F">
      <w:pPr>
        <w:outlineLvl w:val="0"/>
        <w:rPr>
          <w:rFonts w:cs="Arial"/>
          <w:lang w:val="nl-NL"/>
        </w:rPr>
      </w:pPr>
      <w:r w:rsidRPr="00271D9A">
        <w:rPr>
          <w:rFonts w:cs="Arial"/>
          <w:lang w:val="nl-NL"/>
        </w:rPr>
        <w:t xml:space="preserve">Als er in vier weken tijd twee verkorte weekendrusten zijn, die echter </w:t>
      </w:r>
      <w:r w:rsidRPr="005A6465">
        <w:rPr>
          <w:rFonts w:cs="Arial"/>
          <w:b/>
          <w:bCs/>
          <w:lang w:val="nl-NL"/>
        </w:rPr>
        <w:t>niet opeenvolgend</w:t>
      </w:r>
      <w:r w:rsidRPr="00271D9A">
        <w:rPr>
          <w:rFonts w:cs="Arial"/>
          <w:lang w:val="nl-NL"/>
        </w:rPr>
        <w:t xml:space="preserve"> zijn, kan de compensatie genomen worden aaneensluitend op een normale weekendrust of aaneensluitend op een dagelijkse rusttijd. Als de twee verkorte weekendrusten niet opeenvolgend zijn, moet de chauffeur </w:t>
      </w:r>
      <w:r w:rsidRPr="005A6465">
        <w:rPr>
          <w:rFonts w:cs="Arial"/>
          <w:b/>
          <w:bCs/>
          <w:lang w:val="nl-NL"/>
        </w:rPr>
        <w:t>om de vier weken</w:t>
      </w:r>
      <w:r w:rsidRPr="00271D9A">
        <w:rPr>
          <w:rFonts w:cs="Arial"/>
          <w:lang w:val="nl-NL"/>
        </w:rPr>
        <w:t xml:space="preserve"> de mogelijkheid krijgen om zijn normale weekendrust </w:t>
      </w:r>
      <w:r w:rsidRPr="005A6465">
        <w:rPr>
          <w:rFonts w:cs="Arial"/>
          <w:b/>
          <w:bCs/>
          <w:lang w:val="nl-NL"/>
        </w:rPr>
        <w:t>thuis</w:t>
      </w:r>
      <w:r w:rsidRPr="00271D9A">
        <w:rPr>
          <w:rFonts w:cs="Arial"/>
          <w:lang w:val="nl-NL"/>
        </w:rPr>
        <w:t xml:space="preserve"> te genieten. </w:t>
      </w:r>
    </w:p>
    <w:p w14:paraId="7F1D36F1" w14:textId="115A54DE" w:rsidR="006D0AD3" w:rsidRPr="00283603" w:rsidRDefault="006D0AD3" w:rsidP="006D0AD3">
      <w:pPr>
        <w:pStyle w:val="Kop2"/>
        <w:rPr>
          <w:rFonts w:ascii="Century Gothic" w:hAnsi="Century Gothic" w:cs="Arial"/>
          <w:b/>
          <w:bCs/>
          <w:lang w:val="nl-BE"/>
        </w:rPr>
      </w:pPr>
      <w:r w:rsidRPr="00CA6920">
        <w:rPr>
          <w:lang w:val="nl-BE"/>
        </w:rPr>
        <w:t>D</w:t>
      </w:r>
      <w:r>
        <w:rPr>
          <w:lang w:val="nl-BE"/>
        </w:rPr>
        <w:t>ubbele bemanning</w:t>
      </w:r>
    </w:p>
    <w:p w14:paraId="1ED1AAAC" w14:textId="77777777" w:rsidR="006D0AD3" w:rsidRPr="009724D9" w:rsidRDefault="006D0AD3" w:rsidP="00C51C2F">
      <w:pPr>
        <w:autoSpaceDE w:val="0"/>
        <w:autoSpaceDN w:val="0"/>
        <w:adjustRightInd w:val="0"/>
        <w:rPr>
          <w:rFonts w:cs="Arial"/>
          <w:lang w:val="nl-NL"/>
        </w:rPr>
      </w:pPr>
      <w:r w:rsidRPr="009724D9">
        <w:rPr>
          <w:rFonts w:cs="Arial"/>
          <w:lang w:val="nl-NL"/>
        </w:rPr>
        <w:t xml:space="preserve">De verschillende bestuurders moeten gedurende een </w:t>
      </w:r>
      <w:r w:rsidRPr="009724D9">
        <w:rPr>
          <w:rFonts w:cs="Arial"/>
          <w:b/>
          <w:bCs/>
          <w:lang w:val="nl-NL"/>
        </w:rPr>
        <w:t>periode van 30 uur</w:t>
      </w:r>
      <w:r w:rsidRPr="009724D9">
        <w:rPr>
          <w:rFonts w:cs="Arial"/>
          <w:lang w:val="nl-NL"/>
        </w:rPr>
        <w:t xml:space="preserve"> (met uitzondering van het eerste uur tijdens dewelke de gezamenlijke aanwezigheid facultatief is) samen aan boord van het voertuig zijn. In deze periode van 30 uur dient het voertuig ten minste </w:t>
      </w:r>
      <w:r w:rsidRPr="009724D9">
        <w:rPr>
          <w:rFonts w:cs="Arial"/>
          <w:b/>
          <w:bCs/>
          <w:lang w:val="nl-NL"/>
        </w:rPr>
        <w:t>9 uur stil</w:t>
      </w:r>
      <w:r w:rsidRPr="009724D9">
        <w:rPr>
          <w:rFonts w:cs="Arial"/>
          <w:lang w:val="nl-NL"/>
        </w:rPr>
        <w:t xml:space="preserve"> </w:t>
      </w:r>
      <w:r w:rsidRPr="009724D9">
        <w:rPr>
          <w:rFonts w:cs="Arial"/>
          <w:b/>
          <w:bCs/>
          <w:lang w:val="nl-NL"/>
        </w:rPr>
        <w:t>te staan</w:t>
      </w:r>
      <w:r w:rsidRPr="009724D9">
        <w:rPr>
          <w:rFonts w:cs="Arial"/>
          <w:lang w:val="nl-NL"/>
        </w:rPr>
        <w:t xml:space="preserve">. Hierbij dienen beide chauffeurs over voldoende </w:t>
      </w:r>
      <w:r w:rsidRPr="009724D9">
        <w:rPr>
          <w:rFonts w:cs="Arial"/>
          <w:b/>
          <w:bCs/>
          <w:lang w:val="nl-NL"/>
        </w:rPr>
        <w:t>slaapfaciliteiten</w:t>
      </w:r>
      <w:r w:rsidRPr="009724D9">
        <w:rPr>
          <w:rFonts w:cs="Arial"/>
          <w:lang w:val="nl-NL"/>
        </w:rPr>
        <w:t xml:space="preserve"> te beschikken.</w:t>
      </w:r>
    </w:p>
    <w:p w14:paraId="6C8D4A58" w14:textId="5937AC79" w:rsidR="006D0AD3" w:rsidRPr="00283603" w:rsidRDefault="006D0AD3" w:rsidP="006D0AD3">
      <w:pPr>
        <w:pStyle w:val="Kop2"/>
        <w:rPr>
          <w:rFonts w:ascii="Century Gothic" w:hAnsi="Century Gothic" w:cs="Arial"/>
          <w:b/>
          <w:bCs/>
          <w:lang w:val="nl-BE"/>
        </w:rPr>
      </w:pPr>
      <w:r w:rsidRPr="00CA6920">
        <w:rPr>
          <w:lang w:val="nl-BE"/>
        </w:rPr>
        <w:t>V</w:t>
      </w:r>
      <w:r>
        <w:rPr>
          <w:lang w:val="nl-BE"/>
        </w:rPr>
        <w:t>eerboot of trein</w:t>
      </w:r>
    </w:p>
    <w:p w14:paraId="7520F79F" w14:textId="77777777" w:rsidR="00CE6B22" w:rsidRDefault="00CE6B22" w:rsidP="00CE6B22">
      <w:pPr>
        <w:autoSpaceDE w:val="0"/>
        <w:autoSpaceDN w:val="0"/>
        <w:adjustRightInd w:val="0"/>
        <w:rPr>
          <w:rFonts w:cs="Arial"/>
          <w:lang w:val="nl-NL"/>
        </w:rPr>
      </w:pPr>
      <w:r w:rsidRPr="009724D9">
        <w:rPr>
          <w:rFonts w:cs="Arial"/>
          <w:lang w:val="nl-NL"/>
        </w:rPr>
        <w:t xml:space="preserve">Er is een uitzondering voorzien voor de bestuurder die zijn voertuig begeleidt wanneer dit voertuig per veerboot of trein wordt vervoerd. </w:t>
      </w:r>
      <w:r>
        <w:rPr>
          <w:rFonts w:cs="Arial"/>
          <w:lang w:val="nl-NL"/>
        </w:rPr>
        <w:t>Zowel de dagelijkse, de verkorte als de normale weekendrust mag twee maal onderbroken worden om op en af de boot of trein te rijden. Dit mag in totaal maximum 1 uur in beslag nemen. In het geval van een normale weekendrust moet de boot – of treinreis minstens 8 uur bedragen.</w:t>
      </w:r>
      <w:r w:rsidRPr="009724D9">
        <w:rPr>
          <w:rFonts w:cs="Arial"/>
          <w:lang w:val="nl-NL"/>
        </w:rPr>
        <w:t xml:space="preserve"> </w:t>
      </w:r>
    </w:p>
    <w:p w14:paraId="0CC87411" w14:textId="77777777" w:rsidR="00CE6B22" w:rsidRPr="00CE6B22" w:rsidRDefault="00CE6B22" w:rsidP="00CE6B22">
      <w:pPr>
        <w:outlineLvl w:val="0"/>
        <w:rPr>
          <w:lang w:val="nl-BE"/>
        </w:rPr>
      </w:pPr>
      <w:r w:rsidRPr="00CE6B22">
        <w:rPr>
          <w:lang w:val="nl-BE"/>
        </w:rPr>
        <w:lastRenderedPageBreak/>
        <w:t xml:space="preserve">De chauffeur moet tijdens de rust over een slaapcabine of couchette beschikken. De rust zal verplicht moeten aangeduid worden met een speciaal symbool daarvoor, naast het symbool bedje. </w:t>
      </w:r>
    </w:p>
    <w:p w14:paraId="38CB7E14" w14:textId="011979D6" w:rsidR="006D0AD3" w:rsidRPr="00283603" w:rsidRDefault="006D0AD3" w:rsidP="006D0AD3">
      <w:pPr>
        <w:pStyle w:val="Kop2"/>
        <w:rPr>
          <w:rFonts w:ascii="Century Gothic" w:hAnsi="Century Gothic"/>
          <w:b/>
          <w:lang w:val="nl-BE"/>
        </w:rPr>
      </w:pPr>
      <w:r w:rsidRPr="00CA6920">
        <w:rPr>
          <w:lang w:val="nl-BE"/>
        </w:rPr>
        <w:t>A</w:t>
      </w:r>
      <w:r>
        <w:rPr>
          <w:lang w:val="nl-BE"/>
        </w:rPr>
        <w:t>fwijkingen om veiligheidsredenen</w:t>
      </w:r>
    </w:p>
    <w:p w14:paraId="71B09729" w14:textId="7246F49F" w:rsidR="006D0AD3" w:rsidRPr="009724D9" w:rsidRDefault="006D0AD3" w:rsidP="00C51C2F">
      <w:pPr>
        <w:pStyle w:val="Plattetekst"/>
        <w:tabs>
          <w:tab w:val="clear" w:pos="8640"/>
          <w:tab w:val="clear" w:pos="9360"/>
        </w:tabs>
        <w:ind w:right="-6"/>
        <w:jc w:val="left"/>
        <w:rPr>
          <w:rFonts w:ascii="Arial" w:hAnsi="Arial" w:cs="Arial"/>
          <w:sz w:val="20"/>
          <w:lang w:val="nl-BE"/>
        </w:rPr>
      </w:pPr>
      <w:r w:rsidRPr="009724D9">
        <w:rPr>
          <w:rFonts w:ascii="Arial" w:hAnsi="Arial" w:cs="Arial"/>
          <w:sz w:val="20"/>
          <w:lang w:val="nl-BE"/>
        </w:rPr>
        <w:t>Mits de bestuurder geen afbreuk doet aan de veiligheid van het</w:t>
      </w:r>
      <w:r>
        <w:rPr>
          <w:rFonts w:ascii="Arial" w:hAnsi="Arial" w:cs="Arial"/>
          <w:sz w:val="20"/>
          <w:lang w:val="nl-BE"/>
        </w:rPr>
        <w:t xml:space="preserve"> wegverkeer, mag hij, ten einde </w:t>
      </w:r>
      <w:r w:rsidR="00C51C2F">
        <w:rPr>
          <w:rFonts w:ascii="Arial" w:hAnsi="Arial" w:cs="Arial"/>
          <w:sz w:val="20"/>
          <w:lang w:val="nl-BE"/>
        </w:rPr>
        <w:t>e</w:t>
      </w:r>
      <w:r w:rsidRPr="009724D9">
        <w:rPr>
          <w:rFonts w:ascii="Arial" w:hAnsi="Arial" w:cs="Arial"/>
          <w:sz w:val="20"/>
          <w:lang w:val="nl-BE"/>
        </w:rPr>
        <w:t xml:space="preserve">en geschikte stopplaats te kunnen bereiken, van de bepalingen van de rij- en rusttijdenreglementering afwijken, voor zover dat nodig is om de veiligheid van personen, van het voertuig of van zijn lading te waarborgen. </w:t>
      </w:r>
      <w:r w:rsidR="00C51C2F">
        <w:rPr>
          <w:rFonts w:ascii="Arial" w:hAnsi="Arial" w:cs="Arial"/>
          <w:sz w:val="20"/>
          <w:lang w:val="nl-BE"/>
        </w:rPr>
        <w:br/>
      </w:r>
      <w:r w:rsidRPr="009724D9">
        <w:rPr>
          <w:rFonts w:ascii="Arial" w:hAnsi="Arial" w:cs="Arial"/>
          <w:sz w:val="20"/>
          <w:lang w:val="nl-BE"/>
        </w:rPr>
        <w:t xml:space="preserve">De bestuurder moet de </w:t>
      </w:r>
      <w:r w:rsidRPr="009724D9">
        <w:rPr>
          <w:rFonts w:ascii="Arial" w:hAnsi="Arial" w:cs="Arial"/>
          <w:b/>
          <w:sz w:val="20"/>
          <w:lang w:val="nl-BE"/>
        </w:rPr>
        <w:t>aard en reden</w:t>
      </w:r>
      <w:r w:rsidRPr="009724D9">
        <w:rPr>
          <w:rFonts w:ascii="Arial" w:hAnsi="Arial" w:cs="Arial"/>
          <w:sz w:val="20"/>
          <w:lang w:val="nl-BE"/>
        </w:rPr>
        <w:t xml:space="preserve"> van de afwijking </w:t>
      </w:r>
      <w:r w:rsidRPr="009724D9">
        <w:rPr>
          <w:rFonts w:ascii="Arial" w:hAnsi="Arial" w:cs="Arial"/>
          <w:b/>
          <w:sz w:val="20"/>
          <w:lang w:val="nl-BE"/>
        </w:rPr>
        <w:t>uiterlijk op het moment van aankomst</w:t>
      </w:r>
      <w:r w:rsidRPr="009724D9">
        <w:rPr>
          <w:rFonts w:ascii="Arial" w:hAnsi="Arial" w:cs="Arial"/>
          <w:sz w:val="20"/>
          <w:lang w:val="nl-BE"/>
        </w:rPr>
        <w:t xml:space="preserve"> op de achterzijde van de tachograafschijf aantekenen. Gaat het om een voertuig dat met digitale tachograaf is uitgerust, dan noteert men dit op de achterzijde van een afdruk van de dag in kwestie. </w:t>
      </w:r>
    </w:p>
    <w:p w14:paraId="1EA3EE31" w14:textId="77777777" w:rsidR="006D0AD3" w:rsidRPr="009724D9" w:rsidRDefault="006D0AD3" w:rsidP="00C51C2F">
      <w:pPr>
        <w:pStyle w:val="Plattetekst"/>
        <w:jc w:val="left"/>
        <w:rPr>
          <w:rFonts w:ascii="Arial" w:hAnsi="Arial" w:cs="Arial"/>
          <w:sz w:val="20"/>
          <w:lang w:val="nl-BE"/>
        </w:rPr>
      </w:pPr>
    </w:p>
    <w:p w14:paraId="11F58FAA" w14:textId="77777777" w:rsidR="006D0AD3" w:rsidRDefault="006D0AD3" w:rsidP="00C51C2F">
      <w:pPr>
        <w:rPr>
          <w:rFonts w:cs="Arial"/>
          <w:lang w:val="nl-BE"/>
        </w:rPr>
      </w:pPr>
      <w:r w:rsidRPr="009724D9">
        <w:rPr>
          <w:rFonts w:cs="Arial"/>
          <w:lang w:val="nl-BE"/>
        </w:rPr>
        <w:t>Deze afwijking moet beperkend worden geïnterpreteerd. Zij geldt slechts, wanneer door onvoorziene omstandigheden tijdens het transport, de bestuurder zich onmogelijk kan houden aan de bepalingen inzake rij- en rusttijden. Voorbeeld: weersomstandigheden, technisch defect (uitvallen koelinstallatie e.d.). Deze afwijking moet achteraf niet gecompenseerd worden.</w:t>
      </w:r>
    </w:p>
    <w:p w14:paraId="149539A3" w14:textId="0F5985A3" w:rsidR="006D0AD3" w:rsidRDefault="006D0AD3" w:rsidP="006D0AD3">
      <w:pPr>
        <w:pStyle w:val="Kop2"/>
        <w:rPr>
          <w:lang w:val="nl-BE"/>
        </w:rPr>
      </w:pPr>
      <w:r>
        <w:rPr>
          <w:lang w:val="nl-BE"/>
        </w:rPr>
        <w:t>Afwijking om operationele vestiging of woonplaats te bereiken</w:t>
      </w:r>
    </w:p>
    <w:p w14:paraId="3BD0E3A1" w14:textId="2723787E" w:rsidR="006D0AD3" w:rsidRPr="006A39B0" w:rsidRDefault="006D0AD3" w:rsidP="006D0AD3">
      <w:pPr>
        <w:outlineLvl w:val="0"/>
        <w:rPr>
          <w:lang w:val="nl-BE"/>
        </w:rPr>
      </w:pPr>
      <w:r w:rsidRPr="006A39B0">
        <w:rPr>
          <w:lang w:val="nl-BE"/>
        </w:rPr>
        <w:t xml:space="preserve">Bij onvoorzienbare omstandigheden mag de dagelijkse en wekelijkse </w:t>
      </w:r>
      <w:r w:rsidRPr="006A39B0">
        <w:rPr>
          <w:b/>
          <w:bCs/>
          <w:lang w:val="nl-BE"/>
        </w:rPr>
        <w:t>rijtijd met maximum één uur overschreden</w:t>
      </w:r>
      <w:r w:rsidRPr="006A39B0">
        <w:rPr>
          <w:lang w:val="nl-BE"/>
        </w:rPr>
        <w:t xml:space="preserve"> worden om de operationele vestiging van de werkgever te bereiken of de woonplaats van </w:t>
      </w:r>
      <w:r w:rsidR="00C51C2F">
        <w:rPr>
          <w:lang w:val="nl-BE"/>
        </w:rPr>
        <w:br/>
      </w:r>
      <w:r w:rsidRPr="006A39B0">
        <w:rPr>
          <w:lang w:val="nl-BE"/>
        </w:rPr>
        <w:t>de chauffeur te bereiken om de weekendrust te nemen. Dit kan een normale of een verkorte weekendrust betreffen.</w:t>
      </w:r>
    </w:p>
    <w:p w14:paraId="57B960EB" w14:textId="16D22FA6" w:rsidR="006D0AD3" w:rsidRPr="006A39B0" w:rsidRDefault="006D0AD3" w:rsidP="006D0AD3">
      <w:pPr>
        <w:outlineLvl w:val="0"/>
        <w:rPr>
          <w:lang w:val="nl-BE"/>
        </w:rPr>
      </w:pPr>
      <w:r w:rsidRPr="006A39B0">
        <w:rPr>
          <w:lang w:val="nl-BE"/>
        </w:rPr>
        <w:t xml:space="preserve">Een overschrijding van </w:t>
      </w:r>
      <w:r w:rsidRPr="006A39B0">
        <w:rPr>
          <w:b/>
          <w:bCs/>
          <w:lang w:val="nl-BE"/>
        </w:rPr>
        <w:t>maximum twee uur</w:t>
      </w:r>
      <w:r w:rsidRPr="006A39B0">
        <w:rPr>
          <w:lang w:val="nl-BE"/>
        </w:rPr>
        <w:t xml:space="preserve"> mag als de chauffeur vooraf een ononderbroken </w:t>
      </w:r>
      <w:proofErr w:type="spellStart"/>
      <w:r w:rsidRPr="006A39B0">
        <w:rPr>
          <w:lang w:val="nl-BE"/>
        </w:rPr>
        <w:t>rijtijdonder</w:t>
      </w:r>
      <w:proofErr w:type="spellEnd"/>
      <w:r w:rsidR="00C51C2F">
        <w:rPr>
          <w:lang w:val="nl-BE"/>
        </w:rPr>
        <w:t>-</w:t>
      </w:r>
      <w:r w:rsidRPr="006A39B0">
        <w:rPr>
          <w:lang w:val="nl-BE"/>
        </w:rPr>
        <w:t xml:space="preserve">breking neemt van 30 minuten en als de overschrijding gebeurt om een normale weekendrust te nemen. Deze overschrijding van twee uur mag dus niet voor het nemen van een verkorte weekendrust. </w:t>
      </w:r>
    </w:p>
    <w:p w14:paraId="6EC0D526" w14:textId="20BBD00D" w:rsidR="006D0AD3" w:rsidRDefault="006D0AD3" w:rsidP="006D0AD3">
      <w:pPr>
        <w:outlineLvl w:val="0"/>
        <w:rPr>
          <w:rFonts w:eastAsia="Times"/>
          <w:b/>
          <w:noProof/>
          <w:color w:val="7843A5"/>
          <w:kern w:val="32"/>
          <w:sz w:val="40"/>
          <w:szCs w:val="24"/>
          <w:lang w:val="nl-NL" w:eastAsia="nl-BE"/>
        </w:rPr>
      </w:pPr>
      <w:r w:rsidRPr="006A39B0">
        <w:rPr>
          <w:lang w:val="nl-BE"/>
        </w:rPr>
        <w:t xml:space="preserve">De reden van de afwijking moet op de </w:t>
      </w:r>
      <w:r w:rsidRPr="006A39B0">
        <w:rPr>
          <w:b/>
          <w:bCs/>
          <w:lang w:val="nl-BE"/>
        </w:rPr>
        <w:t>uitprint</w:t>
      </w:r>
      <w:r w:rsidRPr="006A39B0">
        <w:rPr>
          <w:lang w:val="nl-BE"/>
        </w:rPr>
        <w:t xml:space="preserve"> vermeld worden, ten laatste op het bereiken van de operationele vestiging of de woonplaats. Deze tijd van verlenging moet en </w:t>
      </w:r>
      <w:proofErr w:type="spellStart"/>
      <w:r w:rsidRPr="006A39B0">
        <w:rPr>
          <w:lang w:val="nl-BE"/>
        </w:rPr>
        <w:t>bloc</w:t>
      </w:r>
      <w:proofErr w:type="spellEnd"/>
      <w:r w:rsidRPr="006A39B0">
        <w:rPr>
          <w:lang w:val="nl-BE"/>
        </w:rPr>
        <w:t xml:space="preserve"> gecompenseerd worden binnen de drie weken aansluitend op een dagelijkse of wekelijkse rust. </w:t>
      </w:r>
      <w:r w:rsidRPr="006D0AD3">
        <w:rPr>
          <w:lang w:val="nl-BE"/>
        </w:rPr>
        <w:br w:type="page"/>
      </w:r>
    </w:p>
    <w:p w14:paraId="3EC79FCE" w14:textId="6038667E" w:rsidR="003B4361" w:rsidRDefault="00AB766C" w:rsidP="003B4361">
      <w:pPr>
        <w:pStyle w:val="Kop1"/>
      </w:pPr>
      <w:r>
        <w:lastRenderedPageBreak/>
        <w:t>ARBEIDSREGLEMENT DEEL IV</w:t>
      </w:r>
      <w:r w:rsidR="003B4361">
        <w:br/>
        <w:t>VOOR DE BEDIENDEN UIT DE INTERNATIONALE HANDEL, HET VERVOER EN AANVERWANTE BEDRIJFSTAKKEN PC 226</w:t>
      </w:r>
    </w:p>
    <w:p w14:paraId="2BE7D367" w14:textId="2118D2A3" w:rsidR="003B4361" w:rsidRDefault="003B4361" w:rsidP="003B4361">
      <w:pPr>
        <w:spacing w:after="0" w:line="240" w:lineRule="auto"/>
        <w:ind w:right="1"/>
        <w:jc w:val="both"/>
        <w:rPr>
          <w:rFonts w:cs="Arial"/>
          <w:b/>
          <w:color w:val="7843A5"/>
          <w:sz w:val="36"/>
          <w:szCs w:val="36"/>
          <w:lang w:val="nl-BE"/>
        </w:rPr>
      </w:pPr>
      <w:r>
        <w:rPr>
          <w:rFonts w:cs="Arial"/>
          <w:b/>
          <w:color w:val="7843A5"/>
          <w:sz w:val="36"/>
          <w:szCs w:val="36"/>
          <w:lang w:val="nl-BE"/>
        </w:rPr>
        <w:t>Inhoudsopgave</w:t>
      </w:r>
    </w:p>
    <w:p w14:paraId="77A5D62E" w14:textId="77777777" w:rsidR="003B4361" w:rsidRDefault="003B4361" w:rsidP="003B4361">
      <w:pPr>
        <w:spacing w:after="0" w:line="240" w:lineRule="auto"/>
        <w:jc w:val="both"/>
        <w:rPr>
          <w:rFonts w:cs="Arial"/>
          <w:b/>
          <w:lang w:val="nl-BE"/>
        </w:rPr>
      </w:pPr>
    </w:p>
    <w:p w14:paraId="301692A8" w14:textId="77777777" w:rsidR="003B4361" w:rsidRDefault="003B4361" w:rsidP="003B4361">
      <w:pPr>
        <w:spacing w:after="0" w:line="240" w:lineRule="auto"/>
        <w:jc w:val="both"/>
        <w:rPr>
          <w:rFonts w:cs="Arial"/>
          <w:b/>
          <w:lang w:val="nl-BE"/>
        </w:rPr>
      </w:pPr>
    </w:p>
    <w:p w14:paraId="6D04F8E4" w14:textId="1E234FF2" w:rsidR="003B4361" w:rsidRDefault="00AB766C" w:rsidP="003B4361">
      <w:pPr>
        <w:tabs>
          <w:tab w:val="left" w:pos="1100"/>
        </w:tabs>
        <w:spacing w:after="0" w:line="240" w:lineRule="auto"/>
        <w:jc w:val="both"/>
        <w:rPr>
          <w:rFonts w:cs="Arial"/>
          <w:b/>
          <w:color w:val="7843A5"/>
          <w:sz w:val="28"/>
          <w:szCs w:val="28"/>
          <w:lang w:val="nl-BE"/>
        </w:rPr>
      </w:pPr>
      <w:r>
        <w:rPr>
          <w:rFonts w:cs="Arial"/>
          <w:b/>
          <w:color w:val="7843A5"/>
          <w:sz w:val="28"/>
          <w:szCs w:val="28"/>
          <w:lang w:val="nl-BE"/>
        </w:rPr>
        <w:t>DEEL IV</w:t>
      </w:r>
      <w:r w:rsidR="003B4361">
        <w:rPr>
          <w:rFonts w:cs="Arial"/>
          <w:b/>
          <w:color w:val="7843A5"/>
          <w:sz w:val="28"/>
          <w:szCs w:val="28"/>
          <w:lang w:val="nl-BE"/>
        </w:rPr>
        <w:t>:</w:t>
      </w:r>
      <w:r w:rsidR="003B4361">
        <w:rPr>
          <w:rFonts w:cs="Arial"/>
          <w:b/>
          <w:color w:val="7843A5"/>
          <w:sz w:val="28"/>
          <w:szCs w:val="28"/>
          <w:lang w:val="nl-BE"/>
        </w:rPr>
        <w:tab/>
        <w:t>Bepalingen op sectorvlak</w:t>
      </w:r>
    </w:p>
    <w:p w14:paraId="72CD3611" w14:textId="77777777" w:rsidR="003B4361" w:rsidRDefault="003B4361" w:rsidP="003B4361">
      <w:pPr>
        <w:tabs>
          <w:tab w:val="left" w:pos="1100"/>
        </w:tabs>
        <w:spacing w:after="0" w:line="240" w:lineRule="auto"/>
        <w:jc w:val="both"/>
        <w:rPr>
          <w:rFonts w:cs="Arial"/>
          <w:color w:val="7843A5"/>
          <w:sz w:val="24"/>
          <w:szCs w:val="24"/>
          <w:lang w:val="nl-BE"/>
        </w:rPr>
      </w:pPr>
    </w:p>
    <w:p w14:paraId="45A0121A" w14:textId="77777777" w:rsidR="003B4361" w:rsidRDefault="003B4361" w:rsidP="003B4361">
      <w:pPr>
        <w:tabs>
          <w:tab w:val="left" w:pos="1100"/>
        </w:tabs>
        <w:spacing w:after="0" w:line="240" w:lineRule="auto"/>
        <w:jc w:val="both"/>
        <w:rPr>
          <w:rFonts w:cs="Arial"/>
          <w:color w:val="7843A5"/>
          <w:sz w:val="24"/>
          <w:szCs w:val="24"/>
          <w:lang w:val="nl-BE"/>
        </w:rPr>
      </w:pPr>
      <w:r>
        <w:rPr>
          <w:rFonts w:cs="Arial"/>
          <w:color w:val="7843A5"/>
          <w:sz w:val="24"/>
          <w:szCs w:val="24"/>
          <w:lang w:val="nl-BE"/>
        </w:rPr>
        <w:tab/>
        <w:t>1. Klein verlet</w:t>
      </w:r>
    </w:p>
    <w:p w14:paraId="28E346E3" w14:textId="77777777" w:rsidR="003B4361" w:rsidRDefault="003B4361" w:rsidP="003B4361">
      <w:pPr>
        <w:tabs>
          <w:tab w:val="left" w:pos="1100"/>
        </w:tabs>
        <w:spacing w:after="0" w:line="240" w:lineRule="auto"/>
        <w:jc w:val="both"/>
        <w:rPr>
          <w:rFonts w:cs="Arial"/>
          <w:color w:val="7843A5"/>
          <w:sz w:val="24"/>
          <w:szCs w:val="24"/>
          <w:lang w:val="nl-BE"/>
        </w:rPr>
      </w:pPr>
    </w:p>
    <w:p w14:paraId="32234B55" w14:textId="77777777" w:rsidR="003B4361" w:rsidRDefault="003B4361" w:rsidP="003B4361">
      <w:pPr>
        <w:tabs>
          <w:tab w:val="left" w:pos="1100"/>
        </w:tabs>
        <w:spacing w:after="0" w:line="240" w:lineRule="auto"/>
        <w:jc w:val="both"/>
        <w:rPr>
          <w:rFonts w:cs="Arial"/>
          <w:color w:val="7843A5"/>
          <w:sz w:val="24"/>
          <w:szCs w:val="24"/>
          <w:lang w:val="nl-BE"/>
        </w:rPr>
      </w:pPr>
      <w:r>
        <w:rPr>
          <w:rFonts w:cs="Arial"/>
          <w:color w:val="7843A5"/>
          <w:sz w:val="24"/>
          <w:szCs w:val="24"/>
          <w:lang w:val="nl-BE"/>
        </w:rPr>
        <w:tab/>
        <w:t>2. Verlof om dwingende redenen</w:t>
      </w:r>
    </w:p>
    <w:p w14:paraId="0F0DBFB1" w14:textId="77777777" w:rsidR="003B4361" w:rsidRDefault="003B4361" w:rsidP="003B4361">
      <w:pPr>
        <w:tabs>
          <w:tab w:val="left" w:pos="1100"/>
        </w:tabs>
        <w:spacing w:after="0" w:line="240" w:lineRule="auto"/>
        <w:jc w:val="both"/>
        <w:rPr>
          <w:rFonts w:cs="Arial"/>
          <w:color w:val="7843A5"/>
          <w:sz w:val="24"/>
          <w:szCs w:val="24"/>
          <w:lang w:val="nl-BE"/>
        </w:rPr>
      </w:pPr>
    </w:p>
    <w:p w14:paraId="1D7FAB8A" w14:textId="77777777" w:rsidR="003B4361" w:rsidRDefault="003B4361" w:rsidP="003B4361">
      <w:pPr>
        <w:tabs>
          <w:tab w:val="left" w:pos="1100"/>
        </w:tabs>
        <w:spacing w:after="0" w:line="240" w:lineRule="auto"/>
        <w:jc w:val="both"/>
        <w:rPr>
          <w:rFonts w:cs="Arial"/>
          <w:color w:val="7843A5"/>
          <w:sz w:val="24"/>
          <w:szCs w:val="24"/>
          <w:lang w:val="nl-BE"/>
        </w:rPr>
      </w:pPr>
      <w:r>
        <w:rPr>
          <w:rFonts w:cs="Arial"/>
          <w:color w:val="7843A5"/>
          <w:sz w:val="24"/>
          <w:szCs w:val="24"/>
          <w:lang w:val="nl-BE"/>
        </w:rPr>
        <w:tab/>
        <w:t>3. Extralegaal/Sectoraal Verlof</w:t>
      </w:r>
    </w:p>
    <w:p w14:paraId="45E4967D" w14:textId="77777777" w:rsidR="003B4361" w:rsidRDefault="003B4361" w:rsidP="003B4361">
      <w:pPr>
        <w:tabs>
          <w:tab w:val="left" w:pos="1100"/>
        </w:tabs>
        <w:spacing w:after="0" w:line="240" w:lineRule="auto"/>
        <w:jc w:val="both"/>
        <w:rPr>
          <w:rFonts w:cs="Arial"/>
          <w:color w:val="7843A5"/>
          <w:sz w:val="24"/>
          <w:szCs w:val="24"/>
          <w:lang w:val="nl-BE"/>
        </w:rPr>
      </w:pPr>
    </w:p>
    <w:p w14:paraId="6D6E0C94" w14:textId="77777777" w:rsidR="003B4361" w:rsidRDefault="003B4361" w:rsidP="003B4361">
      <w:pPr>
        <w:tabs>
          <w:tab w:val="left" w:pos="1100"/>
        </w:tabs>
        <w:spacing w:after="0" w:line="240" w:lineRule="auto"/>
        <w:jc w:val="both"/>
        <w:rPr>
          <w:rFonts w:cs="Arial"/>
          <w:color w:val="7843A5"/>
          <w:sz w:val="24"/>
          <w:szCs w:val="24"/>
          <w:lang w:val="nl-BE"/>
        </w:rPr>
      </w:pPr>
      <w:r>
        <w:rPr>
          <w:rFonts w:cs="Arial"/>
          <w:color w:val="7843A5"/>
          <w:sz w:val="24"/>
          <w:szCs w:val="24"/>
          <w:lang w:val="nl-BE"/>
        </w:rPr>
        <w:tab/>
        <w:t>4. Overige schorsingen</w:t>
      </w:r>
    </w:p>
    <w:p w14:paraId="31E57B6F" w14:textId="77777777" w:rsidR="003B4361" w:rsidRDefault="003B4361" w:rsidP="003B4361">
      <w:pPr>
        <w:tabs>
          <w:tab w:val="left" w:pos="1100"/>
        </w:tabs>
        <w:spacing w:after="0" w:line="240" w:lineRule="auto"/>
        <w:jc w:val="both"/>
        <w:rPr>
          <w:rFonts w:cs="Arial"/>
          <w:color w:val="7843A5"/>
          <w:sz w:val="24"/>
          <w:szCs w:val="24"/>
          <w:lang w:val="nl-BE"/>
        </w:rPr>
      </w:pPr>
    </w:p>
    <w:p w14:paraId="4BBD19EE" w14:textId="77777777" w:rsidR="003B4361" w:rsidRDefault="003B4361" w:rsidP="003B4361">
      <w:pPr>
        <w:tabs>
          <w:tab w:val="left" w:pos="1100"/>
        </w:tabs>
        <w:spacing w:after="0" w:line="240" w:lineRule="auto"/>
        <w:jc w:val="both"/>
        <w:rPr>
          <w:rFonts w:cs="Arial"/>
          <w:b/>
          <w:lang w:val="nl-BE"/>
        </w:rPr>
      </w:pPr>
      <w:r>
        <w:rPr>
          <w:rFonts w:cs="Arial"/>
          <w:color w:val="7843A5"/>
          <w:sz w:val="24"/>
          <w:szCs w:val="24"/>
          <w:lang w:val="nl-BE"/>
        </w:rPr>
        <w:tab/>
        <w:t>5. Opzeggingstermijnen</w:t>
      </w:r>
    </w:p>
    <w:p w14:paraId="309899AD" w14:textId="77777777" w:rsidR="003B4361" w:rsidRDefault="003B4361" w:rsidP="003B4361">
      <w:pPr>
        <w:spacing w:after="0" w:line="240" w:lineRule="auto"/>
        <w:jc w:val="both"/>
        <w:rPr>
          <w:rFonts w:cs="Arial"/>
          <w:b/>
          <w:lang w:val="nl-BE"/>
        </w:rPr>
      </w:pPr>
    </w:p>
    <w:p w14:paraId="694C4FFF" w14:textId="77777777" w:rsidR="003B4361" w:rsidRDefault="003B4361" w:rsidP="003B4361">
      <w:pPr>
        <w:spacing w:after="0" w:line="240" w:lineRule="auto"/>
        <w:rPr>
          <w:rFonts w:cs="Arial"/>
          <w:b/>
          <w:sz w:val="36"/>
          <w:szCs w:val="36"/>
          <w:lang w:val="nl-BE"/>
        </w:rPr>
      </w:pPr>
      <w:r>
        <w:rPr>
          <w:rFonts w:cs="Arial"/>
          <w:sz w:val="36"/>
          <w:szCs w:val="36"/>
          <w:lang w:val="nl-BE"/>
        </w:rPr>
        <w:br w:type="page"/>
      </w:r>
    </w:p>
    <w:p w14:paraId="5BDBA668" w14:textId="5954EC13" w:rsidR="003B4361" w:rsidRDefault="003B4361" w:rsidP="003B4361">
      <w:pPr>
        <w:pStyle w:val="Kop2"/>
      </w:pPr>
      <w:r>
        <w:lastRenderedPageBreak/>
        <w:t>1.</w:t>
      </w:r>
      <w:r w:rsidR="00461935">
        <w:t xml:space="preserve"> </w:t>
      </w:r>
      <w:r>
        <w:t>Klein verlet</w:t>
      </w:r>
    </w:p>
    <w:p w14:paraId="0920C1E8" w14:textId="77777777" w:rsidR="00E41788" w:rsidRDefault="00E41788" w:rsidP="00E41788">
      <w:pPr>
        <w:pStyle w:val="Voet"/>
        <w:rPr>
          <w:rFonts w:ascii="Arial" w:hAnsi="Arial" w:cs="Arial"/>
          <w:sz w:val="20"/>
          <w:szCs w:val="20"/>
        </w:rPr>
      </w:pPr>
      <w:r>
        <w:rPr>
          <w:rFonts w:ascii="Arial" w:hAnsi="Arial" w:cs="Arial"/>
          <w:sz w:val="20"/>
          <w:szCs w:val="20"/>
        </w:rPr>
        <w:t>Cao 14/5/2003, KB 4/5/2004, BS 7/7/2004, geldig vanaf 1/1/2003 voor onbepaalde tijd.</w:t>
      </w:r>
    </w:p>
    <w:p w14:paraId="48BBA863" w14:textId="77777777" w:rsidR="00E41788" w:rsidRDefault="00E41788" w:rsidP="00E41788">
      <w:pPr>
        <w:pStyle w:val="Voet"/>
        <w:rPr>
          <w:rFonts w:ascii="Arial" w:hAnsi="Arial" w:cs="Arial"/>
          <w:sz w:val="20"/>
          <w:szCs w:val="20"/>
        </w:rPr>
      </w:pPr>
      <w:r>
        <w:rPr>
          <w:rFonts w:ascii="Arial" w:hAnsi="Arial" w:cs="Arial"/>
          <w:sz w:val="20"/>
          <w:szCs w:val="20"/>
        </w:rPr>
        <w:t>De werknemer mag van het werk afwezig zijn met behoud van zijn normaal loon ter gelegenheid van familiegebeurtenissen en ter vervulling van staatsburgerlijke verplichtingen en burgerlijke opdrachten in de hieronder vermelde gevallen:</w:t>
      </w:r>
    </w:p>
    <w:p w14:paraId="6237C643" w14:textId="77777777" w:rsidR="00E41788" w:rsidRDefault="00E41788" w:rsidP="00E41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lang w:val="nl-BE"/>
        </w:rPr>
      </w:pPr>
    </w:p>
    <w:tbl>
      <w:tblPr>
        <w:tblStyle w:val="Linksuitgelijnd"/>
        <w:tblW w:w="0" w:type="auto"/>
        <w:tblLayout w:type="fixed"/>
        <w:tblLook w:val="0420" w:firstRow="1" w:lastRow="0" w:firstColumn="0" w:lastColumn="0" w:noHBand="0" w:noVBand="1"/>
      </w:tblPr>
      <w:tblGrid>
        <w:gridCol w:w="4606"/>
        <w:gridCol w:w="4606"/>
      </w:tblGrid>
      <w:tr w:rsidR="00E41788" w14:paraId="6C2F39C1" w14:textId="77777777" w:rsidTr="00E41788">
        <w:trPr>
          <w:cnfStyle w:val="100000000000" w:firstRow="1" w:lastRow="0" w:firstColumn="0" w:lastColumn="0" w:oddVBand="0" w:evenVBand="0" w:oddHBand="0" w:evenHBand="0" w:firstRowFirstColumn="0" w:firstRowLastColumn="0" w:lastRowFirstColumn="0" w:lastRowLastColumn="0"/>
        </w:trPr>
        <w:tc>
          <w:tcPr>
            <w:tcW w:w="4606" w:type="dxa"/>
            <w:hideMark/>
          </w:tcPr>
          <w:p w14:paraId="10BDF28D" w14:textId="77777777" w:rsidR="00E41788" w:rsidRDefault="00E41788">
            <w:r>
              <w:rPr>
                <w:caps w:val="0"/>
              </w:rPr>
              <w:t>REDEN AFWEZIGHEID</w:t>
            </w:r>
          </w:p>
        </w:tc>
        <w:tc>
          <w:tcPr>
            <w:tcW w:w="4606" w:type="dxa"/>
            <w:hideMark/>
          </w:tcPr>
          <w:p w14:paraId="620EC883" w14:textId="77777777" w:rsidR="00E41788" w:rsidRDefault="00E41788">
            <w:r>
              <w:rPr>
                <w:caps w:val="0"/>
              </w:rPr>
              <w:t>DUUR VAN DE AFWEZIGHEID</w:t>
            </w:r>
          </w:p>
        </w:tc>
      </w:tr>
      <w:tr w:rsidR="00E41788" w:rsidRPr="0021518E" w14:paraId="160F1156" w14:textId="77777777" w:rsidTr="00E41788">
        <w:trPr>
          <w:cnfStyle w:val="000000100000" w:firstRow="0" w:lastRow="0" w:firstColumn="0" w:lastColumn="0" w:oddVBand="0" w:evenVBand="0" w:oddHBand="1" w:evenHBand="0" w:firstRowFirstColumn="0" w:firstRowLastColumn="0" w:lastRowFirstColumn="0" w:lastRowLastColumn="0"/>
        </w:trPr>
        <w:tc>
          <w:tcPr>
            <w:tcW w:w="4606" w:type="dxa"/>
          </w:tcPr>
          <w:p w14:paraId="6AC79E17"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lang w:val="nl-BE"/>
              </w:rPr>
            </w:pPr>
            <w:r>
              <w:rPr>
                <w:rFonts w:cs="Arial"/>
                <w:b/>
                <w:bCs/>
                <w:lang w:val="nl-BE"/>
              </w:rPr>
              <w:t>1.</w:t>
            </w:r>
            <w:r>
              <w:rPr>
                <w:rFonts w:cs="Arial"/>
                <w:lang w:val="nl-BE"/>
              </w:rPr>
              <w:t xml:space="preserve"> Huwelijk werknemer</w:t>
            </w:r>
          </w:p>
          <w:p w14:paraId="0708D7AA" w14:textId="77777777" w:rsidR="00E41788" w:rsidRDefault="00E41788">
            <w:pPr>
              <w:tabs>
                <w:tab w:val="left" w:pos="5103"/>
                <w:tab w:val="left" w:pos="5616"/>
                <w:tab w:val="left" w:pos="5760"/>
                <w:tab w:val="left" w:pos="6480"/>
                <w:tab w:val="left" w:pos="7200"/>
                <w:tab w:val="left" w:pos="7920"/>
                <w:tab w:val="left" w:pos="8640"/>
                <w:tab w:val="left" w:pos="9360"/>
              </w:tabs>
              <w:spacing w:after="0"/>
              <w:contextualSpacing/>
              <w:rPr>
                <w:rFonts w:cs="Arial"/>
                <w:sz w:val="16"/>
                <w:lang w:val="nl-BE"/>
              </w:rPr>
            </w:pPr>
          </w:p>
        </w:tc>
        <w:tc>
          <w:tcPr>
            <w:tcW w:w="4606" w:type="dxa"/>
            <w:hideMark/>
          </w:tcPr>
          <w:p w14:paraId="7946393F"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lang w:val="nl-BE"/>
              </w:rPr>
            </w:pPr>
            <w:r>
              <w:rPr>
                <w:rFonts w:cs="Arial"/>
                <w:lang w:val="nl-BE"/>
              </w:rPr>
              <w:t>3 dagen door werknemer te kiezen</w:t>
            </w:r>
          </w:p>
        </w:tc>
      </w:tr>
      <w:tr w:rsidR="00E41788" w:rsidRPr="0021518E" w14:paraId="564ED4BC" w14:textId="77777777" w:rsidTr="00E41788">
        <w:trPr>
          <w:cnfStyle w:val="000000010000" w:firstRow="0" w:lastRow="0" w:firstColumn="0" w:lastColumn="0" w:oddVBand="0" w:evenVBand="0" w:oddHBand="0" w:evenHBand="1" w:firstRowFirstColumn="0" w:firstRowLastColumn="0" w:lastRowFirstColumn="0" w:lastRowLastColumn="0"/>
        </w:trPr>
        <w:tc>
          <w:tcPr>
            <w:tcW w:w="4606" w:type="dxa"/>
          </w:tcPr>
          <w:p w14:paraId="5B18D600"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lang w:val="nl-BE"/>
              </w:rPr>
            </w:pPr>
            <w:r>
              <w:rPr>
                <w:rFonts w:cs="Arial"/>
                <w:b/>
                <w:lang w:val="nl-BE"/>
              </w:rPr>
              <w:t>2.</w:t>
            </w:r>
            <w:r>
              <w:rPr>
                <w:rFonts w:cs="Arial"/>
                <w:lang w:val="nl-BE"/>
              </w:rPr>
              <w:t xml:space="preserve"> Huwelijk van een kind van de werknemer </w:t>
            </w:r>
          </w:p>
          <w:p w14:paraId="62D69BF5"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lang w:val="nl-BE"/>
              </w:rPr>
            </w:pPr>
            <w:r>
              <w:rPr>
                <w:rFonts w:cs="Arial"/>
                <w:lang w:val="nl-BE"/>
              </w:rPr>
              <w:t xml:space="preserve">of van zijn </w:t>
            </w:r>
            <w:proofErr w:type="spellStart"/>
            <w:r>
              <w:rPr>
                <w:rFonts w:cs="Arial"/>
                <w:lang w:val="nl-BE"/>
              </w:rPr>
              <w:t>echtgeno</w:t>
            </w:r>
            <w:proofErr w:type="spellEnd"/>
            <w:r>
              <w:rPr>
                <w:rFonts w:cs="Arial"/>
                <w:lang w:val="nl-BE"/>
              </w:rPr>
              <w:t>(o)t(e), van een (schoon-)-</w:t>
            </w:r>
          </w:p>
          <w:p w14:paraId="5E29FDAA"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lang w:val="nl-BE"/>
              </w:rPr>
            </w:pPr>
            <w:r>
              <w:rPr>
                <w:rFonts w:cs="Arial"/>
                <w:lang w:val="nl-BE"/>
              </w:rPr>
              <w:t>broer, (schoon-)zus, (schoon-)vader, stiefvader,</w:t>
            </w:r>
          </w:p>
          <w:p w14:paraId="0BF53FAC"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lang w:val="nl-BE"/>
              </w:rPr>
            </w:pPr>
            <w:r>
              <w:rPr>
                <w:rFonts w:cs="Arial"/>
                <w:lang w:val="nl-BE"/>
              </w:rPr>
              <w:t xml:space="preserve">(schoon-)moeder, stiefmoeder, van </w:t>
            </w:r>
          </w:p>
          <w:p w14:paraId="5A9865F3"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lang w:val="nl-BE"/>
              </w:rPr>
            </w:pPr>
            <w:r>
              <w:rPr>
                <w:rFonts w:cs="Arial"/>
                <w:lang w:val="nl-BE"/>
              </w:rPr>
              <w:t>een kleinkind van de werknemer.</w:t>
            </w:r>
          </w:p>
          <w:p w14:paraId="238C0B86" w14:textId="77777777" w:rsidR="00E41788" w:rsidRDefault="00E41788">
            <w:pPr>
              <w:spacing w:after="0"/>
              <w:contextualSpacing/>
              <w:rPr>
                <w:rFonts w:cs="Arial"/>
                <w:lang w:val="nl-BE"/>
              </w:rPr>
            </w:pPr>
          </w:p>
        </w:tc>
        <w:tc>
          <w:tcPr>
            <w:tcW w:w="4606" w:type="dxa"/>
            <w:hideMark/>
          </w:tcPr>
          <w:p w14:paraId="4EA2CAE7" w14:textId="77777777" w:rsidR="00E41788" w:rsidRDefault="00E41788">
            <w:pPr>
              <w:spacing w:before="0" w:after="0"/>
              <w:contextualSpacing/>
              <w:rPr>
                <w:rFonts w:cs="Arial"/>
                <w:lang w:val="nl-BE"/>
              </w:rPr>
            </w:pPr>
            <w:r>
              <w:rPr>
                <w:rFonts w:cs="Arial"/>
                <w:lang w:val="nl-BE"/>
              </w:rPr>
              <w:t>de dag van het huwelijk</w:t>
            </w:r>
          </w:p>
        </w:tc>
      </w:tr>
      <w:tr w:rsidR="00E41788" w:rsidRPr="0021518E" w14:paraId="2DCFA1D8" w14:textId="77777777" w:rsidTr="00E41788">
        <w:trPr>
          <w:cnfStyle w:val="000000100000" w:firstRow="0" w:lastRow="0" w:firstColumn="0" w:lastColumn="0" w:oddVBand="0" w:evenVBand="0" w:oddHBand="1" w:evenHBand="0" w:firstRowFirstColumn="0" w:firstRowLastColumn="0" w:lastRowFirstColumn="0" w:lastRowLastColumn="0"/>
        </w:trPr>
        <w:tc>
          <w:tcPr>
            <w:tcW w:w="4606" w:type="dxa"/>
          </w:tcPr>
          <w:p w14:paraId="294421D1"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lang w:val="nl-BE"/>
              </w:rPr>
            </w:pPr>
            <w:r>
              <w:rPr>
                <w:rFonts w:cs="Arial"/>
                <w:b/>
                <w:lang w:val="nl-BE"/>
              </w:rPr>
              <w:t>3.</w:t>
            </w:r>
            <w:r>
              <w:rPr>
                <w:rFonts w:cs="Arial"/>
                <w:lang w:val="nl-BE"/>
              </w:rPr>
              <w:t xml:space="preserve"> Priesterwijding of intrede in het klooster </w:t>
            </w:r>
          </w:p>
          <w:p w14:paraId="35D20985"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lang w:val="nl-BE"/>
              </w:rPr>
            </w:pPr>
            <w:r>
              <w:rPr>
                <w:rFonts w:cs="Arial"/>
                <w:lang w:val="nl-BE"/>
              </w:rPr>
              <w:t>van een kind van de werknemer of van zijn</w:t>
            </w:r>
          </w:p>
          <w:p w14:paraId="55C40ECE"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lang w:val="nl-BE"/>
              </w:rPr>
            </w:pPr>
            <w:proofErr w:type="spellStart"/>
            <w:r>
              <w:rPr>
                <w:rFonts w:cs="Arial"/>
                <w:lang w:val="nl-BE"/>
              </w:rPr>
              <w:t>echtgeno</w:t>
            </w:r>
            <w:proofErr w:type="spellEnd"/>
            <w:r>
              <w:rPr>
                <w:rFonts w:cs="Arial"/>
                <w:lang w:val="nl-BE"/>
              </w:rPr>
              <w:t xml:space="preserve">(o)t(e), van een (schoon)broer, (schoon)-zus van de werknemer. </w:t>
            </w:r>
          </w:p>
          <w:p w14:paraId="5D78C65B" w14:textId="77777777" w:rsidR="00E41788" w:rsidRDefault="00E41788">
            <w:pPr>
              <w:tabs>
                <w:tab w:val="left" w:pos="5103"/>
                <w:tab w:val="left" w:pos="5616"/>
                <w:tab w:val="left" w:pos="5760"/>
                <w:tab w:val="left" w:pos="6480"/>
                <w:tab w:val="left" w:pos="7200"/>
                <w:tab w:val="left" w:pos="7920"/>
                <w:tab w:val="left" w:pos="8640"/>
                <w:tab w:val="left" w:pos="9360"/>
              </w:tabs>
              <w:spacing w:after="0"/>
              <w:contextualSpacing/>
              <w:rPr>
                <w:rFonts w:cs="Arial"/>
                <w:lang w:val="nl-BE"/>
              </w:rPr>
            </w:pPr>
          </w:p>
        </w:tc>
        <w:tc>
          <w:tcPr>
            <w:tcW w:w="4606" w:type="dxa"/>
            <w:hideMark/>
          </w:tcPr>
          <w:p w14:paraId="7D5E82DF" w14:textId="77777777" w:rsidR="00E41788" w:rsidRDefault="00E41788">
            <w:pPr>
              <w:spacing w:before="0" w:after="0"/>
              <w:contextualSpacing/>
              <w:rPr>
                <w:rFonts w:cs="Arial"/>
                <w:lang w:val="nl-BE"/>
              </w:rPr>
            </w:pPr>
            <w:r>
              <w:rPr>
                <w:rFonts w:cs="Arial"/>
                <w:lang w:val="nl-BE"/>
              </w:rPr>
              <w:t>de dag van de plechtigheid</w:t>
            </w:r>
          </w:p>
        </w:tc>
      </w:tr>
      <w:tr w:rsidR="00E41788" w:rsidRPr="0021518E" w14:paraId="7310997A" w14:textId="77777777" w:rsidTr="00E41788">
        <w:trPr>
          <w:cnfStyle w:val="000000010000" w:firstRow="0" w:lastRow="0" w:firstColumn="0" w:lastColumn="0" w:oddVBand="0" w:evenVBand="0" w:oddHBand="0" w:evenHBand="1" w:firstRowFirstColumn="0" w:firstRowLastColumn="0" w:lastRowFirstColumn="0" w:lastRowLastColumn="0"/>
        </w:trPr>
        <w:tc>
          <w:tcPr>
            <w:tcW w:w="4606" w:type="dxa"/>
          </w:tcPr>
          <w:p w14:paraId="1180A6A0" w14:textId="77777777" w:rsidR="00E41788" w:rsidRDefault="00E41788">
            <w:pPr>
              <w:spacing w:before="0" w:after="0"/>
              <w:contextualSpacing/>
              <w:rPr>
                <w:rFonts w:cs="Arial"/>
                <w:lang w:val="nl-BE"/>
              </w:rPr>
            </w:pPr>
            <w:r>
              <w:rPr>
                <w:rFonts w:cs="Arial"/>
                <w:b/>
                <w:lang w:val="nl-BE"/>
              </w:rPr>
              <w:t>4a</w:t>
            </w:r>
            <w:r>
              <w:rPr>
                <w:rFonts w:cs="Arial"/>
                <w:lang w:val="nl-BE"/>
              </w:rPr>
              <w:t>. De geboorte van een kind van de werknemer zo de afstamming aan vaderszijde vaststaat.</w:t>
            </w:r>
          </w:p>
          <w:p w14:paraId="0F8502B9" w14:textId="77777777" w:rsidR="00E41788" w:rsidRDefault="00E41788">
            <w:pPr>
              <w:spacing w:before="0" w:after="0"/>
              <w:ind w:right="-23"/>
              <w:contextualSpacing/>
              <w:rPr>
                <w:rFonts w:cs="Arial"/>
                <w:lang w:val="nl-BE"/>
              </w:rPr>
            </w:pPr>
            <w:r>
              <w:rPr>
                <w:rFonts w:cs="Arial"/>
                <w:lang w:val="nl-BE"/>
              </w:rPr>
              <w:t>Zo de afstamming van dit kind niet langs vaderszijde vaststaat, geniet de meeouder onder bepaalde voorwaarden</w:t>
            </w:r>
            <w:r>
              <w:rPr>
                <w:rFonts w:cs="Arial"/>
                <w:vertAlign w:val="superscript"/>
              </w:rPr>
              <w:footnoteReference w:id="31"/>
            </w:r>
            <w:r>
              <w:rPr>
                <w:rFonts w:cs="Arial"/>
                <w:lang w:val="nl-BE"/>
              </w:rPr>
              <w:t xml:space="preserve"> van geboorteverlof.</w:t>
            </w:r>
          </w:p>
          <w:p w14:paraId="7CC62854" w14:textId="77777777" w:rsidR="00E41788" w:rsidRDefault="00E41788">
            <w:pPr>
              <w:spacing w:after="0"/>
              <w:contextualSpacing/>
              <w:rPr>
                <w:rFonts w:cs="Arial"/>
                <w:lang w:val="nl-BE"/>
              </w:rPr>
            </w:pPr>
          </w:p>
        </w:tc>
        <w:tc>
          <w:tcPr>
            <w:tcW w:w="4606" w:type="dxa"/>
          </w:tcPr>
          <w:p w14:paraId="59061666" w14:textId="77777777" w:rsidR="00E41788" w:rsidRDefault="00E41788">
            <w:pPr>
              <w:spacing w:before="0" w:after="0"/>
              <w:contextualSpacing/>
              <w:rPr>
                <w:rFonts w:cs="Arial"/>
                <w:lang w:val="nl-BE"/>
              </w:rPr>
            </w:pPr>
            <w:r>
              <w:rPr>
                <w:rFonts w:cs="Arial"/>
                <w:lang w:val="nl-BE"/>
              </w:rPr>
              <w:t>3 dagen klein verlet betaald door de werkgever, aangevuld door extra verlofdagen ten laste van de mutualiteit overeenkomstig artikel 30 §2 Arbeidsovereenkomstenwet en op te nemen binnen de 4 maanden te rekenen vanaf de dag van de bevalling.</w:t>
            </w:r>
          </w:p>
          <w:p w14:paraId="599638DF" w14:textId="77777777" w:rsidR="00E41788" w:rsidRDefault="00E41788">
            <w:pPr>
              <w:spacing w:after="0"/>
              <w:contextualSpacing/>
              <w:rPr>
                <w:rFonts w:cs="Arial"/>
                <w:lang w:val="nl-BE"/>
              </w:rPr>
            </w:pPr>
          </w:p>
        </w:tc>
      </w:tr>
      <w:tr w:rsidR="00E41788" w14:paraId="7C40A0F5" w14:textId="77777777" w:rsidTr="00E41788">
        <w:trPr>
          <w:cnfStyle w:val="000000100000" w:firstRow="0" w:lastRow="0" w:firstColumn="0" w:lastColumn="0" w:oddVBand="0" w:evenVBand="0" w:oddHBand="1" w:evenHBand="0" w:firstRowFirstColumn="0" w:firstRowLastColumn="0" w:lastRowFirstColumn="0" w:lastRowLastColumn="0"/>
        </w:trPr>
        <w:tc>
          <w:tcPr>
            <w:tcW w:w="4606" w:type="dxa"/>
          </w:tcPr>
          <w:p w14:paraId="5EDCCEAF"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lang w:val="nl-BE"/>
              </w:rPr>
            </w:pPr>
            <w:r>
              <w:rPr>
                <w:rFonts w:cs="Arial"/>
                <w:b/>
                <w:lang w:val="nl-BE"/>
              </w:rPr>
              <w:t>4b.</w:t>
            </w:r>
            <w:r>
              <w:rPr>
                <w:rFonts w:cs="Arial"/>
                <w:lang w:val="nl-BE"/>
              </w:rPr>
              <w:t xml:space="preserve"> Miskraam van de echtgenote van de werknemer.</w:t>
            </w:r>
          </w:p>
          <w:p w14:paraId="57F20908" w14:textId="77777777" w:rsidR="00E41788" w:rsidRDefault="00E41788">
            <w:pPr>
              <w:tabs>
                <w:tab w:val="left" w:pos="5103"/>
                <w:tab w:val="left" w:pos="5616"/>
                <w:tab w:val="left" w:pos="5760"/>
                <w:tab w:val="left" w:pos="6480"/>
                <w:tab w:val="left" w:pos="7200"/>
                <w:tab w:val="left" w:pos="7920"/>
                <w:tab w:val="left" w:pos="8640"/>
                <w:tab w:val="left" w:pos="9360"/>
              </w:tabs>
              <w:spacing w:after="0"/>
              <w:contextualSpacing/>
              <w:rPr>
                <w:rFonts w:cs="Arial"/>
                <w:lang w:val="nl-BE"/>
              </w:rPr>
            </w:pPr>
          </w:p>
        </w:tc>
        <w:tc>
          <w:tcPr>
            <w:tcW w:w="4606" w:type="dxa"/>
            <w:hideMark/>
          </w:tcPr>
          <w:p w14:paraId="7B51629A"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rPr>
            </w:pPr>
            <w:r>
              <w:rPr>
                <w:rFonts w:cs="Arial"/>
              </w:rPr>
              <w:t xml:space="preserve">2 </w:t>
            </w:r>
            <w:proofErr w:type="spellStart"/>
            <w:r>
              <w:rPr>
                <w:rFonts w:cs="Arial"/>
              </w:rPr>
              <w:t>werkdagen</w:t>
            </w:r>
            <w:proofErr w:type="spellEnd"/>
          </w:p>
        </w:tc>
      </w:tr>
      <w:tr w:rsidR="00E41788" w:rsidRPr="0021518E" w14:paraId="5712484D" w14:textId="77777777" w:rsidTr="00E41788">
        <w:trPr>
          <w:cnfStyle w:val="000000010000" w:firstRow="0" w:lastRow="0" w:firstColumn="0" w:lastColumn="0" w:oddVBand="0" w:evenVBand="0" w:oddHBand="0" w:evenHBand="1" w:firstRowFirstColumn="0" w:firstRowLastColumn="0" w:lastRowFirstColumn="0" w:lastRowLastColumn="0"/>
        </w:trPr>
        <w:tc>
          <w:tcPr>
            <w:tcW w:w="4606" w:type="dxa"/>
          </w:tcPr>
          <w:p w14:paraId="566BD050"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lang w:val="nl-BE"/>
              </w:rPr>
            </w:pPr>
            <w:r>
              <w:rPr>
                <w:rFonts w:cs="Arial"/>
                <w:b/>
                <w:lang w:val="nl-BE"/>
              </w:rPr>
              <w:t>5a.</w:t>
            </w:r>
            <w:r>
              <w:rPr>
                <w:rFonts w:cs="Arial"/>
                <w:lang w:val="nl-BE"/>
              </w:rPr>
              <w:t xml:space="preserve"> Overlijden van de </w:t>
            </w:r>
            <w:proofErr w:type="spellStart"/>
            <w:r>
              <w:rPr>
                <w:rFonts w:cs="Arial"/>
                <w:lang w:val="nl-BE"/>
              </w:rPr>
              <w:t>echtgeno</w:t>
            </w:r>
            <w:proofErr w:type="spellEnd"/>
            <w:r>
              <w:rPr>
                <w:rFonts w:cs="Arial"/>
                <w:lang w:val="nl-BE"/>
              </w:rPr>
              <w:t xml:space="preserve">(o)t(e) of van de samenwonende partner, van een kind van de werknemer of zijn </w:t>
            </w:r>
            <w:proofErr w:type="spellStart"/>
            <w:r>
              <w:rPr>
                <w:rFonts w:cs="Arial"/>
                <w:lang w:val="nl-BE"/>
              </w:rPr>
              <w:t>echtgeno</w:t>
            </w:r>
            <w:proofErr w:type="spellEnd"/>
            <w:r>
              <w:rPr>
                <w:rFonts w:cs="Arial"/>
                <w:lang w:val="nl-BE"/>
              </w:rPr>
              <w:t>(o)t(e) of samenwonende partner.</w:t>
            </w:r>
            <w:r>
              <w:rPr>
                <w:rFonts w:cs="Arial"/>
                <w:lang w:val="nl-BE"/>
              </w:rPr>
              <w:tab/>
              <w:t xml:space="preserve"> </w:t>
            </w:r>
          </w:p>
          <w:p w14:paraId="012369E7" w14:textId="77777777" w:rsidR="00E41788" w:rsidRDefault="00E41788">
            <w:pPr>
              <w:spacing w:after="0"/>
              <w:contextualSpacing/>
              <w:rPr>
                <w:rFonts w:cs="Arial"/>
                <w:lang w:val="nl-BE"/>
              </w:rPr>
            </w:pPr>
          </w:p>
        </w:tc>
        <w:tc>
          <w:tcPr>
            <w:tcW w:w="4606" w:type="dxa"/>
          </w:tcPr>
          <w:p w14:paraId="46A2786B" w14:textId="77777777" w:rsidR="00E41788" w:rsidRDefault="00E41788">
            <w:pPr>
              <w:spacing w:after="160" w:line="256" w:lineRule="auto"/>
              <w:rPr>
                <w:lang w:val="nl-NL"/>
              </w:rPr>
            </w:pPr>
            <w:r>
              <w:rPr>
                <w:lang w:val="nl-NL"/>
              </w:rPr>
              <w:t xml:space="preserve">10 dagen: </w:t>
            </w:r>
          </w:p>
          <w:p w14:paraId="61F26EDF" w14:textId="77777777" w:rsidR="00E41788" w:rsidRDefault="00E41788" w:rsidP="00E41788">
            <w:pPr>
              <w:pStyle w:val="Lijstalinea"/>
              <w:numPr>
                <w:ilvl w:val="0"/>
                <w:numId w:val="78"/>
              </w:numPr>
              <w:spacing w:after="160" w:line="256" w:lineRule="auto"/>
              <w:rPr>
                <w:lang w:val="nl-NL"/>
              </w:rPr>
            </w:pPr>
            <w:r>
              <w:rPr>
                <w:lang w:val="nl-NL"/>
              </w:rPr>
              <w:t>3 dagen door de werknemer te kiezen tijdens de periode die begint met de dag van het overlijden en eindigt met de dag van de begrafenis*</w:t>
            </w:r>
          </w:p>
          <w:p w14:paraId="2C9449B0" w14:textId="77777777" w:rsidR="00E41788" w:rsidRDefault="00E41788" w:rsidP="00E41788">
            <w:pPr>
              <w:pStyle w:val="Lijstalinea"/>
              <w:numPr>
                <w:ilvl w:val="0"/>
                <w:numId w:val="78"/>
              </w:numPr>
              <w:spacing w:after="160" w:line="256" w:lineRule="auto"/>
              <w:rPr>
                <w:lang w:val="nl-NL"/>
              </w:rPr>
            </w:pPr>
            <w:r>
              <w:rPr>
                <w:lang w:val="nl-NL"/>
              </w:rPr>
              <w:t>7 dagen door de werknemer te kiezen binnen een jaar na overlijden*</w:t>
            </w:r>
          </w:p>
          <w:p w14:paraId="4FDBB543" w14:textId="77777777" w:rsidR="00E41788" w:rsidRDefault="00E41788">
            <w:pPr>
              <w:spacing w:before="0"/>
              <w:contextualSpacing/>
              <w:rPr>
                <w:lang w:val="nl-NL"/>
              </w:rPr>
            </w:pPr>
            <w:r>
              <w:rPr>
                <w:lang w:val="nl-NL"/>
              </w:rPr>
              <w:t xml:space="preserve">In geval van overlijden van de </w:t>
            </w:r>
            <w:proofErr w:type="spellStart"/>
            <w:r>
              <w:rPr>
                <w:lang w:val="nl-NL"/>
              </w:rPr>
              <w:t>echtgeno</w:t>
            </w:r>
            <w:proofErr w:type="spellEnd"/>
            <w:r>
              <w:rPr>
                <w:lang w:val="nl-NL"/>
              </w:rPr>
              <w:t>(o)t(e) of van een kind van de bediende kunnen de eerste 5 dagen vrij gekozen worden.</w:t>
            </w:r>
          </w:p>
          <w:p w14:paraId="3AC59A64" w14:textId="77777777" w:rsidR="00E41788" w:rsidRDefault="00E41788">
            <w:pPr>
              <w:spacing w:after="0"/>
              <w:contextualSpacing/>
              <w:rPr>
                <w:lang w:val="nl-NL"/>
              </w:rPr>
            </w:pPr>
          </w:p>
          <w:p w14:paraId="49C0BA01" w14:textId="77777777" w:rsidR="00E41788" w:rsidRDefault="00E41788">
            <w:pPr>
              <w:spacing w:before="0" w:after="0"/>
              <w:contextualSpacing/>
              <w:rPr>
                <w:lang w:val="nl-NL"/>
              </w:rPr>
            </w:pPr>
            <w:r>
              <w:rPr>
                <w:lang w:val="nl-NL"/>
              </w:rPr>
              <w:t>*Op vraag van de werknemer en mits akkoord van de werkgever, kan afgeweken worden van bovenvermelde vooropgestelde opnameperiodes.</w:t>
            </w:r>
          </w:p>
          <w:p w14:paraId="01ACA3BD" w14:textId="77777777" w:rsidR="00E41788" w:rsidRDefault="00E41788">
            <w:pPr>
              <w:spacing w:after="0"/>
              <w:contextualSpacing/>
              <w:rPr>
                <w:rFonts w:cs="Arial"/>
                <w:lang w:val="nl-BE"/>
              </w:rPr>
            </w:pPr>
          </w:p>
        </w:tc>
      </w:tr>
      <w:tr w:rsidR="00E41788" w:rsidRPr="0021518E" w14:paraId="553DCB9B" w14:textId="77777777" w:rsidTr="00E41788">
        <w:trPr>
          <w:cnfStyle w:val="000000100000" w:firstRow="0" w:lastRow="0" w:firstColumn="0" w:lastColumn="0" w:oddVBand="0" w:evenVBand="0" w:oddHBand="1" w:evenHBand="0" w:firstRowFirstColumn="0" w:firstRowLastColumn="0" w:lastRowFirstColumn="0" w:lastRowLastColumn="0"/>
        </w:trPr>
        <w:tc>
          <w:tcPr>
            <w:tcW w:w="4606" w:type="dxa"/>
          </w:tcPr>
          <w:p w14:paraId="736C861E"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lang w:val="nl-BE"/>
              </w:rPr>
            </w:pPr>
            <w:r>
              <w:rPr>
                <w:rFonts w:cs="Arial"/>
                <w:b/>
                <w:lang w:val="nl-BE"/>
              </w:rPr>
              <w:t>5b1.</w:t>
            </w:r>
            <w:r>
              <w:rPr>
                <w:rFonts w:cs="Arial"/>
                <w:lang w:val="nl-BE"/>
              </w:rPr>
              <w:t xml:space="preserve"> Overlijden van de vader of van de moeder van de werknemer.</w:t>
            </w:r>
          </w:p>
          <w:p w14:paraId="25621D11" w14:textId="77777777" w:rsidR="00E41788" w:rsidRDefault="00E41788">
            <w:pPr>
              <w:tabs>
                <w:tab w:val="left" w:pos="5103"/>
                <w:tab w:val="left" w:pos="5616"/>
                <w:tab w:val="left" w:pos="5760"/>
                <w:tab w:val="left" w:pos="6480"/>
                <w:tab w:val="left" w:pos="7200"/>
                <w:tab w:val="left" w:pos="7920"/>
                <w:tab w:val="left" w:pos="8640"/>
                <w:tab w:val="left" w:pos="9360"/>
              </w:tabs>
              <w:spacing w:after="0"/>
              <w:contextualSpacing/>
              <w:rPr>
                <w:rFonts w:cs="Arial"/>
                <w:b/>
                <w:sz w:val="16"/>
                <w:lang w:val="nl-BE"/>
              </w:rPr>
            </w:pPr>
          </w:p>
        </w:tc>
        <w:tc>
          <w:tcPr>
            <w:tcW w:w="4606" w:type="dxa"/>
          </w:tcPr>
          <w:p w14:paraId="4001EBDE" w14:textId="77777777" w:rsidR="00E41788" w:rsidRP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lang w:val="nl-BE"/>
              </w:rPr>
            </w:pPr>
            <w:r w:rsidRPr="00E41788">
              <w:rPr>
                <w:rFonts w:cs="Arial"/>
                <w:lang w:val="nl-BE"/>
              </w:rPr>
              <w:lastRenderedPageBreak/>
              <w:t>5 dagen door de werknemer te kiezen.</w:t>
            </w:r>
          </w:p>
          <w:p w14:paraId="24C2838F" w14:textId="77777777" w:rsidR="00E41788" w:rsidRPr="00E41788" w:rsidRDefault="00E41788">
            <w:pPr>
              <w:tabs>
                <w:tab w:val="left" w:pos="5103"/>
                <w:tab w:val="left" w:pos="5616"/>
                <w:tab w:val="left" w:pos="5760"/>
                <w:tab w:val="left" w:pos="6480"/>
                <w:tab w:val="left" w:pos="7200"/>
                <w:tab w:val="left" w:pos="7920"/>
                <w:tab w:val="left" w:pos="8640"/>
                <w:tab w:val="left" w:pos="9360"/>
              </w:tabs>
              <w:spacing w:after="0"/>
              <w:contextualSpacing/>
              <w:rPr>
                <w:rFonts w:cs="Arial"/>
                <w:lang w:val="nl-BE"/>
              </w:rPr>
            </w:pPr>
          </w:p>
        </w:tc>
      </w:tr>
      <w:tr w:rsidR="00E41788" w:rsidRPr="0021518E" w14:paraId="1F16DDAA" w14:textId="77777777" w:rsidTr="00E41788">
        <w:trPr>
          <w:cnfStyle w:val="000000010000" w:firstRow="0" w:lastRow="0" w:firstColumn="0" w:lastColumn="0" w:oddVBand="0" w:evenVBand="0" w:oddHBand="0" w:evenHBand="1" w:firstRowFirstColumn="0" w:firstRowLastColumn="0" w:lastRowFirstColumn="0" w:lastRowLastColumn="0"/>
        </w:trPr>
        <w:tc>
          <w:tcPr>
            <w:tcW w:w="4606" w:type="dxa"/>
          </w:tcPr>
          <w:p w14:paraId="3EB8DE2A"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lang w:val="nl-BE"/>
              </w:rPr>
            </w:pPr>
            <w:r>
              <w:rPr>
                <w:rFonts w:cs="Arial"/>
                <w:b/>
                <w:lang w:val="nl-BE"/>
              </w:rPr>
              <w:t>5b2.</w:t>
            </w:r>
            <w:r>
              <w:rPr>
                <w:rFonts w:cs="Arial"/>
                <w:lang w:val="nl-BE"/>
              </w:rPr>
              <w:t xml:space="preserve"> Overlijden van de schoonvader, stiefvader, stiefmoeder, schoonmoeder van de werknemer of van zijn </w:t>
            </w:r>
            <w:proofErr w:type="spellStart"/>
            <w:r>
              <w:rPr>
                <w:rFonts w:cs="Arial"/>
                <w:lang w:val="nl-BE"/>
              </w:rPr>
              <w:t>echtgeno</w:t>
            </w:r>
            <w:proofErr w:type="spellEnd"/>
            <w:r>
              <w:rPr>
                <w:rFonts w:cs="Arial"/>
                <w:lang w:val="nl-BE"/>
              </w:rPr>
              <w:t>(o)t(e) of samenwonende partner.</w:t>
            </w:r>
          </w:p>
          <w:p w14:paraId="552FB777" w14:textId="77777777" w:rsidR="00E41788" w:rsidRDefault="00E41788">
            <w:pPr>
              <w:tabs>
                <w:tab w:val="left" w:pos="5103"/>
                <w:tab w:val="left" w:pos="5616"/>
                <w:tab w:val="left" w:pos="5760"/>
                <w:tab w:val="left" w:pos="6480"/>
                <w:tab w:val="left" w:pos="7200"/>
                <w:tab w:val="left" w:pos="7920"/>
                <w:tab w:val="left" w:pos="8640"/>
                <w:tab w:val="left" w:pos="9360"/>
              </w:tabs>
              <w:spacing w:after="0"/>
              <w:contextualSpacing/>
              <w:rPr>
                <w:rFonts w:cs="Arial"/>
                <w:b/>
                <w:sz w:val="16"/>
                <w:lang w:val="nl-BE"/>
              </w:rPr>
            </w:pPr>
          </w:p>
        </w:tc>
        <w:tc>
          <w:tcPr>
            <w:tcW w:w="4606" w:type="dxa"/>
          </w:tcPr>
          <w:p w14:paraId="229E31A4" w14:textId="77777777" w:rsidR="00E41788" w:rsidRDefault="00E41788">
            <w:pPr>
              <w:spacing w:before="0" w:after="0"/>
              <w:contextualSpacing/>
              <w:rPr>
                <w:rFonts w:cs="Arial"/>
                <w:lang w:val="nl-BE"/>
              </w:rPr>
            </w:pPr>
            <w:r>
              <w:rPr>
                <w:rFonts w:cs="Arial"/>
                <w:lang w:val="nl-BE"/>
              </w:rPr>
              <w:t>3 dagen door de werknemer te kiezen tijdens de periode die begint met de dag van het overlijden en eindigt de dag van de begrafenis*.</w:t>
            </w:r>
          </w:p>
          <w:p w14:paraId="29E31927" w14:textId="77777777" w:rsidR="00E41788" w:rsidRDefault="00E41788">
            <w:pPr>
              <w:spacing w:after="0"/>
              <w:contextualSpacing/>
              <w:rPr>
                <w:rFonts w:cs="Arial"/>
                <w:lang w:val="nl-BE"/>
              </w:rPr>
            </w:pPr>
          </w:p>
          <w:p w14:paraId="0848A5F8" w14:textId="77777777" w:rsidR="00E41788" w:rsidRDefault="00E41788">
            <w:pPr>
              <w:spacing w:before="0" w:after="0"/>
              <w:contextualSpacing/>
              <w:rPr>
                <w:rFonts w:cs="Arial"/>
                <w:lang w:val="nl-BE"/>
              </w:rPr>
            </w:pPr>
            <w:r>
              <w:rPr>
                <w:rFonts w:cs="Arial"/>
                <w:lang w:val="nl-BE"/>
              </w:rPr>
              <w:t>*Op vraag van de werknemer en mits akkoord van de werkgever kan van deze periode afgeweken worden.</w:t>
            </w:r>
          </w:p>
          <w:p w14:paraId="6613C26E" w14:textId="77777777" w:rsidR="00E41788" w:rsidRDefault="00E41788">
            <w:pPr>
              <w:tabs>
                <w:tab w:val="left" w:pos="5103"/>
                <w:tab w:val="left" w:pos="5616"/>
                <w:tab w:val="left" w:pos="5760"/>
                <w:tab w:val="left" w:pos="6480"/>
                <w:tab w:val="left" w:pos="7200"/>
                <w:tab w:val="left" w:pos="7920"/>
                <w:tab w:val="left" w:pos="8640"/>
                <w:tab w:val="left" w:pos="9360"/>
              </w:tabs>
              <w:spacing w:after="0"/>
              <w:contextualSpacing/>
              <w:rPr>
                <w:rFonts w:cs="Arial"/>
                <w:sz w:val="16"/>
                <w:lang w:val="nl-BE"/>
              </w:rPr>
            </w:pPr>
          </w:p>
        </w:tc>
      </w:tr>
      <w:tr w:rsidR="00E41788" w:rsidRPr="0021518E" w14:paraId="3AE5AEAF" w14:textId="77777777" w:rsidTr="00E41788">
        <w:trPr>
          <w:cnfStyle w:val="000000100000" w:firstRow="0" w:lastRow="0" w:firstColumn="0" w:lastColumn="0" w:oddVBand="0" w:evenVBand="0" w:oddHBand="1" w:evenHBand="0" w:firstRowFirstColumn="0" w:firstRowLastColumn="0" w:lastRowFirstColumn="0" w:lastRowLastColumn="0"/>
        </w:trPr>
        <w:tc>
          <w:tcPr>
            <w:tcW w:w="4606" w:type="dxa"/>
          </w:tcPr>
          <w:p w14:paraId="4B428538" w14:textId="77777777" w:rsidR="00E41788" w:rsidRDefault="00E41788">
            <w:pPr>
              <w:tabs>
                <w:tab w:val="left" w:pos="4253"/>
                <w:tab w:val="left" w:pos="5103"/>
                <w:tab w:val="left" w:pos="5760"/>
                <w:tab w:val="left" w:pos="6480"/>
                <w:tab w:val="left" w:pos="7200"/>
                <w:tab w:val="left" w:pos="7920"/>
                <w:tab w:val="left" w:pos="8640"/>
                <w:tab w:val="left" w:pos="9360"/>
              </w:tabs>
              <w:spacing w:before="0" w:after="0"/>
              <w:ind w:right="1"/>
              <w:contextualSpacing/>
              <w:rPr>
                <w:lang w:val="nl-NL"/>
              </w:rPr>
            </w:pPr>
            <w:r>
              <w:rPr>
                <w:rFonts w:cs="Arial"/>
                <w:b/>
                <w:lang w:val="nl-NL"/>
              </w:rPr>
              <w:t xml:space="preserve">5c. </w:t>
            </w:r>
            <w:r>
              <w:rPr>
                <w:lang w:val="nl-NL"/>
              </w:rPr>
              <w:t>Overlijden van een pleegkind* in kader van langdurige pleegzorg* op moment van overlijden of in het verleden:</w:t>
            </w:r>
          </w:p>
          <w:p w14:paraId="51FD939A" w14:textId="77777777" w:rsidR="00E41788" w:rsidRDefault="00E41788">
            <w:pPr>
              <w:tabs>
                <w:tab w:val="left" w:pos="4253"/>
                <w:tab w:val="left" w:pos="5103"/>
                <w:tab w:val="left" w:pos="5760"/>
                <w:tab w:val="left" w:pos="6480"/>
                <w:tab w:val="left" w:pos="7200"/>
                <w:tab w:val="left" w:pos="7920"/>
                <w:tab w:val="left" w:pos="8640"/>
                <w:tab w:val="left" w:pos="9360"/>
              </w:tabs>
              <w:spacing w:after="0"/>
              <w:ind w:right="1"/>
              <w:contextualSpacing/>
              <w:rPr>
                <w:sz w:val="16"/>
                <w:lang w:val="nl-NL"/>
              </w:rPr>
            </w:pPr>
          </w:p>
          <w:p w14:paraId="0814681F" w14:textId="77777777" w:rsidR="00E41788" w:rsidRDefault="00E41788">
            <w:pPr>
              <w:rPr>
                <w:i/>
                <w:iCs/>
                <w:szCs w:val="16"/>
                <w:lang w:val="nl-NL"/>
              </w:rPr>
            </w:pPr>
            <w:r>
              <w:rPr>
                <w:i/>
                <w:iCs/>
                <w:lang w:val="nl-NL"/>
              </w:rPr>
              <w:t xml:space="preserve">*Een pleegkind is het kind waarvoor de werknemer of zijn </w:t>
            </w:r>
            <w:proofErr w:type="spellStart"/>
            <w:r>
              <w:rPr>
                <w:i/>
                <w:iCs/>
                <w:lang w:val="nl-NL"/>
              </w:rPr>
              <w:t>echtgeno</w:t>
            </w:r>
            <w:proofErr w:type="spellEnd"/>
            <w:r>
              <w:rPr>
                <w:i/>
                <w:iCs/>
                <w:lang w:val="nl-NL"/>
              </w:rPr>
              <w:t>(o)t(e) of samenwonende partner in kader van pleegzorg is aangesteld door de rechtbank, een door de bevoegde gemeenschap erkende dienst voor pleegzorg of door de bevoegde gemeenschapsdiensten inzake jeugdbescherming.</w:t>
            </w:r>
          </w:p>
          <w:p w14:paraId="11EB1354"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i/>
                <w:iCs/>
                <w:sz w:val="16"/>
                <w:szCs w:val="12"/>
                <w:lang w:val="nl-BE"/>
              </w:rPr>
            </w:pPr>
            <w:r>
              <w:rPr>
                <w:i/>
                <w:iCs/>
                <w:szCs w:val="12"/>
                <w:lang w:val="nl-NL"/>
              </w:rPr>
              <w:t xml:space="preserve">*Onder langdurige pleegzorg wordt begrepen </w:t>
            </w:r>
            <w:r>
              <w:rPr>
                <w:i/>
                <w:iCs/>
                <w:szCs w:val="12"/>
                <w:lang w:val="nl-BE"/>
              </w:rPr>
              <w:t>pleegzorg zoals omschreven in artikel 30sexies, § 6, van de wet van 3 juli 1978 betreffende de arbeidsovereenkomsten (=min. 6 maanden) en waarbij het kind als deel uitmakend van dat gezin in het bevolkingsregister of in het vreemdelingenregister van de gemeente waar het gezin, de pleegouder of pleegouders zijn/hun verblijfplaats heeft/hebben is ingeschreven.</w:t>
            </w:r>
          </w:p>
          <w:p w14:paraId="02513B7C" w14:textId="77777777" w:rsidR="00E41788" w:rsidRDefault="00E41788">
            <w:pPr>
              <w:tabs>
                <w:tab w:val="left" w:pos="5103"/>
                <w:tab w:val="left" w:pos="5616"/>
                <w:tab w:val="left" w:pos="5760"/>
                <w:tab w:val="left" w:pos="6480"/>
                <w:tab w:val="left" w:pos="7200"/>
                <w:tab w:val="left" w:pos="7920"/>
                <w:tab w:val="left" w:pos="8640"/>
                <w:tab w:val="left" w:pos="9360"/>
              </w:tabs>
              <w:spacing w:after="0"/>
              <w:contextualSpacing/>
              <w:rPr>
                <w:rFonts w:cs="Arial"/>
                <w:b/>
                <w:lang w:val="nl-BE"/>
              </w:rPr>
            </w:pPr>
          </w:p>
        </w:tc>
        <w:tc>
          <w:tcPr>
            <w:tcW w:w="4606" w:type="dxa"/>
            <w:hideMark/>
          </w:tcPr>
          <w:p w14:paraId="0163BFD8" w14:textId="77777777" w:rsidR="00E41788" w:rsidRDefault="00E41788">
            <w:pPr>
              <w:spacing w:after="160" w:line="256" w:lineRule="auto"/>
              <w:rPr>
                <w:lang w:val="nl-NL"/>
              </w:rPr>
            </w:pPr>
            <w:r>
              <w:rPr>
                <w:lang w:val="nl-NL"/>
              </w:rPr>
              <w:t xml:space="preserve">10 dagen: </w:t>
            </w:r>
          </w:p>
          <w:p w14:paraId="6AC372FF" w14:textId="77777777" w:rsidR="00E41788" w:rsidRDefault="00E41788" w:rsidP="00E41788">
            <w:pPr>
              <w:pStyle w:val="Lijstalinea"/>
              <w:numPr>
                <w:ilvl w:val="0"/>
                <w:numId w:val="78"/>
              </w:numPr>
              <w:spacing w:after="160" w:line="256" w:lineRule="auto"/>
              <w:rPr>
                <w:lang w:val="nl-NL"/>
              </w:rPr>
            </w:pPr>
            <w:r>
              <w:rPr>
                <w:lang w:val="nl-NL"/>
              </w:rPr>
              <w:t>3 dagen door de werknemer te kiezen tijdens de periode die begint met de dag van het overlijden en eindigt met de dag van de begrafenis*</w:t>
            </w:r>
          </w:p>
          <w:p w14:paraId="671F93F2" w14:textId="77777777" w:rsidR="00E41788" w:rsidRDefault="00E41788" w:rsidP="00E41788">
            <w:pPr>
              <w:pStyle w:val="Lijstalinea"/>
              <w:numPr>
                <w:ilvl w:val="0"/>
                <w:numId w:val="78"/>
              </w:numPr>
              <w:spacing w:after="160" w:line="256" w:lineRule="auto"/>
              <w:rPr>
                <w:lang w:val="nl-NL"/>
              </w:rPr>
            </w:pPr>
            <w:r>
              <w:rPr>
                <w:lang w:val="nl-NL"/>
              </w:rPr>
              <w:t>7 dagen door de werknemer te kiezen binnen een jaar na overlijden*</w:t>
            </w:r>
          </w:p>
          <w:p w14:paraId="417B868D" w14:textId="77777777" w:rsidR="00E41788" w:rsidRDefault="00E41788">
            <w:pPr>
              <w:spacing w:before="0"/>
              <w:contextualSpacing/>
              <w:rPr>
                <w:rFonts w:cs="Arial"/>
                <w:sz w:val="16"/>
                <w:lang w:val="nl-BE"/>
              </w:rPr>
            </w:pPr>
            <w:r>
              <w:rPr>
                <w:lang w:val="nl-NL"/>
              </w:rPr>
              <w:t>*Op vraag van de werknemer en mits akkoord van de werkgever, kan afgeweken worden van bovenvermelde vooropgestelde opnameperiodes.</w:t>
            </w:r>
          </w:p>
        </w:tc>
      </w:tr>
      <w:tr w:rsidR="00E41788" w:rsidRPr="0021518E" w14:paraId="1F7F8ABB" w14:textId="77777777" w:rsidTr="00E41788">
        <w:trPr>
          <w:cnfStyle w:val="000000010000" w:firstRow="0" w:lastRow="0" w:firstColumn="0" w:lastColumn="0" w:oddVBand="0" w:evenVBand="0" w:oddHBand="0" w:evenHBand="1" w:firstRowFirstColumn="0" w:firstRowLastColumn="0" w:lastRowFirstColumn="0" w:lastRowLastColumn="0"/>
        </w:trPr>
        <w:tc>
          <w:tcPr>
            <w:tcW w:w="4606" w:type="dxa"/>
          </w:tcPr>
          <w:p w14:paraId="186B32CA" w14:textId="77777777" w:rsidR="00E41788" w:rsidRDefault="00E41788">
            <w:pPr>
              <w:tabs>
                <w:tab w:val="left" w:pos="4253"/>
                <w:tab w:val="left" w:pos="5103"/>
                <w:tab w:val="left" w:pos="5760"/>
                <w:tab w:val="left" w:pos="6480"/>
                <w:tab w:val="left" w:pos="7200"/>
                <w:tab w:val="left" w:pos="7920"/>
                <w:tab w:val="left" w:pos="8640"/>
                <w:tab w:val="left" w:pos="9360"/>
              </w:tabs>
              <w:spacing w:before="0" w:after="0"/>
              <w:ind w:right="1"/>
              <w:contextualSpacing/>
              <w:rPr>
                <w:rFonts w:cs="Arial"/>
                <w:bCs/>
                <w:lang w:val="nl-NL"/>
              </w:rPr>
            </w:pPr>
            <w:r>
              <w:rPr>
                <w:rFonts w:cs="Arial"/>
                <w:b/>
                <w:lang w:val="nl-NL"/>
              </w:rPr>
              <w:t>5d.</w:t>
            </w:r>
            <w:r>
              <w:rPr>
                <w:rFonts w:cs="Arial"/>
                <w:bCs/>
                <w:lang w:val="nl-NL"/>
              </w:rPr>
              <w:t xml:space="preserve"> Overlijden van de pleegvader* of pleegmoeder* van de werknemer in het kader van langdurige pleegzorg op het moment van het overlijden</w:t>
            </w:r>
          </w:p>
          <w:p w14:paraId="6388203C" w14:textId="77777777" w:rsidR="00E41788" w:rsidRDefault="00E41788">
            <w:pPr>
              <w:tabs>
                <w:tab w:val="left" w:pos="4253"/>
                <w:tab w:val="left" w:pos="5103"/>
                <w:tab w:val="left" w:pos="5760"/>
                <w:tab w:val="left" w:pos="6480"/>
                <w:tab w:val="left" w:pos="7200"/>
                <w:tab w:val="left" w:pos="7920"/>
                <w:tab w:val="left" w:pos="8640"/>
                <w:tab w:val="left" w:pos="9360"/>
              </w:tabs>
              <w:spacing w:after="0"/>
              <w:ind w:right="1"/>
              <w:contextualSpacing/>
              <w:rPr>
                <w:rFonts w:cs="Arial"/>
                <w:bCs/>
                <w:lang w:val="nl-NL"/>
              </w:rPr>
            </w:pPr>
          </w:p>
          <w:p w14:paraId="7849881E" w14:textId="77777777" w:rsidR="00E41788" w:rsidRDefault="00E41788">
            <w:pPr>
              <w:tabs>
                <w:tab w:val="left" w:pos="4253"/>
                <w:tab w:val="left" w:pos="5103"/>
                <w:tab w:val="left" w:pos="5760"/>
                <w:tab w:val="left" w:pos="6480"/>
                <w:tab w:val="left" w:pos="7200"/>
                <w:tab w:val="left" w:pos="7920"/>
                <w:tab w:val="left" w:pos="8640"/>
                <w:tab w:val="left" w:pos="9360"/>
              </w:tabs>
              <w:spacing w:before="0" w:after="0"/>
              <w:ind w:right="1"/>
              <w:contextualSpacing/>
              <w:rPr>
                <w:rFonts w:cs="Arial"/>
                <w:bCs/>
                <w:i/>
                <w:iCs/>
                <w:sz w:val="16"/>
                <w:szCs w:val="8"/>
                <w:lang w:val="nl-NL"/>
              </w:rPr>
            </w:pPr>
            <w:r>
              <w:rPr>
                <w:rFonts w:cs="Arial"/>
                <w:bCs/>
                <w:i/>
                <w:iCs/>
                <w:szCs w:val="8"/>
                <w:lang w:val="nl-NL"/>
              </w:rPr>
              <w:t>*Pleegvader en- moeder: de pleegouder die in het kader van pleegzorg is aangesteld door de rechtbank, door een door de bevoegde gemeenschap erkende dienst voor pleegzorg, of door de bevoegde gemeenschapsdiensten inzake jeugdbescherming</w:t>
            </w:r>
          </w:p>
          <w:p w14:paraId="37F7DD70" w14:textId="77777777" w:rsidR="00E41788" w:rsidRDefault="00E41788">
            <w:pPr>
              <w:tabs>
                <w:tab w:val="left" w:pos="4253"/>
                <w:tab w:val="left" w:pos="5103"/>
                <w:tab w:val="left" w:pos="5760"/>
                <w:tab w:val="left" w:pos="6480"/>
                <w:tab w:val="left" w:pos="7200"/>
                <w:tab w:val="left" w:pos="7920"/>
                <w:tab w:val="left" w:pos="8640"/>
                <w:tab w:val="left" w:pos="9360"/>
              </w:tabs>
              <w:spacing w:after="0"/>
              <w:ind w:right="1"/>
              <w:contextualSpacing/>
              <w:rPr>
                <w:rFonts w:cs="Arial"/>
                <w:b/>
                <w:lang w:val="nl-NL"/>
              </w:rPr>
            </w:pPr>
          </w:p>
        </w:tc>
        <w:tc>
          <w:tcPr>
            <w:tcW w:w="4606" w:type="dxa"/>
          </w:tcPr>
          <w:p w14:paraId="3AF6D2F3" w14:textId="77777777" w:rsidR="00E41788" w:rsidRDefault="00E41788">
            <w:pPr>
              <w:tabs>
                <w:tab w:val="left" w:pos="5103"/>
                <w:tab w:val="left" w:pos="5760"/>
                <w:tab w:val="left" w:pos="6480"/>
                <w:tab w:val="left" w:pos="7200"/>
                <w:tab w:val="left" w:pos="7920"/>
                <w:tab w:val="left" w:pos="8640"/>
                <w:tab w:val="left" w:pos="9360"/>
              </w:tabs>
              <w:spacing w:before="0" w:after="0"/>
              <w:ind w:right="1"/>
              <w:contextualSpacing/>
              <w:rPr>
                <w:rFonts w:cs="Arial"/>
                <w:lang w:val="nl-BE"/>
              </w:rPr>
            </w:pPr>
            <w:r>
              <w:rPr>
                <w:rFonts w:cs="Arial"/>
                <w:lang w:val="nl-BE"/>
              </w:rPr>
              <w:t>3 dagen door de werknemer te kiezen tijdens de periode die begint met de dag van het overlijden en eindigt met de dag van de begrafenis.</w:t>
            </w:r>
          </w:p>
          <w:p w14:paraId="2A079623" w14:textId="77777777" w:rsidR="00E41788" w:rsidRDefault="00E41788">
            <w:pPr>
              <w:tabs>
                <w:tab w:val="left" w:pos="5103"/>
                <w:tab w:val="left" w:pos="5760"/>
                <w:tab w:val="left" w:pos="6480"/>
                <w:tab w:val="left" w:pos="7200"/>
                <w:tab w:val="left" w:pos="7920"/>
                <w:tab w:val="left" w:pos="8640"/>
                <w:tab w:val="left" w:pos="9360"/>
              </w:tabs>
              <w:spacing w:after="0"/>
              <w:ind w:right="1"/>
              <w:contextualSpacing/>
              <w:rPr>
                <w:rFonts w:cs="Arial"/>
                <w:lang w:val="nl-BE"/>
              </w:rPr>
            </w:pPr>
          </w:p>
          <w:p w14:paraId="001778BD" w14:textId="77777777" w:rsidR="00E41788" w:rsidRDefault="00E41788">
            <w:pPr>
              <w:spacing w:after="160" w:line="256" w:lineRule="auto"/>
              <w:rPr>
                <w:sz w:val="16"/>
                <w:lang w:val="nl-NL"/>
              </w:rPr>
            </w:pPr>
            <w:r>
              <w:rPr>
                <w:rFonts w:cs="Arial"/>
                <w:lang w:val="nl-BE"/>
              </w:rPr>
              <w:t>Op vraag van de werknemer en mits akkoord van de werkgever kan van deze periode afgeweken worden.</w:t>
            </w:r>
          </w:p>
        </w:tc>
      </w:tr>
      <w:tr w:rsidR="00E41788" w:rsidRPr="0021518E" w14:paraId="6AF048CC" w14:textId="77777777" w:rsidTr="00E41788">
        <w:trPr>
          <w:cnfStyle w:val="000000100000" w:firstRow="0" w:lastRow="0" w:firstColumn="0" w:lastColumn="0" w:oddVBand="0" w:evenVBand="0" w:oddHBand="1" w:evenHBand="0" w:firstRowFirstColumn="0" w:firstRowLastColumn="0" w:lastRowFirstColumn="0" w:lastRowLastColumn="0"/>
        </w:trPr>
        <w:tc>
          <w:tcPr>
            <w:tcW w:w="4606" w:type="dxa"/>
          </w:tcPr>
          <w:p w14:paraId="7AF9F7E1" w14:textId="77777777" w:rsidR="00E41788" w:rsidRDefault="00E41788">
            <w:pPr>
              <w:tabs>
                <w:tab w:val="left" w:pos="4253"/>
                <w:tab w:val="left" w:pos="5103"/>
                <w:tab w:val="left" w:pos="5760"/>
                <w:tab w:val="left" w:pos="6480"/>
                <w:tab w:val="left" w:pos="7200"/>
                <w:tab w:val="left" w:pos="7920"/>
                <w:tab w:val="left" w:pos="8640"/>
                <w:tab w:val="left" w:pos="9360"/>
              </w:tabs>
              <w:spacing w:before="0" w:after="0"/>
              <w:ind w:right="1"/>
              <w:contextualSpacing/>
              <w:rPr>
                <w:rFonts w:cs="Arial"/>
                <w:bCs/>
                <w:lang w:val="nl-NL"/>
              </w:rPr>
            </w:pPr>
            <w:r>
              <w:rPr>
                <w:rFonts w:cs="Arial"/>
                <w:b/>
                <w:lang w:val="nl-NL"/>
              </w:rPr>
              <w:t>5e.</w:t>
            </w:r>
            <w:r>
              <w:rPr>
                <w:rFonts w:cs="Arial"/>
                <w:bCs/>
                <w:lang w:val="nl-NL"/>
              </w:rPr>
              <w:t xml:space="preserve"> Overlijden van een pleegkind van de werknemer of van zijn </w:t>
            </w:r>
            <w:proofErr w:type="spellStart"/>
            <w:r>
              <w:rPr>
                <w:rFonts w:cs="Arial"/>
                <w:bCs/>
                <w:lang w:val="nl-NL"/>
              </w:rPr>
              <w:t>echtgeno</w:t>
            </w:r>
            <w:proofErr w:type="spellEnd"/>
            <w:r>
              <w:rPr>
                <w:rFonts w:cs="Arial"/>
                <w:bCs/>
                <w:lang w:val="nl-NL"/>
              </w:rPr>
              <w:t xml:space="preserve">(o)t(e) of samenwonende partner in het kader van kortdurende pleegzorg* op moment van het overlijden </w:t>
            </w:r>
          </w:p>
          <w:p w14:paraId="62A7794F" w14:textId="77777777" w:rsidR="00E41788" w:rsidRDefault="00E41788">
            <w:pPr>
              <w:tabs>
                <w:tab w:val="left" w:pos="4253"/>
                <w:tab w:val="left" w:pos="5103"/>
                <w:tab w:val="left" w:pos="5760"/>
                <w:tab w:val="left" w:pos="6480"/>
                <w:tab w:val="left" w:pos="7200"/>
                <w:tab w:val="left" w:pos="7920"/>
                <w:tab w:val="left" w:pos="8640"/>
                <w:tab w:val="left" w:pos="9360"/>
              </w:tabs>
              <w:spacing w:after="0"/>
              <w:ind w:right="1"/>
              <w:contextualSpacing/>
              <w:rPr>
                <w:rFonts w:cs="Arial"/>
                <w:bCs/>
                <w:lang w:val="nl-NL"/>
              </w:rPr>
            </w:pPr>
          </w:p>
          <w:p w14:paraId="4DE5AE3B"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i/>
                <w:iCs/>
                <w:sz w:val="16"/>
                <w:szCs w:val="12"/>
                <w:lang w:val="nl-BE"/>
              </w:rPr>
            </w:pPr>
            <w:r>
              <w:rPr>
                <w:i/>
                <w:iCs/>
                <w:szCs w:val="12"/>
                <w:lang w:val="nl-BE"/>
              </w:rPr>
              <w:t>*Alle vormen van pleegzorg die niet voldoen aan de voorwaarden van langdurige pleegzorg.</w:t>
            </w:r>
          </w:p>
          <w:p w14:paraId="7F59E1CD" w14:textId="77777777" w:rsidR="00E41788" w:rsidRDefault="00E41788">
            <w:pPr>
              <w:tabs>
                <w:tab w:val="left" w:pos="5103"/>
                <w:tab w:val="left" w:pos="5616"/>
                <w:tab w:val="left" w:pos="5760"/>
                <w:tab w:val="left" w:pos="6480"/>
                <w:tab w:val="left" w:pos="7200"/>
                <w:tab w:val="left" w:pos="7920"/>
                <w:tab w:val="left" w:pos="8640"/>
                <w:tab w:val="left" w:pos="9360"/>
              </w:tabs>
              <w:spacing w:after="0"/>
              <w:contextualSpacing/>
              <w:rPr>
                <w:i/>
                <w:iCs/>
                <w:szCs w:val="12"/>
                <w:lang w:val="nl-BE"/>
              </w:rPr>
            </w:pPr>
          </w:p>
        </w:tc>
        <w:tc>
          <w:tcPr>
            <w:tcW w:w="4606" w:type="dxa"/>
          </w:tcPr>
          <w:p w14:paraId="3638638B" w14:textId="77777777" w:rsidR="00E41788" w:rsidRDefault="00E41788">
            <w:pPr>
              <w:tabs>
                <w:tab w:val="left" w:pos="5103"/>
                <w:tab w:val="left" w:pos="5760"/>
                <w:tab w:val="left" w:pos="6480"/>
                <w:tab w:val="left" w:pos="7200"/>
                <w:tab w:val="left" w:pos="7920"/>
                <w:tab w:val="left" w:pos="8640"/>
                <w:tab w:val="left" w:pos="9360"/>
              </w:tabs>
              <w:spacing w:before="0" w:after="0"/>
              <w:ind w:right="1"/>
              <w:contextualSpacing/>
              <w:rPr>
                <w:rFonts w:cs="Arial"/>
                <w:lang w:val="nl-BE"/>
              </w:rPr>
            </w:pPr>
            <w:r>
              <w:rPr>
                <w:rFonts w:cs="Arial"/>
                <w:lang w:val="nl-BE"/>
              </w:rPr>
              <w:t>1 dag door de werknemer op te nemen op de dag van de begrafenis.</w:t>
            </w:r>
          </w:p>
          <w:p w14:paraId="2C4F9EE5" w14:textId="77777777" w:rsidR="00E41788" w:rsidRDefault="00E41788">
            <w:pPr>
              <w:tabs>
                <w:tab w:val="left" w:pos="5103"/>
                <w:tab w:val="left" w:pos="5760"/>
                <w:tab w:val="left" w:pos="6480"/>
                <w:tab w:val="left" w:pos="7200"/>
                <w:tab w:val="left" w:pos="7920"/>
                <w:tab w:val="left" w:pos="8640"/>
                <w:tab w:val="left" w:pos="9360"/>
              </w:tabs>
              <w:spacing w:after="0"/>
              <w:ind w:right="1"/>
              <w:contextualSpacing/>
              <w:rPr>
                <w:rFonts w:cs="Arial"/>
                <w:lang w:val="nl-BE"/>
              </w:rPr>
            </w:pPr>
          </w:p>
          <w:p w14:paraId="058F710A" w14:textId="77777777" w:rsidR="00E41788" w:rsidRDefault="00E41788">
            <w:pPr>
              <w:tabs>
                <w:tab w:val="left" w:pos="5103"/>
                <w:tab w:val="left" w:pos="5760"/>
                <w:tab w:val="left" w:pos="6480"/>
                <w:tab w:val="left" w:pos="7200"/>
                <w:tab w:val="left" w:pos="7920"/>
                <w:tab w:val="left" w:pos="8640"/>
                <w:tab w:val="left" w:pos="9360"/>
              </w:tabs>
              <w:spacing w:before="0" w:after="0"/>
              <w:ind w:right="1"/>
              <w:contextualSpacing/>
              <w:rPr>
                <w:rFonts w:cs="Arial"/>
                <w:sz w:val="16"/>
                <w:lang w:val="nl-BE"/>
              </w:rPr>
            </w:pPr>
            <w:r>
              <w:rPr>
                <w:rFonts w:cs="Arial"/>
                <w:lang w:val="nl-BE"/>
              </w:rPr>
              <w:t>Op vraag van de werknemer en mits akkoord van de werkgever kan deze dag op een ander moment opgenomen worden.</w:t>
            </w:r>
          </w:p>
        </w:tc>
      </w:tr>
      <w:tr w:rsidR="00E41788" w:rsidRPr="0021518E" w14:paraId="4294CBA3" w14:textId="77777777" w:rsidTr="00E41788">
        <w:trPr>
          <w:cnfStyle w:val="000000010000" w:firstRow="0" w:lastRow="0" w:firstColumn="0" w:lastColumn="0" w:oddVBand="0" w:evenVBand="0" w:oddHBand="0" w:evenHBand="1" w:firstRowFirstColumn="0" w:firstRowLastColumn="0" w:lastRowFirstColumn="0" w:lastRowLastColumn="0"/>
        </w:trPr>
        <w:tc>
          <w:tcPr>
            <w:tcW w:w="4606" w:type="dxa"/>
            <w:hideMark/>
          </w:tcPr>
          <w:p w14:paraId="1F25B4D8" w14:textId="77777777" w:rsidR="00E41788" w:rsidRDefault="00E41788">
            <w:pPr>
              <w:tabs>
                <w:tab w:val="left" w:pos="5103"/>
                <w:tab w:val="left" w:pos="5616"/>
                <w:tab w:val="left" w:pos="5760"/>
                <w:tab w:val="left" w:pos="6480"/>
                <w:tab w:val="left" w:pos="7200"/>
                <w:tab w:val="left" w:pos="7920"/>
                <w:tab w:val="left" w:pos="8640"/>
                <w:tab w:val="left" w:pos="9360"/>
              </w:tabs>
              <w:spacing w:after="0"/>
              <w:contextualSpacing/>
              <w:rPr>
                <w:rFonts w:cs="Arial"/>
                <w:lang w:val="nl-BE"/>
              </w:rPr>
            </w:pPr>
            <w:r>
              <w:rPr>
                <w:rFonts w:cs="Arial"/>
                <w:b/>
                <w:lang w:val="nl-BE"/>
              </w:rPr>
              <w:t xml:space="preserve">6a. </w:t>
            </w:r>
            <w:r>
              <w:rPr>
                <w:rFonts w:cs="Arial"/>
                <w:lang w:val="nl-BE"/>
              </w:rPr>
              <w:t xml:space="preserve">Overlijden van een (schoon-)broer of </w:t>
            </w:r>
            <w:r>
              <w:rPr>
                <w:rFonts w:cs="Arial"/>
                <w:lang w:val="nl-BE"/>
              </w:rPr>
              <w:br/>
              <w:t xml:space="preserve">(schoon-)zus, de (over)grootvader of  </w:t>
            </w:r>
            <w:r>
              <w:rPr>
                <w:rFonts w:cs="Arial"/>
                <w:lang w:val="nl-BE"/>
              </w:rPr>
              <w:lastRenderedPageBreak/>
              <w:t xml:space="preserve">(over)grootmoeder, een (achter)kleinkind, een schoonzoon of schoondochter van de werknemer of van zijn </w:t>
            </w:r>
            <w:proofErr w:type="spellStart"/>
            <w:r>
              <w:rPr>
                <w:rFonts w:cs="Arial"/>
                <w:lang w:val="nl-BE"/>
              </w:rPr>
              <w:t>echtgeno</w:t>
            </w:r>
            <w:proofErr w:type="spellEnd"/>
            <w:r>
              <w:rPr>
                <w:rFonts w:cs="Arial"/>
                <w:lang w:val="nl-BE"/>
              </w:rPr>
              <w:t>(o)t(e) of samenwonende partner die bij de werknemer inwoont</w:t>
            </w:r>
            <w:r>
              <w:rPr>
                <w:rFonts w:cs="Arial"/>
                <w:lang w:val="nl-BE"/>
              </w:rPr>
              <w:tab/>
            </w:r>
          </w:p>
        </w:tc>
        <w:tc>
          <w:tcPr>
            <w:tcW w:w="4606" w:type="dxa"/>
          </w:tcPr>
          <w:p w14:paraId="04978A54" w14:textId="77777777" w:rsidR="00E41788" w:rsidRDefault="00E41788" w:rsidP="00E41788">
            <w:pPr>
              <w:pStyle w:val="Lijstalinea"/>
              <w:numPr>
                <w:ilvl w:val="0"/>
                <w:numId w:val="78"/>
              </w:numPr>
              <w:spacing w:after="160" w:line="256" w:lineRule="auto"/>
              <w:rPr>
                <w:lang w:val="nl-NL"/>
              </w:rPr>
            </w:pPr>
            <w:r>
              <w:rPr>
                <w:lang w:val="nl-NL"/>
              </w:rPr>
              <w:lastRenderedPageBreak/>
              <w:t xml:space="preserve">2 dagen door de werknemer te kiezen in de periode die begint met de dag van het </w:t>
            </w:r>
            <w:r>
              <w:rPr>
                <w:lang w:val="nl-NL"/>
              </w:rPr>
              <w:lastRenderedPageBreak/>
              <w:t>overlijden en eindigt met de dag van de begrafenis*</w:t>
            </w:r>
          </w:p>
          <w:p w14:paraId="44A27369" w14:textId="77777777" w:rsidR="00E41788" w:rsidRDefault="00E41788" w:rsidP="00E41788">
            <w:pPr>
              <w:pStyle w:val="Lijstalinea"/>
              <w:numPr>
                <w:ilvl w:val="0"/>
                <w:numId w:val="78"/>
              </w:numPr>
              <w:spacing w:after="160" w:line="256" w:lineRule="auto"/>
              <w:rPr>
                <w:lang w:val="nl-NL"/>
              </w:rPr>
            </w:pPr>
            <w:r>
              <w:rPr>
                <w:lang w:val="nl-NL"/>
              </w:rPr>
              <w:t>Voor overlijdens vanaf 1/01/2022: 3 dagen te kiezen door de bediende tijdens de periode die begint met de dag van het overlijden en eindigt met de dag van de begrafenis</w:t>
            </w:r>
          </w:p>
          <w:p w14:paraId="27325425" w14:textId="77777777" w:rsidR="00E41788" w:rsidRDefault="00E41788">
            <w:pPr>
              <w:tabs>
                <w:tab w:val="left" w:pos="5103"/>
                <w:tab w:val="left" w:pos="5760"/>
                <w:tab w:val="left" w:pos="6480"/>
                <w:tab w:val="left" w:pos="7200"/>
                <w:tab w:val="left" w:pos="7920"/>
                <w:tab w:val="left" w:pos="8640"/>
                <w:tab w:val="left" w:pos="9360"/>
              </w:tabs>
              <w:spacing w:before="0"/>
              <w:ind w:right="1"/>
              <w:contextualSpacing/>
              <w:rPr>
                <w:rFonts w:cs="Arial"/>
                <w:lang w:val="nl-BE"/>
              </w:rPr>
            </w:pPr>
            <w:r>
              <w:rPr>
                <w:rFonts w:cs="Arial"/>
                <w:lang w:val="nl-BE"/>
              </w:rPr>
              <w:br/>
              <w:t>*Op vraag van de werknemer en mits akkoord van de werkgever kan van deze periode afgeweken worden.</w:t>
            </w:r>
          </w:p>
          <w:p w14:paraId="50D2D07A" w14:textId="77777777" w:rsidR="00E41788" w:rsidRDefault="00E41788">
            <w:pPr>
              <w:tabs>
                <w:tab w:val="left" w:pos="5103"/>
                <w:tab w:val="left" w:pos="5760"/>
                <w:tab w:val="left" w:pos="6480"/>
                <w:tab w:val="left" w:pos="7200"/>
                <w:tab w:val="left" w:pos="7920"/>
                <w:tab w:val="left" w:pos="8640"/>
                <w:tab w:val="left" w:pos="9360"/>
              </w:tabs>
              <w:spacing w:after="0"/>
              <w:ind w:right="1"/>
              <w:contextualSpacing/>
              <w:rPr>
                <w:rFonts w:cs="Arial"/>
                <w:lang w:val="nl-BE"/>
              </w:rPr>
            </w:pPr>
          </w:p>
        </w:tc>
      </w:tr>
      <w:tr w:rsidR="00E41788" w14:paraId="5C89DD3A" w14:textId="77777777" w:rsidTr="00E41788">
        <w:trPr>
          <w:cnfStyle w:val="000000100000" w:firstRow="0" w:lastRow="0" w:firstColumn="0" w:lastColumn="0" w:oddVBand="0" w:evenVBand="0" w:oddHBand="1" w:evenHBand="0" w:firstRowFirstColumn="0" w:firstRowLastColumn="0" w:lastRowFirstColumn="0" w:lastRowLastColumn="0"/>
        </w:trPr>
        <w:tc>
          <w:tcPr>
            <w:tcW w:w="4606" w:type="dxa"/>
            <w:hideMark/>
          </w:tcPr>
          <w:p w14:paraId="6154F498"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lang w:val="nl-BE"/>
              </w:rPr>
            </w:pPr>
            <w:r>
              <w:rPr>
                <w:rFonts w:cs="Arial"/>
                <w:b/>
                <w:lang w:val="nl-BE"/>
              </w:rPr>
              <w:lastRenderedPageBreak/>
              <w:t>6b.</w:t>
            </w:r>
            <w:r>
              <w:rPr>
                <w:rFonts w:cs="Arial"/>
                <w:lang w:val="nl-BE"/>
              </w:rPr>
              <w:t xml:space="preserve"> Overlijden van een bij de bediende inwonend </w:t>
            </w:r>
          </w:p>
          <w:p w14:paraId="133856E5" w14:textId="77777777" w:rsidR="00E41788" w:rsidRDefault="00E41788">
            <w:pPr>
              <w:spacing w:after="0"/>
              <w:contextualSpacing/>
              <w:rPr>
                <w:rFonts w:cs="Arial"/>
                <w:lang w:val="nl-BE"/>
              </w:rPr>
            </w:pPr>
            <w:r>
              <w:rPr>
                <w:rFonts w:cs="Arial"/>
                <w:lang w:val="nl-BE"/>
              </w:rPr>
              <w:t>familielid dat niet is vernoemd in 6a.</w:t>
            </w:r>
          </w:p>
        </w:tc>
        <w:tc>
          <w:tcPr>
            <w:tcW w:w="4606" w:type="dxa"/>
            <w:hideMark/>
          </w:tcPr>
          <w:p w14:paraId="736A4357" w14:textId="77777777" w:rsidR="00E41788" w:rsidRDefault="00E41788" w:rsidP="00E41788">
            <w:pPr>
              <w:pStyle w:val="Lijstalinea"/>
              <w:numPr>
                <w:ilvl w:val="0"/>
                <w:numId w:val="78"/>
              </w:numPr>
              <w:spacing w:after="160" w:line="256" w:lineRule="auto"/>
              <w:rPr>
                <w:lang w:val="nl-NL"/>
              </w:rPr>
            </w:pPr>
            <w:r>
              <w:rPr>
                <w:lang w:val="nl-NL"/>
              </w:rPr>
              <w:t>1 werkdag</w:t>
            </w:r>
          </w:p>
          <w:p w14:paraId="4EA64AA1" w14:textId="77777777" w:rsidR="00E41788" w:rsidRDefault="00E41788" w:rsidP="00E41788">
            <w:pPr>
              <w:pStyle w:val="Lijstalinea"/>
              <w:numPr>
                <w:ilvl w:val="0"/>
                <w:numId w:val="78"/>
              </w:numPr>
              <w:spacing w:after="160" w:line="256" w:lineRule="auto"/>
              <w:rPr>
                <w:lang w:val="nl-NL"/>
              </w:rPr>
            </w:pPr>
            <w:r>
              <w:rPr>
                <w:lang w:val="nl-NL"/>
              </w:rPr>
              <w:t>Voor overlijdens vanaf 1/01/2022: 2 werkdagen </w:t>
            </w:r>
          </w:p>
        </w:tc>
      </w:tr>
      <w:tr w:rsidR="00E41788" w:rsidRPr="0021518E" w14:paraId="40ADC1A6" w14:textId="77777777" w:rsidTr="00E41788">
        <w:trPr>
          <w:cnfStyle w:val="000000010000" w:firstRow="0" w:lastRow="0" w:firstColumn="0" w:lastColumn="0" w:oddVBand="0" w:evenVBand="0" w:oddHBand="0" w:evenHBand="1" w:firstRowFirstColumn="0" w:firstRowLastColumn="0" w:lastRowFirstColumn="0" w:lastRowLastColumn="0"/>
          <w:trHeight w:val="1702"/>
        </w:trPr>
        <w:tc>
          <w:tcPr>
            <w:tcW w:w="4606" w:type="dxa"/>
            <w:hideMark/>
          </w:tcPr>
          <w:p w14:paraId="2FF8D2A3" w14:textId="77777777" w:rsidR="00E41788" w:rsidRDefault="00E41788">
            <w:pPr>
              <w:pStyle w:val="Plattetekst"/>
              <w:tabs>
                <w:tab w:val="clear" w:pos="432"/>
                <w:tab w:val="clear" w:pos="720"/>
                <w:tab w:val="clear" w:pos="1440"/>
                <w:tab w:val="clear" w:pos="2160"/>
                <w:tab w:val="clear" w:pos="2880"/>
                <w:tab w:val="clear" w:pos="3600"/>
                <w:tab w:val="clear" w:pos="4320"/>
                <w:tab w:val="clear" w:pos="5040"/>
                <w:tab w:val="left" w:pos="5103"/>
              </w:tabs>
              <w:ind w:right="1"/>
              <w:contextualSpacing/>
              <w:jc w:val="left"/>
              <w:rPr>
                <w:sz w:val="20"/>
                <w:lang w:val="nl-BE"/>
              </w:rPr>
            </w:pPr>
            <w:r>
              <w:rPr>
                <w:rFonts w:ascii="Arial" w:hAnsi="Arial" w:cs="Arial"/>
                <w:b/>
                <w:sz w:val="20"/>
              </w:rPr>
              <w:t>7.</w:t>
            </w:r>
            <w:r>
              <w:rPr>
                <w:rFonts w:ascii="Arial" w:hAnsi="Arial" w:cs="Arial"/>
                <w:sz w:val="20"/>
              </w:rPr>
              <w:t xml:space="preserve"> Overlijden van een (schoon-)broer of </w:t>
            </w:r>
            <w:r>
              <w:rPr>
                <w:rFonts w:ascii="Arial" w:hAnsi="Arial" w:cs="Arial"/>
                <w:sz w:val="20"/>
                <w:lang w:val="nl-BE"/>
              </w:rPr>
              <w:t xml:space="preserve">(schoon-)zus, de (over)grootvader of (over)grootmoeder, een (achter)kleinkind, een schoonzoon of  schoondochter van de werknemer of van zijn </w:t>
            </w:r>
            <w:proofErr w:type="spellStart"/>
            <w:r>
              <w:rPr>
                <w:rFonts w:ascii="Arial" w:hAnsi="Arial" w:cs="Arial"/>
                <w:sz w:val="20"/>
                <w:lang w:val="nl-BE"/>
              </w:rPr>
              <w:t>echtgeno</w:t>
            </w:r>
            <w:proofErr w:type="spellEnd"/>
            <w:r>
              <w:rPr>
                <w:rFonts w:ascii="Arial" w:hAnsi="Arial" w:cs="Arial"/>
                <w:sz w:val="20"/>
                <w:lang w:val="nl-BE"/>
              </w:rPr>
              <w:t>(o)t(e) of samenwonende partner die niet bij de werknemer inwoont</w:t>
            </w:r>
          </w:p>
        </w:tc>
        <w:tc>
          <w:tcPr>
            <w:tcW w:w="4606" w:type="dxa"/>
            <w:hideMark/>
          </w:tcPr>
          <w:p w14:paraId="77B58583" w14:textId="77777777" w:rsidR="00E41788" w:rsidRDefault="00E41788" w:rsidP="00E41788">
            <w:pPr>
              <w:pStyle w:val="Lijstalinea"/>
              <w:numPr>
                <w:ilvl w:val="0"/>
                <w:numId w:val="78"/>
              </w:numPr>
              <w:spacing w:after="160" w:line="256" w:lineRule="auto"/>
              <w:rPr>
                <w:lang w:val="nl-NL"/>
              </w:rPr>
            </w:pPr>
            <w:r>
              <w:rPr>
                <w:lang w:val="nl-NL"/>
              </w:rPr>
              <w:t>De dag van de begrafenis.*</w:t>
            </w:r>
          </w:p>
          <w:p w14:paraId="09CFEBAD" w14:textId="77777777" w:rsidR="00E41788" w:rsidRDefault="00E41788" w:rsidP="00E41788">
            <w:pPr>
              <w:pStyle w:val="Lijstalinea"/>
              <w:numPr>
                <w:ilvl w:val="0"/>
                <w:numId w:val="78"/>
              </w:numPr>
              <w:tabs>
                <w:tab w:val="left" w:pos="5103"/>
                <w:tab w:val="left" w:pos="5760"/>
                <w:tab w:val="left" w:pos="6480"/>
                <w:tab w:val="left" w:pos="7200"/>
                <w:tab w:val="left" w:pos="7920"/>
                <w:tab w:val="left" w:pos="8640"/>
                <w:tab w:val="left" w:pos="9360"/>
              </w:tabs>
              <w:spacing w:after="160" w:line="256" w:lineRule="auto"/>
              <w:ind w:right="1"/>
              <w:rPr>
                <w:rFonts w:cs="Arial"/>
                <w:lang w:val="nl-BE"/>
              </w:rPr>
            </w:pPr>
            <w:r>
              <w:rPr>
                <w:lang w:val="nl-NL"/>
              </w:rPr>
              <w:t>Voor overlijdens vanaf 1/01/2022: 2 dagen, zijnde de dag van de begrafenis en 1 dag binnen de maand na het overlijden.</w:t>
            </w:r>
          </w:p>
          <w:p w14:paraId="089113B5" w14:textId="77777777" w:rsidR="00E41788" w:rsidRDefault="00E41788">
            <w:pPr>
              <w:rPr>
                <w:lang w:val="nl-BE"/>
              </w:rPr>
            </w:pPr>
            <w:r>
              <w:rPr>
                <w:rFonts w:cs="Arial"/>
                <w:bCs/>
                <w:lang w:val="nl-BE"/>
              </w:rPr>
              <w:t>*Op vraag van de werknemer en mits akkoord van de werkgever kan deze dag op een ander moment opgenomen worden.</w:t>
            </w:r>
          </w:p>
        </w:tc>
      </w:tr>
      <w:tr w:rsidR="00E41788" w:rsidRPr="0021518E" w14:paraId="512A5F65" w14:textId="77777777" w:rsidTr="00E41788">
        <w:trPr>
          <w:cnfStyle w:val="000000100000" w:firstRow="0" w:lastRow="0" w:firstColumn="0" w:lastColumn="0" w:oddVBand="0" w:evenVBand="0" w:oddHBand="1" w:evenHBand="0" w:firstRowFirstColumn="0" w:firstRowLastColumn="0" w:lastRowFirstColumn="0" w:lastRowLastColumn="0"/>
          <w:trHeight w:val="1270"/>
        </w:trPr>
        <w:tc>
          <w:tcPr>
            <w:tcW w:w="4606" w:type="dxa"/>
            <w:hideMark/>
          </w:tcPr>
          <w:p w14:paraId="64EACE4D" w14:textId="77777777" w:rsidR="00E41788" w:rsidRDefault="00E41788">
            <w:pPr>
              <w:spacing w:before="0" w:after="0"/>
              <w:contextualSpacing/>
              <w:rPr>
                <w:rFonts w:cs="Arial"/>
                <w:lang w:val="nl-BE"/>
              </w:rPr>
            </w:pPr>
            <w:r>
              <w:rPr>
                <w:rFonts w:cs="Arial"/>
                <w:b/>
                <w:lang w:val="nl-BE"/>
              </w:rPr>
              <w:t>8.</w:t>
            </w:r>
            <w:r>
              <w:rPr>
                <w:rFonts w:cs="Arial"/>
                <w:lang w:val="nl-BE"/>
              </w:rPr>
              <w:t xml:space="preserve"> Plechtige communie van een kind van de werknemer of van zijn </w:t>
            </w:r>
            <w:proofErr w:type="spellStart"/>
            <w:r>
              <w:rPr>
                <w:rFonts w:cs="Arial"/>
                <w:lang w:val="nl-BE"/>
              </w:rPr>
              <w:t>echtgeno</w:t>
            </w:r>
            <w:proofErr w:type="spellEnd"/>
            <w:r>
              <w:rPr>
                <w:rFonts w:cs="Arial"/>
                <w:lang w:val="nl-BE"/>
              </w:rPr>
              <w:t>(o)t(e)</w:t>
            </w:r>
          </w:p>
        </w:tc>
        <w:tc>
          <w:tcPr>
            <w:tcW w:w="4606" w:type="dxa"/>
            <w:hideMark/>
          </w:tcPr>
          <w:p w14:paraId="1EF94760" w14:textId="77777777" w:rsidR="00E41788" w:rsidRDefault="00E41788">
            <w:pPr>
              <w:spacing w:before="0" w:after="0"/>
              <w:contextualSpacing/>
              <w:rPr>
                <w:rFonts w:cs="Arial"/>
                <w:lang w:val="nl-BE"/>
              </w:rPr>
            </w:pPr>
            <w:r>
              <w:rPr>
                <w:rFonts w:cs="Arial"/>
                <w:lang w:val="nl-BE"/>
              </w:rPr>
              <w:t>De dag van de plechtige communie.</w:t>
            </w:r>
          </w:p>
          <w:p w14:paraId="5C33FAD3" w14:textId="77777777" w:rsidR="00E41788" w:rsidRDefault="00E41788">
            <w:pPr>
              <w:spacing w:before="0" w:after="0"/>
              <w:contextualSpacing/>
              <w:rPr>
                <w:rFonts w:cs="Arial"/>
                <w:lang w:val="nl-BE"/>
              </w:rPr>
            </w:pPr>
            <w:r>
              <w:rPr>
                <w:rFonts w:cs="Arial"/>
                <w:lang w:val="nl-BE"/>
              </w:rPr>
              <w:t xml:space="preserve">Wanneer deze samenvalt met een zondag, feestdag of gewone </w:t>
            </w:r>
            <w:proofErr w:type="spellStart"/>
            <w:r>
              <w:rPr>
                <w:rFonts w:cs="Arial"/>
                <w:lang w:val="nl-BE"/>
              </w:rPr>
              <w:t>inacitiviteitsdag</w:t>
            </w:r>
            <w:proofErr w:type="spellEnd"/>
            <w:r>
              <w:rPr>
                <w:rFonts w:cs="Arial"/>
                <w:lang w:val="nl-BE"/>
              </w:rPr>
              <w:t xml:space="preserve"> : een werkdag.</w:t>
            </w:r>
          </w:p>
        </w:tc>
      </w:tr>
      <w:tr w:rsidR="00E41788" w:rsidRPr="0021518E" w14:paraId="380091F1" w14:textId="77777777" w:rsidTr="00E41788">
        <w:trPr>
          <w:cnfStyle w:val="000000010000" w:firstRow="0" w:lastRow="0" w:firstColumn="0" w:lastColumn="0" w:oddVBand="0" w:evenVBand="0" w:oddHBand="0" w:evenHBand="1" w:firstRowFirstColumn="0" w:firstRowLastColumn="0" w:lastRowFirstColumn="0" w:lastRowLastColumn="0"/>
          <w:trHeight w:val="1430"/>
        </w:trPr>
        <w:tc>
          <w:tcPr>
            <w:tcW w:w="4606" w:type="dxa"/>
            <w:hideMark/>
          </w:tcPr>
          <w:p w14:paraId="619A915D"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lang w:val="nl-BE"/>
              </w:rPr>
            </w:pPr>
            <w:r>
              <w:rPr>
                <w:rFonts w:cs="Arial"/>
                <w:b/>
                <w:lang w:val="nl-BE"/>
              </w:rPr>
              <w:t>9</w:t>
            </w:r>
            <w:r>
              <w:rPr>
                <w:rFonts w:cs="Arial"/>
                <w:lang w:val="nl-BE"/>
              </w:rPr>
              <w:t>. Deelneming van een kind van de werk</w:t>
            </w:r>
          </w:p>
          <w:p w14:paraId="01C7774D"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lang w:val="nl-BE"/>
              </w:rPr>
            </w:pPr>
            <w:r>
              <w:rPr>
                <w:rFonts w:cs="Arial"/>
                <w:lang w:val="nl-BE"/>
              </w:rPr>
              <w:t xml:space="preserve">nemer of van zijn </w:t>
            </w:r>
            <w:proofErr w:type="spellStart"/>
            <w:r>
              <w:rPr>
                <w:rFonts w:cs="Arial"/>
                <w:lang w:val="nl-BE"/>
              </w:rPr>
              <w:t>echtgeno</w:t>
            </w:r>
            <w:proofErr w:type="spellEnd"/>
            <w:r>
              <w:rPr>
                <w:rFonts w:cs="Arial"/>
                <w:lang w:val="nl-BE"/>
              </w:rPr>
              <w:t xml:space="preserve">(o)t(e) aan het </w:t>
            </w:r>
          </w:p>
          <w:p w14:paraId="5C3888A2"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lang w:val="nl-BE"/>
              </w:rPr>
            </w:pPr>
            <w:r>
              <w:rPr>
                <w:rFonts w:cs="Arial"/>
                <w:lang w:val="nl-BE"/>
              </w:rPr>
              <w:t xml:space="preserve">feest van de vrijzinnige jeugd, daar waar dit </w:t>
            </w:r>
          </w:p>
          <w:p w14:paraId="7FDE8983" w14:textId="77777777" w:rsidR="00E41788" w:rsidRDefault="00E41788">
            <w:pPr>
              <w:spacing w:before="0" w:after="0"/>
              <w:contextualSpacing/>
              <w:rPr>
                <w:rFonts w:cs="Arial"/>
              </w:rPr>
            </w:pPr>
            <w:proofErr w:type="spellStart"/>
            <w:r>
              <w:rPr>
                <w:rFonts w:cs="Arial"/>
              </w:rPr>
              <w:t>feest</w:t>
            </w:r>
            <w:proofErr w:type="spellEnd"/>
            <w:r>
              <w:rPr>
                <w:rFonts w:cs="Arial"/>
              </w:rPr>
              <w:t xml:space="preserve"> </w:t>
            </w:r>
            <w:proofErr w:type="spellStart"/>
            <w:r>
              <w:rPr>
                <w:rFonts w:cs="Arial"/>
              </w:rPr>
              <w:t>plaatsheeft</w:t>
            </w:r>
            <w:proofErr w:type="spellEnd"/>
            <w:r>
              <w:rPr>
                <w:rFonts w:cs="Arial"/>
              </w:rPr>
              <w:t>.</w:t>
            </w:r>
          </w:p>
        </w:tc>
        <w:tc>
          <w:tcPr>
            <w:tcW w:w="4606" w:type="dxa"/>
            <w:hideMark/>
          </w:tcPr>
          <w:p w14:paraId="174E758E" w14:textId="77777777" w:rsidR="00E41788" w:rsidRDefault="00E41788">
            <w:pPr>
              <w:spacing w:before="0" w:after="0"/>
              <w:contextualSpacing/>
              <w:rPr>
                <w:rFonts w:cs="Arial"/>
                <w:lang w:val="nl-BE"/>
              </w:rPr>
            </w:pPr>
            <w:r>
              <w:rPr>
                <w:rFonts w:cs="Arial"/>
                <w:lang w:val="nl-BE"/>
              </w:rPr>
              <w:t xml:space="preserve">De dag van het feest. Wanneer dit samenvalt met een zondag, feestdag of gewone </w:t>
            </w:r>
            <w:proofErr w:type="spellStart"/>
            <w:r>
              <w:rPr>
                <w:rFonts w:cs="Arial"/>
                <w:lang w:val="nl-BE"/>
              </w:rPr>
              <w:t>inacitiviteitsdag</w:t>
            </w:r>
            <w:proofErr w:type="spellEnd"/>
            <w:r>
              <w:rPr>
                <w:rFonts w:cs="Arial"/>
                <w:lang w:val="nl-BE"/>
              </w:rPr>
              <w:t xml:space="preserve"> : een werkdag</w:t>
            </w:r>
          </w:p>
        </w:tc>
      </w:tr>
      <w:tr w:rsidR="00E41788" w:rsidRPr="0021518E" w14:paraId="28DAB24F" w14:textId="77777777" w:rsidTr="00E41788">
        <w:trPr>
          <w:cnfStyle w:val="000000100000" w:firstRow="0" w:lastRow="0" w:firstColumn="0" w:lastColumn="0" w:oddVBand="0" w:evenVBand="0" w:oddHBand="1" w:evenHBand="0" w:firstRowFirstColumn="0" w:firstRowLastColumn="0" w:lastRowFirstColumn="0" w:lastRowLastColumn="0"/>
          <w:trHeight w:val="3392"/>
        </w:trPr>
        <w:tc>
          <w:tcPr>
            <w:tcW w:w="4606" w:type="dxa"/>
            <w:hideMark/>
          </w:tcPr>
          <w:p w14:paraId="08EB9DBA"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lang w:val="nl-BE"/>
              </w:rPr>
            </w:pPr>
            <w:r>
              <w:rPr>
                <w:rFonts w:cs="Arial"/>
                <w:b/>
                <w:lang w:val="nl-BE"/>
              </w:rPr>
              <w:t>10.</w:t>
            </w:r>
            <w:r>
              <w:rPr>
                <w:rFonts w:cs="Arial"/>
                <w:lang w:val="nl-BE"/>
              </w:rPr>
              <w:t xml:space="preserve"> Verblijf van de dienstplichtige werk</w:t>
            </w:r>
          </w:p>
          <w:p w14:paraId="520E8D82"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lang w:val="nl-BE"/>
              </w:rPr>
            </w:pPr>
            <w:r>
              <w:rPr>
                <w:rFonts w:cs="Arial"/>
                <w:lang w:val="nl-BE"/>
              </w:rPr>
              <w:t xml:space="preserve">nemer in een </w:t>
            </w:r>
            <w:proofErr w:type="spellStart"/>
            <w:r>
              <w:rPr>
                <w:rFonts w:cs="Arial"/>
                <w:lang w:val="nl-BE"/>
              </w:rPr>
              <w:t>recruterings</w:t>
            </w:r>
            <w:proofErr w:type="spellEnd"/>
            <w:r>
              <w:rPr>
                <w:rFonts w:cs="Arial"/>
                <w:lang w:val="nl-BE"/>
              </w:rPr>
              <w:t>- en selectie</w:t>
            </w:r>
          </w:p>
          <w:p w14:paraId="1357A320"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lang w:val="nl-BE"/>
              </w:rPr>
            </w:pPr>
            <w:r>
              <w:rPr>
                <w:rFonts w:cs="Arial"/>
                <w:lang w:val="nl-BE"/>
              </w:rPr>
              <w:t xml:space="preserve">centrum of in een militair hospitaal </w:t>
            </w:r>
            <w:proofErr w:type="spellStart"/>
            <w:r>
              <w:rPr>
                <w:rFonts w:cs="Arial"/>
                <w:lang w:val="nl-BE"/>
              </w:rPr>
              <w:t>tengevolge</w:t>
            </w:r>
            <w:proofErr w:type="spellEnd"/>
          </w:p>
          <w:p w14:paraId="2419AF82"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lang w:val="nl-BE"/>
              </w:rPr>
            </w:pPr>
            <w:r>
              <w:rPr>
                <w:rFonts w:cs="Arial"/>
                <w:lang w:val="nl-BE"/>
              </w:rPr>
              <w:t xml:space="preserve">van zijn verblijf in een </w:t>
            </w:r>
            <w:proofErr w:type="spellStart"/>
            <w:r>
              <w:rPr>
                <w:rFonts w:cs="Arial"/>
                <w:lang w:val="nl-BE"/>
              </w:rPr>
              <w:t>recruterings</w:t>
            </w:r>
            <w:proofErr w:type="spellEnd"/>
            <w:r>
              <w:rPr>
                <w:rFonts w:cs="Arial"/>
                <w:lang w:val="nl-BE"/>
              </w:rPr>
              <w:t>- en selectie-</w:t>
            </w:r>
          </w:p>
          <w:p w14:paraId="086EE080"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lang w:val="nl-BE"/>
              </w:rPr>
            </w:pPr>
            <w:r>
              <w:rPr>
                <w:rFonts w:cs="Arial"/>
                <w:lang w:val="nl-BE"/>
              </w:rPr>
              <w:t>centrum.</w:t>
            </w:r>
          </w:p>
          <w:p w14:paraId="20A752E9"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lang w:val="nl-BE"/>
              </w:rPr>
            </w:pPr>
            <w:r>
              <w:rPr>
                <w:rFonts w:cs="Arial"/>
                <w:lang w:val="nl-BE"/>
              </w:rPr>
              <w:t>Verblijf van de werknemer-gewetensbezwaarde</w:t>
            </w:r>
          </w:p>
          <w:p w14:paraId="4E248844"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lang w:val="nl-BE"/>
              </w:rPr>
            </w:pPr>
            <w:r>
              <w:rPr>
                <w:rFonts w:cs="Arial"/>
                <w:lang w:val="nl-BE"/>
              </w:rPr>
              <w:t>op de Administratieve Gezondheidsdienst of in</w:t>
            </w:r>
          </w:p>
          <w:p w14:paraId="6A8C6773"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lang w:val="nl-BE"/>
              </w:rPr>
            </w:pPr>
            <w:r>
              <w:rPr>
                <w:rFonts w:cs="Arial"/>
                <w:lang w:val="nl-BE"/>
              </w:rPr>
              <w:t>één van de verplegingsinrichtingen, die overeenkomstig de wetgeving houdende het statuut van de gewetensbezwaarde door de koning zijn</w:t>
            </w:r>
          </w:p>
          <w:p w14:paraId="2769A34F" w14:textId="77777777" w:rsidR="00E41788" w:rsidRDefault="00E41788">
            <w:pPr>
              <w:spacing w:before="0" w:after="0"/>
              <w:contextualSpacing/>
              <w:rPr>
                <w:rFonts w:cs="Arial"/>
              </w:rPr>
            </w:pPr>
            <w:proofErr w:type="spellStart"/>
            <w:r>
              <w:rPr>
                <w:rFonts w:cs="Arial"/>
              </w:rPr>
              <w:t>aangewezen</w:t>
            </w:r>
            <w:proofErr w:type="spellEnd"/>
            <w:r>
              <w:rPr>
                <w:rFonts w:cs="Arial"/>
              </w:rPr>
              <w:t>.</w:t>
            </w:r>
          </w:p>
        </w:tc>
        <w:tc>
          <w:tcPr>
            <w:tcW w:w="4606" w:type="dxa"/>
            <w:hideMark/>
          </w:tcPr>
          <w:p w14:paraId="1AAAE332" w14:textId="77777777" w:rsidR="00E41788" w:rsidRDefault="00E41788">
            <w:pPr>
              <w:spacing w:before="0" w:after="0"/>
              <w:contextualSpacing/>
              <w:rPr>
                <w:rFonts w:cs="Arial"/>
                <w:lang w:val="nl-BE"/>
              </w:rPr>
            </w:pPr>
            <w:r>
              <w:rPr>
                <w:rFonts w:cs="Arial"/>
                <w:lang w:val="nl-BE"/>
              </w:rPr>
              <w:t>De nodige tijd, met een maximum van 3 dagen.</w:t>
            </w:r>
          </w:p>
        </w:tc>
      </w:tr>
      <w:tr w:rsidR="00E41788" w:rsidRPr="0021518E" w14:paraId="1321FE14" w14:textId="77777777" w:rsidTr="00E41788">
        <w:trPr>
          <w:cnfStyle w:val="000000010000" w:firstRow="0" w:lastRow="0" w:firstColumn="0" w:lastColumn="0" w:oddVBand="0" w:evenVBand="0" w:oddHBand="0" w:evenHBand="1" w:firstRowFirstColumn="0" w:firstRowLastColumn="0" w:lastRowFirstColumn="0" w:lastRowLastColumn="0"/>
          <w:trHeight w:val="1413"/>
        </w:trPr>
        <w:tc>
          <w:tcPr>
            <w:tcW w:w="4606" w:type="dxa"/>
            <w:hideMark/>
          </w:tcPr>
          <w:p w14:paraId="68F73C91"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lang w:val="nl-BE"/>
              </w:rPr>
            </w:pPr>
            <w:r>
              <w:rPr>
                <w:rFonts w:cs="Arial"/>
                <w:b/>
                <w:lang w:val="nl-BE"/>
              </w:rPr>
              <w:lastRenderedPageBreak/>
              <w:t>11</w:t>
            </w:r>
            <w:r>
              <w:rPr>
                <w:rFonts w:cs="Arial"/>
                <w:lang w:val="nl-BE"/>
              </w:rPr>
              <w:t xml:space="preserve">. Deelneming aan een jury, oproeping als </w:t>
            </w:r>
          </w:p>
          <w:p w14:paraId="6FDB6588"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lang w:val="nl-BE"/>
              </w:rPr>
            </w:pPr>
            <w:r>
              <w:rPr>
                <w:rFonts w:cs="Arial"/>
                <w:lang w:val="nl-BE"/>
              </w:rPr>
              <w:t xml:space="preserve">getuige voor de rechtbank of persoonlijke </w:t>
            </w:r>
          </w:p>
          <w:p w14:paraId="4ED310F6"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lang w:val="nl-BE"/>
              </w:rPr>
            </w:pPr>
            <w:r>
              <w:rPr>
                <w:rFonts w:cs="Arial"/>
                <w:lang w:val="nl-BE"/>
              </w:rPr>
              <w:t>verschijning op aanmaning van de arbeids-</w:t>
            </w:r>
          </w:p>
          <w:p w14:paraId="123E7F44" w14:textId="77777777" w:rsidR="00E41788" w:rsidRDefault="00E41788">
            <w:pPr>
              <w:spacing w:before="0" w:after="0"/>
              <w:contextualSpacing/>
              <w:rPr>
                <w:rFonts w:cs="Arial"/>
              </w:rPr>
            </w:pPr>
            <w:proofErr w:type="spellStart"/>
            <w:r>
              <w:rPr>
                <w:rFonts w:cs="Arial"/>
              </w:rPr>
              <w:t>rechtbank</w:t>
            </w:r>
            <w:proofErr w:type="spellEnd"/>
            <w:r>
              <w:rPr>
                <w:rFonts w:cs="Arial"/>
              </w:rPr>
              <w:t>.</w:t>
            </w:r>
          </w:p>
        </w:tc>
        <w:tc>
          <w:tcPr>
            <w:tcW w:w="4606" w:type="dxa"/>
            <w:hideMark/>
          </w:tcPr>
          <w:p w14:paraId="02A51BA3" w14:textId="77777777" w:rsidR="00E41788" w:rsidRDefault="00E41788">
            <w:pPr>
              <w:spacing w:before="0" w:after="0"/>
              <w:contextualSpacing/>
              <w:rPr>
                <w:rFonts w:cs="Arial"/>
                <w:lang w:val="nl-BE"/>
              </w:rPr>
            </w:pPr>
            <w:r>
              <w:rPr>
                <w:rFonts w:cs="Arial"/>
                <w:lang w:val="nl-BE"/>
              </w:rPr>
              <w:t>De nodige tijd, met een maximum van 5 dagen.</w:t>
            </w:r>
          </w:p>
        </w:tc>
      </w:tr>
      <w:tr w:rsidR="00E41788" w14:paraId="34946371" w14:textId="77777777" w:rsidTr="00E41788">
        <w:trPr>
          <w:cnfStyle w:val="000000100000" w:firstRow="0" w:lastRow="0" w:firstColumn="0" w:lastColumn="0" w:oddVBand="0" w:evenVBand="0" w:oddHBand="1" w:evenHBand="0" w:firstRowFirstColumn="0" w:firstRowLastColumn="0" w:lastRowFirstColumn="0" w:lastRowLastColumn="0"/>
        </w:trPr>
        <w:tc>
          <w:tcPr>
            <w:tcW w:w="4606" w:type="dxa"/>
          </w:tcPr>
          <w:p w14:paraId="1A1D1226"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lang w:val="nl-BE"/>
              </w:rPr>
            </w:pPr>
            <w:r>
              <w:rPr>
                <w:rFonts w:cs="Arial"/>
                <w:b/>
                <w:lang w:val="nl-BE"/>
              </w:rPr>
              <w:t>12a</w:t>
            </w:r>
            <w:r>
              <w:rPr>
                <w:rFonts w:cs="Arial"/>
                <w:lang w:val="nl-BE"/>
              </w:rPr>
              <w:t xml:space="preserve">. Uitoefening van het ambt van bijzitter in </w:t>
            </w:r>
          </w:p>
          <w:p w14:paraId="684DEDDB"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lang w:val="nl-BE"/>
              </w:rPr>
            </w:pPr>
            <w:r>
              <w:rPr>
                <w:rFonts w:cs="Arial"/>
                <w:lang w:val="nl-BE"/>
              </w:rPr>
              <w:t>een hoofdstembureau of enig stembureau bij de</w:t>
            </w:r>
          </w:p>
          <w:p w14:paraId="10AAD14A"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lang w:val="nl-BE"/>
              </w:rPr>
            </w:pPr>
            <w:r>
              <w:rPr>
                <w:rFonts w:cs="Arial"/>
                <w:lang w:val="nl-BE"/>
              </w:rPr>
              <w:t>parlements-, provincieraads- en gemeenteraads-</w:t>
            </w:r>
          </w:p>
          <w:p w14:paraId="042BB87D"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lang w:val="nl-BE"/>
              </w:rPr>
            </w:pPr>
            <w:r>
              <w:rPr>
                <w:rFonts w:cs="Arial"/>
                <w:lang w:val="nl-BE"/>
              </w:rPr>
              <w:t>verkiezingen.</w:t>
            </w:r>
          </w:p>
          <w:p w14:paraId="1C513428" w14:textId="77777777" w:rsidR="00E41788" w:rsidRDefault="00E41788">
            <w:pPr>
              <w:spacing w:after="0"/>
              <w:contextualSpacing/>
              <w:rPr>
                <w:rFonts w:cs="Arial"/>
                <w:lang w:val="nl-BE"/>
              </w:rPr>
            </w:pPr>
          </w:p>
        </w:tc>
        <w:tc>
          <w:tcPr>
            <w:tcW w:w="4606" w:type="dxa"/>
            <w:hideMark/>
          </w:tcPr>
          <w:p w14:paraId="724AA477" w14:textId="77777777" w:rsidR="00E41788" w:rsidRDefault="00E41788">
            <w:pPr>
              <w:spacing w:before="0" w:after="0"/>
              <w:contextualSpacing/>
              <w:rPr>
                <w:rFonts w:cs="Arial"/>
              </w:rPr>
            </w:pPr>
            <w:r>
              <w:rPr>
                <w:rFonts w:cs="Arial"/>
              </w:rPr>
              <w:t xml:space="preserve">De </w:t>
            </w:r>
            <w:proofErr w:type="spellStart"/>
            <w:r>
              <w:rPr>
                <w:rFonts w:cs="Arial"/>
              </w:rPr>
              <w:t>nodige</w:t>
            </w:r>
            <w:proofErr w:type="spellEnd"/>
            <w:r>
              <w:rPr>
                <w:rFonts w:cs="Arial"/>
              </w:rPr>
              <w:t xml:space="preserve"> </w:t>
            </w:r>
            <w:proofErr w:type="spellStart"/>
            <w:r>
              <w:rPr>
                <w:rFonts w:cs="Arial"/>
              </w:rPr>
              <w:t>tijd</w:t>
            </w:r>
            <w:proofErr w:type="spellEnd"/>
          </w:p>
        </w:tc>
      </w:tr>
      <w:tr w:rsidR="00E41788" w:rsidRPr="0021518E" w14:paraId="474D039F" w14:textId="77777777" w:rsidTr="00E41788">
        <w:trPr>
          <w:cnfStyle w:val="000000010000" w:firstRow="0" w:lastRow="0" w:firstColumn="0" w:lastColumn="0" w:oddVBand="0" w:evenVBand="0" w:oddHBand="0" w:evenHBand="1" w:firstRowFirstColumn="0" w:firstRowLastColumn="0" w:lastRowFirstColumn="0" w:lastRowLastColumn="0"/>
          <w:trHeight w:val="1352"/>
        </w:trPr>
        <w:tc>
          <w:tcPr>
            <w:tcW w:w="4606" w:type="dxa"/>
            <w:hideMark/>
          </w:tcPr>
          <w:p w14:paraId="3BB7A36B"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lang w:val="nl-BE"/>
              </w:rPr>
            </w:pPr>
            <w:r>
              <w:rPr>
                <w:rFonts w:cs="Arial"/>
                <w:b/>
                <w:lang w:val="nl-BE"/>
              </w:rPr>
              <w:t>12b</w:t>
            </w:r>
            <w:r>
              <w:rPr>
                <w:rFonts w:cs="Arial"/>
                <w:lang w:val="nl-BE"/>
              </w:rPr>
              <w:t xml:space="preserve">. Uitoefening van het ambt van bijzitter in </w:t>
            </w:r>
          </w:p>
          <w:p w14:paraId="0F0510A6"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lang w:val="nl-BE"/>
              </w:rPr>
            </w:pPr>
            <w:r>
              <w:rPr>
                <w:rFonts w:cs="Arial"/>
                <w:lang w:val="nl-BE"/>
              </w:rPr>
              <w:t xml:space="preserve">één van de hoofdbureaus bij de verkiezing van </w:t>
            </w:r>
          </w:p>
          <w:p w14:paraId="505C5C70"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rPr>
            </w:pPr>
            <w:r>
              <w:rPr>
                <w:rFonts w:cs="Arial"/>
              </w:rPr>
              <w:t xml:space="preserve">het </w:t>
            </w:r>
            <w:proofErr w:type="spellStart"/>
            <w:r>
              <w:rPr>
                <w:rFonts w:cs="Arial"/>
              </w:rPr>
              <w:t>Europees</w:t>
            </w:r>
            <w:proofErr w:type="spellEnd"/>
            <w:r>
              <w:rPr>
                <w:rFonts w:cs="Arial"/>
              </w:rPr>
              <w:t xml:space="preserve"> </w:t>
            </w:r>
            <w:proofErr w:type="spellStart"/>
            <w:r>
              <w:rPr>
                <w:rFonts w:cs="Arial"/>
              </w:rPr>
              <w:t>Parlement</w:t>
            </w:r>
            <w:proofErr w:type="spellEnd"/>
            <w:r>
              <w:rPr>
                <w:rFonts w:cs="Arial"/>
              </w:rPr>
              <w:t>.</w:t>
            </w:r>
          </w:p>
        </w:tc>
        <w:tc>
          <w:tcPr>
            <w:tcW w:w="4606" w:type="dxa"/>
            <w:hideMark/>
          </w:tcPr>
          <w:p w14:paraId="02530E02" w14:textId="77777777" w:rsidR="00E41788" w:rsidRDefault="00E41788">
            <w:pPr>
              <w:spacing w:before="0" w:after="0"/>
              <w:contextualSpacing/>
              <w:rPr>
                <w:rFonts w:cs="Arial"/>
                <w:lang w:val="nl-BE"/>
              </w:rPr>
            </w:pPr>
            <w:r>
              <w:rPr>
                <w:rFonts w:cs="Arial"/>
                <w:lang w:val="nl-BE"/>
              </w:rPr>
              <w:t>De nodige tijd, met een maximum van 5 dagen.</w:t>
            </w:r>
          </w:p>
        </w:tc>
      </w:tr>
      <w:tr w:rsidR="00E41788" w:rsidRPr="0021518E" w14:paraId="62771444" w14:textId="77777777" w:rsidTr="00E41788">
        <w:trPr>
          <w:cnfStyle w:val="000000100000" w:firstRow="0" w:lastRow="0" w:firstColumn="0" w:lastColumn="0" w:oddVBand="0" w:evenVBand="0" w:oddHBand="1" w:evenHBand="0" w:firstRowFirstColumn="0" w:firstRowLastColumn="0" w:lastRowFirstColumn="0" w:lastRowLastColumn="0"/>
        </w:trPr>
        <w:tc>
          <w:tcPr>
            <w:tcW w:w="4606" w:type="dxa"/>
          </w:tcPr>
          <w:p w14:paraId="7090BAA3"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lang w:val="nl-BE"/>
              </w:rPr>
            </w:pPr>
            <w:r>
              <w:rPr>
                <w:rFonts w:cs="Arial"/>
                <w:b/>
                <w:lang w:val="nl-BE"/>
              </w:rPr>
              <w:t>12c.</w:t>
            </w:r>
            <w:r>
              <w:rPr>
                <w:rFonts w:cs="Arial"/>
                <w:lang w:val="nl-BE"/>
              </w:rPr>
              <w:t xml:space="preserve"> Uitoefening van het ambt van bijzitter in </w:t>
            </w:r>
          </w:p>
          <w:p w14:paraId="7B54E1D1"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lang w:val="nl-BE"/>
              </w:rPr>
            </w:pPr>
            <w:r>
              <w:rPr>
                <w:rFonts w:cs="Arial"/>
                <w:lang w:val="nl-BE"/>
              </w:rPr>
              <w:t xml:space="preserve">een hoofdbureau voor stemopneming bij de </w:t>
            </w:r>
          </w:p>
          <w:p w14:paraId="026810A1" w14:textId="77777777" w:rsidR="00E41788" w:rsidRDefault="00E41788">
            <w:pPr>
              <w:tabs>
                <w:tab w:val="left" w:pos="5103"/>
                <w:tab w:val="left" w:pos="5616"/>
                <w:tab w:val="left" w:pos="5760"/>
                <w:tab w:val="left" w:pos="6480"/>
                <w:tab w:val="left" w:pos="7200"/>
                <w:tab w:val="left" w:pos="7920"/>
                <w:tab w:val="left" w:pos="8640"/>
                <w:tab w:val="left" w:pos="9360"/>
              </w:tabs>
              <w:spacing w:before="0" w:after="0"/>
              <w:contextualSpacing/>
              <w:rPr>
                <w:rFonts w:cs="Arial"/>
                <w:lang w:val="nl-BE"/>
              </w:rPr>
            </w:pPr>
            <w:r>
              <w:rPr>
                <w:rFonts w:cs="Arial"/>
                <w:lang w:val="nl-BE"/>
              </w:rPr>
              <w:t>parlements-, provincieraads- en gemeenteraadsverkiezingen</w:t>
            </w:r>
          </w:p>
          <w:p w14:paraId="6D52B425" w14:textId="77777777" w:rsidR="00E41788" w:rsidRDefault="00E41788">
            <w:pPr>
              <w:tabs>
                <w:tab w:val="left" w:pos="5103"/>
                <w:tab w:val="left" w:pos="5616"/>
                <w:tab w:val="left" w:pos="5760"/>
                <w:tab w:val="left" w:pos="6480"/>
                <w:tab w:val="left" w:pos="7200"/>
                <w:tab w:val="left" w:pos="7920"/>
                <w:tab w:val="left" w:pos="8640"/>
                <w:tab w:val="left" w:pos="9360"/>
              </w:tabs>
              <w:spacing w:after="0"/>
              <w:contextualSpacing/>
              <w:rPr>
                <w:rFonts w:cs="Arial"/>
                <w:lang w:val="nl-BE"/>
              </w:rPr>
            </w:pPr>
          </w:p>
        </w:tc>
        <w:tc>
          <w:tcPr>
            <w:tcW w:w="4606" w:type="dxa"/>
            <w:hideMark/>
          </w:tcPr>
          <w:p w14:paraId="18D5F079" w14:textId="77777777" w:rsidR="00E41788" w:rsidRDefault="00E41788">
            <w:pPr>
              <w:spacing w:before="0" w:after="0"/>
              <w:contextualSpacing/>
              <w:rPr>
                <w:rFonts w:cs="Arial"/>
                <w:lang w:val="nl-BE"/>
              </w:rPr>
            </w:pPr>
            <w:r>
              <w:rPr>
                <w:rFonts w:cs="Arial"/>
                <w:lang w:val="nl-BE"/>
              </w:rPr>
              <w:t>De nodige tijd, met een maximum van 5 dagen.</w:t>
            </w:r>
          </w:p>
        </w:tc>
      </w:tr>
      <w:tr w:rsidR="00E41788" w:rsidRPr="0021518E" w14:paraId="4D134051" w14:textId="77777777" w:rsidTr="00E41788">
        <w:trPr>
          <w:cnfStyle w:val="000000010000" w:firstRow="0" w:lastRow="0" w:firstColumn="0" w:lastColumn="0" w:oddVBand="0" w:evenVBand="0" w:oddHBand="0" w:evenHBand="1" w:firstRowFirstColumn="0" w:firstRowLastColumn="0" w:lastRowFirstColumn="0" w:lastRowLastColumn="0"/>
        </w:trPr>
        <w:tc>
          <w:tcPr>
            <w:tcW w:w="4606" w:type="dxa"/>
          </w:tcPr>
          <w:p w14:paraId="0D516B65" w14:textId="77777777" w:rsidR="00E41788" w:rsidRDefault="00E41788">
            <w:pPr>
              <w:spacing w:before="0" w:after="0"/>
              <w:contextualSpacing/>
              <w:jc w:val="both"/>
              <w:rPr>
                <w:rFonts w:cs="Arial"/>
                <w:lang w:val="nl-BE"/>
              </w:rPr>
            </w:pPr>
            <w:r>
              <w:rPr>
                <w:rFonts w:cs="Arial"/>
                <w:b/>
                <w:lang w:val="nl-BE"/>
              </w:rPr>
              <w:t>13.</w:t>
            </w:r>
            <w:r>
              <w:rPr>
                <w:rFonts w:cs="Arial"/>
                <w:lang w:val="nl-BE"/>
              </w:rPr>
              <w:t xml:space="preserve"> Onthaal van een minderjarig kind in het kader van adoptie (eventueel genoten geboorteverlof in mindering te brengen).</w:t>
            </w:r>
          </w:p>
          <w:p w14:paraId="0791AA62" w14:textId="77777777" w:rsidR="00E41788" w:rsidRDefault="00E41788">
            <w:pPr>
              <w:spacing w:after="0"/>
              <w:contextualSpacing/>
              <w:rPr>
                <w:rFonts w:cs="Arial"/>
                <w:highlight w:val="lightGray"/>
                <w:lang w:val="nl-BE"/>
              </w:rPr>
            </w:pPr>
          </w:p>
        </w:tc>
        <w:tc>
          <w:tcPr>
            <w:tcW w:w="4606" w:type="dxa"/>
          </w:tcPr>
          <w:p w14:paraId="7A4216EA" w14:textId="77777777" w:rsidR="00E41788" w:rsidRDefault="00E41788">
            <w:pPr>
              <w:spacing w:before="0" w:after="0"/>
              <w:ind w:right="-23"/>
              <w:contextualSpacing/>
              <w:rPr>
                <w:rFonts w:cs="Arial"/>
                <w:lang w:val="nl-BE"/>
              </w:rPr>
            </w:pPr>
            <w:r>
              <w:rPr>
                <w:rFonts w:cs="Arial"/>
                <w:lang w:val="nl-BE"/>
              </w:rPr>
              <w:t>3 dagen klein verlet betaald door de werkgever, aangevuld door extra verlofdagen ten laste van de mutualiteit overeenkomstig artikel 30</w:t>
            </w:r>
            <w:r>
              <w:rPr>
                <w:rFonts w:cs="Arial"/>
                <w:i/>
                <w:lang w:val="nl-BE"/>
              </w:rPr>
              <w:t xml:space="preserve">ter </w:t>
            </w:r>
            <w:r>
              <w:rPr>
                <w:rFonts w:cs="Arial"/>
                <w:lang w:val="nl-BE"/>
              </w:rPr>
              <w:t>Arbeidsovereenkomstenwet.</w:t>
            </w:r>
          </w:p>
          <w:p w14:paraId="5475FA61" w14:textId="77777777" w:rsidR="00E41788" w:rsidRDefault="00E41788">
            <w:pPr>
              <w:spacing w:after="0"/>
              <w:ind w:right="-23"/>
              <w:contextualSpacing/>
              <w:rPr>
                <w:rFonts w:cs="Arial"/>
                <w:shd w:val="clear" w:color="auto" w:fill="C0C0C0"/>
                <w:lang w:val="nl-BE"/>
              </w:rPr>
            </w:pPr>
          </w:p>
        </w:tc>
      </w:tr>
      <w:tr w:rsidR="00E41788" w:rsidRPr="0021518E" w14:paraId="361EC13F" w14:textId="77777777" w:rsidTr="00E41788">
        <w:trPr>
          <w:cnfStyle w:val="000000100000" w:firstRow="0" w:lastRow="0" w:firstColumn="0" w:lastColumn="0" w:oddVBand="0" w:evenVBand="0" w:oddHBand="1" w:evenHBand="0" w:firstRowFirstColumn="0" w:firstRowLastColumn="0" w:lastRowFirstColumn="0" w:lastRowLastColumn="0"/>
        </w:trPr>
        <w:tc>
          <w:tcPr>
            <w:tcW w:w="4606" w:type="dxa"/>
            <w:hideMark/>
          </w:tcPr>
          <w:p w14:paraId="76973E89" w14:textId="77777777" w:rsidR="00E41788" w:rsidRDefault="00E41788">
            <w:pPr>
              <w:spacing w:before="0" w:after="0"/>
              <w:contextualSpacing/>
              <w:jc w:val="both"/>
              <w:rPr>
                <w:rFonts w:cs="Arial"/>
                <w:b/>
                <w:sz w:val="16"/>
                <w:lang w:val="nl-BE"/>
              </w:rPr>
            </w:pPr>
            <w:r>
              <w:rPr>
                <w:rFonts w:cs="Arial"/>
                <w:b/>
                <w:lang w:val="nl-BE"/>
              </w:rPr>
              <w:t xml:space="preserve">14. </w:t>
            </w:r>
            <w:r>
              <w:rPr>
                <w:rFonts w:cs="Arial"/>
                <w:lang w:val="nl-BE"/>
              </w:rPr>
              <w:t>Onthaal van een minderjarig kind in het kader van langdurige pleegzorg (pleegouderverlof)</w:t>
            </w:r>
          </w:p>
        </w:tc>
        <w:tc>
          <w:tcPr>
            <w:tcW w:w="4606" w:type="dxa"/>
          </w:tcPr>
          <w:p w14:paraId="2347092E" w14:textId="77777777" w:rsidR="00E41788" w:rsidRDefault="00E41788">
            <w:pPr>
              <w:spacing w:before="0" w:after="0"/>
              <w:ind w:right="-23"/>
              <w:contextualSpacing/>
              <w:rPr>
                <w:rFonts w:cs="Arial"/>
                <w:lang w:val="nl-BE"/>
              </w:rPr>
            </w:pPr>
            <w:r>
              <w:rPr>
                <w:rFonts w:cs="Arial"/>
                <w:lang w:val="nl-BE"/>
              </w:rPr>
              <w:t>3 dagen klein verlet betaald door de werkgever, aangevuld door extra verlofdagen ten laste van de mutualiteit overeenkomstig artikel 30</w:t>
            </w:r>
            <w:r>
              <w:rPr>
                <w:rFonts w:cs="Arial"/>
                <w:i/>
                <w:lang w:val="nl-BE"/>
              </w:rPr>
              <w:t xml:space="preserve">sexies </w:t>
            </w:r>
            <w:r>
              <w:rPr>
                <w:rFonts w:cs="Arial"/>
                <w:lang w:val="nl-BE"/>
              </w:rPr>
              <w:t>Arbeidsovereenkomstenwet.</w:t>
            </w:r>
          </w:p>
          <w:p w14:paraId="7737E37A" w14:textId="77777777" w:rsidR="00E41788" w:rsidRDefault="00E41788">
            <w:pPr>
              <w:spacing w:after="0"/>
              <w:ind w:right="-23"/>
              <w:contextualSpacing/>
              <w:rPr>
                <w:rFonts w:cs="Arial"/>
                <w:lang w:val="nl-BE"/>
              </w:rPr>
            </w:pPr>
          </w:p>
        </w:tc>
      </w:tr>
    </w:tbl>
    <w:p w14:paraId="38596203" w14:textId="5811D0E6" w:rsidR="00E41788" w:rsidRPr="00E41788" w:rsidRDefault="00E41788" w:rsidP="00E41788">
      <w:pPr>
        <w:rPr>
          <w:lang w:val="nl-BE" w:eastAsia="nl-BE"/>
        </w:rPr>
      </w:pPr>
    </w:p>
    <w:p w14:paraId="4C272926" w14:textId="77777777" w:rsidR="00F61088" w:rsidRDefault="00F61088" w:rsidP="003B4361">
      <w:pPr>
        <w:pStyle w:val="Kop2"/>
      </w:pPr>
    </w:p>
    <w:p w14:paraId="2BD9AA69" w14:textId="58E1091B" w:rsidR="003B4361" w:rsidRDefault="003B4361" w:rsidP="003B4361">
      <w:pPr>
        <w:pStyle w:val="Kop2"/>
      </w:pPr>
      <w:r>
        <w:t>Opmerkingen:</w:t>
      </w:r>
    </w:p>
    <w:p w14:paraId="586B37EA" w14:textId="77777777" w:rsidR="003B4361" w:rsidRDefault="003B4361" w:rsidP="003B4361">
      <w:pPr>
        <w:numPr>
          <w:ilvl w:val="0"/>
          <w:numId w:val="67"/>
        </w:numPr>
        <w:tabs>
          <w:tab w:val="num" w:pos="360"/>
        </w:tabs>
        <w:spacing w:after="0" w:line="240" w:lineRule="auto"/>
        <w:ind w:left="360"/>
        <w:contextualSpacing/>
        <w:jc w:val="both"/>
        <w:rPr>
          <w:rFonts w:cs="Arial"/>
          <w:lang w:val="nl-BE"/>
        </w:rPr>
      </w:pPr>
      <w:r>
        <w:rPr>
          <w:rFonts w:cs="Arial"/>
          <w:lang w:val="nl-BE"/>
        </w:rPr>
        <w:t xml:space="preserve">Voor de toepassing van de gevallen van klein verlet bepaald door het KB d.d. 28/8/1963 wordt de persoon met wie de werknemer wettelijk samenwoont (een verklaring voor de ambtenaar van de burgerlijke stand afleggen, zoals geregeld door de artikelen 1475 e.v. BW), gelijkgesteld met de </w:t>
      </w:r>
      <w:proofErr w:type="spellStart"/>
      <w:r>
        <w:rPr>
          <w:rFonts w:cs="Arial"/>
          <w:lang w:val="nl-BE"/>
        </w:rPr>
        <w:t>echtgeno</w:t>
      </w:r>
      <w:proofErr w:type="spellEnd"/>
      <w:r>
        <w:rPr>
          <w:rFonts w:cs="Arial"/>
          <w:lang w:val="nl-BE"/>
        </w:rPr>
        <w:t>(o)t(e) van de werknemer.  (KB d.d. 09/1/2000).</w:t>
      </w:r>
    </w:p>
    <w:p w14:paraId="244CE792" w14:textId="77777777" w:rsidR="003B4361" w:rsidRDefault="003B4361" w:rsidP="003B4361">
      <w:pPr>
        <w:tabs>
          <w:tab w:val="num" w:pos="360"/>
        </w:tabs>
        <w:ind w:left="360" w:hanging="360"/>
        <w:contextualSpacing/>
        <w:rPr>
          <w:rFonts w:cs="Arial"/>
          <w:lang w:val="nl-BE"/>
        </w:rPr>
      </w:pPr>
    </w:p>
    <w:p w14:paraId="355CA488" w14:textId="77777777" w:rsidR="003B4361" w:rsidRDefault="003B4361" w:rsidP="003B4361">
      <w:pPr>
        <w:numPr>
          <w:ilvl w:val="0"/>
          <w:numId w:val="67"/>
        </w:numPr>
        <w:tabs>
          <w:tab w:val="num" w:pos="360"/>
        </w:tabs>
        <w:spacing w:after="0" w:line="240" w:lineRule="auto"/>
        <w:ind w:left="360"/>
        <w:contextualSpacing/>
        <w:jc w:val="both"/>
        <w:rPr>
          <w:rFonts w:cs="Arial"/>
          <w:lang w:val="nl-BE"/>
        </w:rPr>
      </w:pPr>
      <w:r>
        <w:rPr>
          <w:rFonts w:cs="Arial"/>
          <w:lang w:val="nl-BE"/>
        </w:rPr>
        <w:t xml:space="preserve">Voor de toepassing van het klein verlet wordt het aangenomen of erkend natuurlijk kind gelijkgesteld met het wettig kind en wordt een halfbroer of halfzus gelijkgesteld met een broer of zus.  </w:t>
      </w:r>
    </w:p>
    <w:p w14:paraId="3E20BCBD" w14:textId="77777777" w:rsidR="003B4361" w:rsidRDefault="003B4361" w:rsidP="003B4361">
      <w:pPr>
        <w:tabs>
          <w:tab w:val="num" w:pos="360"/>
        </w:tabs>
        <w:ind w:left="360" w:hanging="360"/>
        <w:contextualSpacing/>
        <w:rPr>
          <w:rFonts w:cs="Arial"/>
          <w:lang w:val="nl-BE"/>
        </w:rPr>
      </w:pPr>
    </w:p>
    <w:p w14:paraId="08F57581" w14:textId="77777777" w:rsidR="003B4361" w:rsidRDefault="003B4361" w:rsidP="003B4361">
      <w:pPr>
        <w:numPr>
          <w:ilvl w:val="0"/>
          <w:numId w:val="67"/>
        </w:numPr>
        <w:tabs>
          <w:tab w:val="num" w:pos="360"/>
        </w:tabs>
        <w:spacing w:after="0" w:line="240" w:lineRule="auto"/>
        <w:ind w:left="360"/>
        <w:contextualSpacing/>
        <w:jc w:val="both"/>
        <w:rPr>
          <w:rFonts w:cs="Arial"/>
          <w:lang w:val="nl-BE"/>
        </w:rPr>
      </w:pPr>
      <w:r>
        <w:rPr>
          <w:rFonts w:cs="Arial"/>
          <w:lang w:val="nl-BE"/>
        </w:rPr>
        <w:t xml:space="preserve">Voor de toepassing van nummers 7 en 9 worden de schoonbroer, schoonzus, (over)grootvader en (over)grootmoeder van de </w:t>
      </w:r>
      <w:proofErr w:type="spellStart"/>
      <w:r>
        <w:rPr>
          <w:rFonts w:cs="Arial"/>
          <w:lang w:val="nl-BE"/>
        </w:rPr>
        <w:t>echtgeno</w:t>
      </w:r>
      <w:proofErr w:type="spellEnd"/>
      <w:r>
        <w:rPr>
          <w:rFonts w:cs="Arial"/>
          <w:lang w:val="nl-BE"/>
        </w:rPr>
        <w:t>(o)t(e) gelijkgesteld met de schoonbroer, schoonzus, (over)grootvader en (over)grootmoeder van de werknemer.</w:t>
      </w:r>
    </w:p>
    <w:p w14:paraId="4BA99D58" w14:textId="77777777" w:rsidR="003B4361" w:rsidRDefault="003B4361" w:rsidP="003B4361">
      <w:pPr>
        <w:tabs>
          <w:tab w:val="num" w:pos="360"/>
        </w:tabs>
        <w:ind w:left="360" w:hanging="360"/>
        <w:contextualSpacing/>
        <w:rPr>
          <w:rFonts w:cs="Arial"/>
          <w:lang w:val="nl-BE"/>
        </w:rPr>
      </w:pPr>
    </w:p>
    <w:p w14:paraId="45061DBF" w14:textId="77777777" w:rsidR="003B4361" w:rsidRDefault="003B4361" w:rsidP="003B4361">
      <w:pPr>
        <w:numPr>
          <w:ilvl w:val="0"/>
          <w:numId w:val="67"/>
        </w:numPr>
        <w:tabs>
          <w:tab w:val="num" w:pos="360"/>
        </w:tabs>
        <w:spacing w:after="0" w:line="240" w:lineRule="auto"/>
        <w:ind w:left="360"/>
        <w:contextualSpacing/>
        <w:jc w:val="both"/>
        <w:rPr>
          <w:rFonts w:cs="Arial"/>
          <w:lang w:val="nl-BE"/>
        </w:rPr>
      </w:pPr>
      <w:r>
        <w:rPr>
          <w:rFonts w:cs="Arial"/>
          <w:lang w:val="nl-BE"/>
        </w:rPr>
        <w:t>De afwezigheid omwille van klein verlet moet in de mate van het mogelijke vooraf ter kennis worden gebracht.  De nodige bewijsstukken zullen voorgelegd worden op vraag van de werkgever.</w:t>
      </w:r>
    </w:p>
    <w:p w14:paraId="16B00DFE" w14:textId="77777777" w:rsidR="003B4361" w:rsidRDefault="003B4361" w:rsidP="00D13C7E">
      <w:pPr>
        <w:tabs>
          <w:tab w:val="num" w:pos="360"/>
        </w:tabs>
        <w:ind w:left="360" w:hanging="360"/>
        <w:contextualSpacing/>
        <w:rPr>
          <w:rFonts w:cs="Arial"/>
          <w:lang w:val="nl-BE"/>
        </w:rPr>
      </w:pPr>
    </w:p>
    <w:p w14:paraId="7B15886F" w14:textId="6797ED66" w:rsidR="003B4361" w:rsidRDefault="003B4361" w:rsidP="00D13C7E">
      <w:pPr>
        <w:numPr>
          <w:ilvl w:val="0"/>
          <w:numId w:val="67"/>
        </w:numPr>
        <w:tabs>
          <w:tab w:val="num" w:pos="360"/>
        </w:tabs>
        <w:spacing w:after="0" w:line="240" w:lineRule="auto"/>
        <w:ind w:left="360"/>
        <w:contextualSpacing/>
        <w:rPr>
          <w:rFonts w:cs="Arial"/>
          <w:bCs/>
          <w:lang w:val="nl-BE"/>
        </w:rPr>
      </w:pPr>
      <w:r>
        <w:rPr>
          <w:rFonts w:cs="Arial"/>
          <w:bCs/>
          <w:lang w:val="nl-BE"/>
        </w:rPr>
        <w:t xml:space="preserve">Daar waar gunstiger voorwaarden dan deze hierboven vermeld in gebruik zijn, blijven deze gehandhaafd.  Zo kunnen samenwonende bedienden die tot 32/12/1997 onder het PC 218 ressorteerden,  dezelfde rechten inroepen als gehuwden mits attest van de officiële domiciliëring. </w:t>
      </w:r>
      <w:r w:rsidR="00D13C7E">
        <w:rPr>
          <w:rFonts w:cs="Arial"/>
          <w:bCs/>
          <w:lang w:val="nl-BE"/>
        </w:rPr>
        <w:br/>
      </w:r>
    </w:p>
    <w:p w14:paraId="5CF5C6B7" w14:textId="77777777" w:rsidR="003B4361" w:rsidRDefault="003B4361" w:rsidP="003B4361">
      <w:pPr>
        <w:numPr>
          <w:ilvl w:val="0"/>
          <w:numId w:val="67"/>
        </w:numPr>
        <w:tabs>
          <w:tab w:val="num" w:pos="360"/>
        </w:tabs>
        <w:spacing w:after="0" w:line="240" w:lineRule="auto"/>
        <w:ind w:left="360"/>
        <w:contextualSpacing/>
        <w:jc w:val="both"/>
        <w:rPr>
          <w:rFonts w:cs="Arial"/>
          <w:bCs/>
          <w:lang w:val="nl-BE"/>
        </w:rPr>
      </w:pPr>
      <w:r>
        <w:rPr>
          <w:rFonts w:cs="Arial"/>
          <w:bCs/>
          <w:lang w:val="nl-BE"/>
        </w:rPr>
        <w:lastRenderedPageBreak/>
        <w:t>Bij afwezigheid van een vader die recht heeft op vaderschapsverlof, komt datzelfde recht in dalende volgorde toe aan de werknemer die op het ogenblik van de geboorte:</w:t>
      </w:r>
    </w:p>
    <w:p w14:paraId="5BD54AB9" w14:textId="77777777" w:rsidR="003B4361" w:rsidRDefault="003B4361" w:rsidP="003B4361">
      <w:pPr>
        <w:numPr>
          <w:ilvl w:val="1"/>
          <w:numId w:val="68"/>
        </w:numPr>
        <w:spacing w:after="0" w:line="240" w:lineRule="auto"/>
        <w:contextualSpacing/>
        <w:jc w:val="both"/>
        <w:rPr>
          <w:rFonts w:cs="Arial"/>
          <w:lang w:val="nl-BE"/>
        </w:rPr>
      </w:pPr>
      <w:r>
        <w:rPr>
          <w:rFonts w:cs="Arial"/>
          <w:lang w:val="nl-BE"/>
        </w:rPr>
        <w:t>gehuwd is met diegene ten aanzien van wie de afstamming vaststaat;</w:t>
      </w:r>
    </w:p>
    <w:p w14:paraId="20A078CB" w14:textId="77777777" w:rsidR="003B4361" w:rsidRDefault="003B4361" w:rsidP="003B4361">
      <w:pPr>
        <w:numPr>
          <w:ilvl w:val="1"/>
          <w:numId w:val="68"/>
        </w:numPr>
        <w:spacing w:after="0" w:line="240" w:lineRule="auto"/>
        <w:contextualSpacing/>
        <w:jc w:val="both"/>
        <w:rPr>
          <w:rFonts w:cs="Arial"/>
          <w:lang w:val="nl-BE"/>
        </w:rPr>
      </w:pPr>
      <w:r>
        <w:rPr>
          <w:rFonts w:cs="Arial"/>
          <w:lang w:val="nl-BE"/>
        </w:rPr>
        <w:t>wettelijk samenwoont met diegene ten aanzien van wie de afstamming vaststaat en bij wie het kind zijn hoofdverblijfplaats heeft, en niet is verbonden door een band van bloedverwantschap die leidt tot een huwelijksverbod waarvoor de Koning geen ontheffing kan verlenen (dit huwelijksverbod geldt voor alle aanverwanten in rechte lijn én tussen broer en zus);</w:t>
      </w:r>
    </w:p>
    <w:p w14:paraId="4746D891" w14:textId="77777777" w:rsidR="003B4361" w:rsidRDefault="003B4361" w:rsidP="003B4361">
      <w:pPr>
        <w:numPr>
          <w:ilvl w:val="1"/>
          <w:numId w:val="68"/>
        </w:numPr>
        <w:spacing w:after="0" w:line="240" w:lineRule="auto"/>
        <w:contextualSpacing/>
        <w:jc w:val="both"/>
        <w:rPr>
          <w:rFonts w:cs="Arial"/>
          <w:lang w:val="nl-BE"/>
        </w:rPr>
      </w:pPr>
      <w:r>
        <w:rPr>
          <w:rFonts w:cs="Arial"/>
          <w:lang w:val="nl-BE"/>
        </w:rPr>
        <w:t>Sedert een onafgebroken periode van 3 jaar voorafgaand aan de geboorte op permanente en affectieve wijze samenwoont met diegene ten aanzien van wie de afstamming vaststaat en bij wie het kind zijn hoofdverblijfplaats heeft, en niet is verbonden door een band van bloedverwantschap die leidt tot een huwelijksverbod waarvoor de Koning geen ontheffing kan verlenen (dit huwelijksverbod geldt voor alle aanverwanten in rechte lijn én tussen broer en zus).</w:t>
      </w:r>
    </w:p>
    <w:p w14:paraId="03EEFDD5" w14:textId="77777777" w:rsidR="003B4361" w:rsidRDefault="003B4361" w:rsidP="003B4361">
      <w:pPr>
        <w:spacing w:after="0" w:line="220" w:lineRule="exact"/>
        <w:rPr>
          <w:lang w:val="nl-BE"/>
        </w:rPr>
      </w:pPr>
    </w:p>
    <w:p w14:paraId="028C8EFA" w14:textId="77777777" w:rsidR="003B4361" w:rsidRDefault="003B4361" w:rsidP="003B4361">
      <w:pPr>
        <w:spacing w:after="0" w:line="220" w:lineRule="exact"/>
        <w:rPr>
          <w:lang w:val="nl-BE"/>
        </w:rPr>
      </w:pPr>
    </w:p>
    <w:p w14:paraId="6555C1F1" w14:textId="77777777" w:rsidR="003B4361" w:rsidRDefault="003B4361" w:rsidP="003B4361">
      <w:pPr>
        <w:spacing w:after="0" w:line="220" w:lineRule="exact"/>
        <w:rPr>
          <w:rFonts w:eastAsia="Times"/>
          <w:noProof/>
          <w:color w:val="7843A5"/>
          <w:kern w:val="32"/>
          <w:sz w:val="24"/>
          <w:szCs w:val="24"/>
          <w:lang w:val="nl-NL" w:eastAsia="nl-BE"/>
        </w:rPr>
      </w:pPr>
      <w:r>
        <w:rPr>
          <w:rFonts w:eastAsia="Times"/>
          <w:noProof/>
          <w:color w:val="7843A5"/>
          <w:kern w:val="32"/>
          <w:sz w:val="24"/>
          <w:szCs w:val="24"/>
          <w:lang w:val="nl-NL" w:eastAsia="nl-BE"/>
        </w:rPr>
        <w:t>2.  Verlof om dwingende redenen</w:t>
      </w:r>
    </w:p>
    <w:p w14:paraId="25FE3271" w14:textId="77777777" w:rsidR="003B4361" w:rsidRDefault="003B4361" w:rsidP="003B4361">
      <w:pPr>
        <w:tabs>
          <w:tab w:val="left" w:pos="-2694"/>
        </w:tabs>
        <w:ind w:right="1"/>
        <w:contextualSpacing/>
        <w:jc w:val="both"/>
        <w:rPr>
          <w:rFonts w:cs="Arial"/>
          <w:lang w:val="nl-BE"/>
        </w:rPr>
      </w:pPr>
    </w:p>
    <w:p w14:paraId="23E1D525" w14:textId="77777777" w:rsidR="003B4361" w:rsidRDefault="003B4361" w:rsidP="003B4361">
      <w:pPr>
        <w:jc w:val="both"/>
        <w:rPr>
          <w:rFonts w:cs="Arial"/>
          <w:lang w:val="nl-BE"/>
        </w:rPr>
      </w:pPr>
      <w:r>
        <w:rPr>
          <w:rFonts w:cs="Arial"/>
          <w:lang w:val="nl-BE"/>
        </w:rPr>
        <w:t xml:space="preserve">De NAR-CAO nr. 45 en het KB van 11 oktober 1991 verlenen de werknemer het recht om onbezoldigd van het werk afwezig te blijven om dwingende redenen, gedurende maximum 10 werkdagen per kalenderjaar.  Voor de deeltijdse werknemers zal de duur van de afwezigheid teruggebracht worden in verhouding tot de duur van zijn arbeid.   </w:t>
      </w:r>
    </w:p>
    <w:p w14:paraId="29BAB9D8" w14:textId="77777777" w:rsidR="003B4361" w:rsidRDefault="003B4361" w:rsidP="003B4361">
      <w:pPr>
        <w:jc w:val="both"/>
        <w:rPr>
          <w:rFonts w:cs="Arial"/>
          <w:lang w:val="nl-BE"/>
        </w:rPr>
      </w:pPr>
      <w:r>
        <w:rPr>
          <w:rFonts w:cs="Arial"/>
          <w:lang w:val="nl-BE"/>
        </w:rPr>
        <w:t xml:space="preserve">De werknemer die om dwingende reden afwezig blijft, moet vooraf zijn werkgever verwittigen.  </w:t>
      </w:r>
      <w:proofErr w:type="spellStart"/>
      <w:r>
        <w:rPr>
          <w:rFonts w:cs="Arial"/>
          <w:lang w:val="nl-BE"/>
        </w:rPr>
        <w:t>Zoniet</w:t>
      </w:r>
      <w:proofErr w:type="spellEnd"/>
      <w:r>
        <w:rPr>
          <w:rFonts w:cs="Arial"/>
          <w:lang w:val="nl-BE"/>
        </w:rPr>
        <w:t>, in de kortst mogelijke termijn.</w:t>
      </w:r>
    </w:p>
    <w:p w14:paraId="68DA60A8" w14:textId="2C6CAD47" w:rsidR="00FF08EE" w:rsidRDefault="003B4361" w:rsidP="003B4361">
      <w:pPr>
        <w:jc w:val="both"/>
        <w:rPr>
          <w:rFonts w:cs="Arial"/>
          <w:lang w:val="nl-BE"/>
        </w:rPr>
      </w:pPr>
      <w:r>
        <w:rPr>
          <w:rFonts w:cs="Arial"/>
          <w:lang w:val="nl-BE"/>
        </w:rPr>
        <w:t xml:space="preserve">Onder dwingende reden wordt verstaan : “elke niet te voorziene, los van het werk staande gebeurtenis die de dringende en noodzakelijke tussenkomst van de werknemer vereist, en dit voor zover de aanwezigheid op het werk de tussenkomst van </w:t>
      </w:r>
      <w:r w:rsidR="00CF176E">
        <w:rPr>
          <w:rFonts w:cs="Arial"/>
          <w:lang w:val="nl-BE"/>
        </w:rPr>
        <w:t>de werknemer onmogelijk maakt”.</w:t>
      </w:r>
    </w:p>
    <w:p w14:paraId="3B97596C" w14:textId="77777777" w:rsidR="003B4361" w:rsidRDefault="003B4361" w:rsidP="003B4361">
      <w:pPr>
        <w:jc w:val="both"/>
        <w:rPr>
          <w:rFonts w:cs="Arial"/>
          <w:lang w:val="nl-BE"/>
        </w:rPr>
      </w:pPr>
      <w:r>
        <w:rPr>
          <w:rFonts w:cs="Arial"/>
          <w:lang w:val="nl-BE"/>
        </w:rPr>
        <w:t>Zo wordt onder meer als dwingende reden aangehaald :</w:t>
      </w:r>
    </w:p>
    <w:p w14:paraId="384E6019" w14:textId="77777777" w:rsidR="003B4361" w:rsidRDefault="003B4361" w:rsidP="003B4361">
      <w:pPr>
        <w:pStyle w:val="Kop3"/>
        <w:rPr>
          <w:b/>
        </w:rPr>
      </w:pPr>
      <w:r>
        <w:t xml:space="preserve">Ziekte, ongeval of hospitalisatie </w:t>
      </w:r>
    </w:p>
    <w:p w14:paraId="31C96D15" w14:textId="77777777" w:rsidR="003B4361" w:rsidRDefault="003B4361" w:rsidP="003B4361">
      <w:pPr>
        <w:numPr>
          <w:ilvl w:val="0"/>
          <w:numId w:val="48"/>
        </w:numPr>
        <w:spacing w:after="0" w:line="240" w:lineRule="auto"/>
        <w:contextualSpacing/>
        <w:jc w:val="both"/>
        <w:rPr>
          <w:rFonts w:cs="Arial"/>
          <w:lang w:val="nl-BE"/>
        </w:rPr>
      </w:pPr>
      <w:r>
        <w:rPr>
          <w:rFonts w:cs="Arial"/>
          <w:lang w:val="nl-BE"/>
        </w:rPr>
        <w:t>van een persoon die met de werknemer samenwoont (die deel uitmaakt van het gezin) zoals :</w:t>
      </w:r>
    </w:p>
    <w:p w14:paraId="176A9BD8" w14:textId="77777777" w:rsidR="003B4361" w:rsidRDefault="003B4361" w:rsidP="003B4361">
      <w:pPr>
        <w:numPr>
          <w:ilvl w:val="1"/>
          <w:numId w:val="48"/>
        </w:numPr>
        <w:spacing w:after="0" w:line="240" w:lineRule="auto"/>
        <w:contextualSpacing/>
        <w:jc w:val="both"/>
        <w:rPr>
          <w:rFonts w:cs="Arial"/>
          <w:lang w:val="nl-BE"/>
        </w:rPr>
      </w:pPr>
      <w:r>
        <w:rPr>
          <w:rFonts w:cs="Arial"/>
          <w:lang w:val="nl-BE"/>
        </w:rPr>
        <w:t>de echtgenoot of partner van de werknemer;</w:t>
      </w:r>
    </w:p>
    <w:p w14:paraId="6FE95F71" w14:textId="77777777" w:rsidR="003B4361" w:rsidRDefault="003B4361" w:rsidP="003B4361">
      <w:pPr>
        <w:numPr>
          <w:ilvl w:val="1"/>
          <w:numId w:val="48"/>
        </w:numPr>
        <w:spacing w:after="0" w:line="240" w:lineRule="auto"/>
        <w:contextualSpacing/>
        <w:jc w:val="both"/>
        <w:rPr>
          <w:rFonts w:cs="Arial"/>
          <w:lang w:val="nl-BE"/>
        </w:rPr>
      </w:pPr>
      <w:r>
        <w:rPr>
          <w:rFonts w:cs="Arial"/>
          <w:lang w:val="nl-BE"/>
        </w:rPr>
        <w:t>de ouder, het kind (ook adoptie- of pleegkind), het kleinkind, de tante of oom van de werknemer, van zijn echtgenoot of van zijn partner; ...</w:t>
      </w:r>
    </w:p>
    <w:p w14:paraId="66FF782C" w14:textId="77777777" w:rsidR="003B4361" w:rsidRDefault="003B4361" w:rsidP="003B4361">
      <w:pPr>
        <w:numPr>
          <w:ilvl w:val="0"/>
          <w:numId w:val="48"/>
        </w:numPr>
        <w:spacing w:after="0" w:line="240" w:lineRule="auto"/>
        <w:contextualSpacing/>
        <w:jc w:val="both"/>
        <w:rPr>
          <w:rFonts w:cs="Arial"/>
          <w:lang w:val="nl-BE"/>
        </w:rPr>
      </w:pPr>
      <w:r>
        <w:rPr>
          <w:rFonts w:cs="Arial"/>
          <w:lang w:val="nl-BE"/>
        </w:rPr>
        <w:t>van een aan- of bloedverwant in de eerste graad die niet met de werknemer samenwoont zoals een ouder, een schoonouder, een kind of schoonkind van de werknemer.</w:t>
      </w:r>
    </w:p>
    <w:p w14:paraId="71B20F37" w14:textId="77777777" w:rsidR="003B4361" w:rsidRDefault="003B4361" w:rsidP="003B4361">
      <w:pPr>
        <w:pStyle w:val="Kop3"/>
        <w:rPr>
          <w:b/>
        </w:rPr>
      </w:pPr>
      <w:r>
        <w:t>Ernstige materiële beschadiging van bezittingen van de werknemer</w:t>
      </w:r>
    </w:p>
    <w:p w14:paraId="56FEAC03" w14:textId="77777777" w:rsidR="003B4361" w:rsidRDefault="003B4361" w:rsidP="003B4361">
      <w:pPr>
        <w:pStyle w:val="Kop3"/>
        <w:rPr>
          <w:b/>
        </w:rPr>
      </w:pPr>
      <w:r>
        <w:t>De oproeping tot persoonlijke verschijning in een rechtszitting waarbij de werknemer partij is in het geding</w:t>
      </w:r>
    </w:p>
    <w:p w14:paraId="0319D2D3" w14:textId="77777777" w:rsidR="003B4361" w:rsidRDefault="003B4361" w:rsidP="003B4361">
      <w:pPr>
        <w:pStyle w:val="Kop3"/>
        <w:rPr>
          <w:b/>
        </w:rPr>
      </w:pPr>
      <w:r>
        <w:t>Volgende andere gebeurtenissen die de werkgever als dwingende redenen aanziet :</w:t>
      </w:r>
    </w:p>
    <w:p w14:paraId="10B99311" w14:textId="77777777" w:rsidR="003B4361" w:rsidRDefault="003B4361" w:rsidP="003B4361">
      <w:pPr>
        <w:pStyle w:val="Lijstalinea"/>
        <w:numPr>
          <w:ilvl w:val="0"/>
          <w:numId w:val="69"/>
        </w:numPr>
      </w:pPr>
      <w:r>
        <w:t>.................</w:t>
      </w:r>
    </w:p>
    <w:p w14:paraId="3A4B9F50" w14:textId="77777777" w:rsidR="003B4361" w:rsidRDefault="003B4361" w:rsidP="003B4361">
      <w:pPr>
        <w:pStyle w:val="Lijstalinea"/>
        <w:numPr>
          <w:ilvl w:val="0"/>
          <w:numId w:val="69"/>
        </w:numPr>
      </w:pPr>
      <w:r>
        <w:t>.................</w:t>
      </w:r>
    </w:p>
    <w:p w14:paraId="022B8A05" w14:textId="044747D5" w:rsidR="00103D7F" w:rsidRDefault="003B4361" w:rsidP="003B4361">
      <w:pPr>
        <w:pStyle w:val="Lijstalinea"/>
        <w:numPr>
          <w:ilvl w:val="0"/>
          <w:numId w:val="69"/>
        </w:numPr>
      </w:pPr>
      <w:r>
        <w:t>.................</w:t>
      </w:r>
    </w:p>
    <w:p w14:paraId="3D9B79AA" w14:textId="77777777" w:rsidR="00103D7F" w:rsidRDefault="00103D7F">
      <w:pPr>
        <w:spacing w:after="200" w:line="276" w:lineRule="auto"/>
      </w:pPr>
      <w:r>
        <w:br w:type="page"/>
      </w:r>
    </w:p>
    <w:p w14:paraId="4CA8D6DA" w14:textId="77777777" w:rsidR="003B4361" w:rsidRDefault="003B4361" w:rsidP="00103D7F">
      <w:pPr>
        <w:pStyle w:val="Lijstalinea"/>
      </w:pPr>
    </w:p>
    <w:p w14:paraId="5B5AA001" w14:textId="77777777" w:rsidR="003B4361" w:rsidRDefault="003B4361" w:rsidP="003B4361">
      <w:pPr>
        <w:pStyle w:val="Kop2"/>
      </w:pPr>
      <w:r>
        <w:t xml:space="preserve">3.  Extralegaal/Sectoraal verlof </w:t>
      </w:r>
    </w:p>
    <w:p w14:paraId="3EB93D6D" w14:textId="77777777" w:rsidR="003B4361" w:rsidRDefault="003B4361" w:rsidP="003B4361">
      <w:pPr>
        <w:pStyle w:val="Kop3"/>
      </w:pPr>
      <w:r>
        <w:t>Anciënniteitsverlof</w:t>
      </w:r>
    </w:p>
    <w:p w14:paraId="63766120" w14:textId="77777777" w:rsidR="003B4361" w:rsidRDefault="003B4361" w:rsidP="003B4361">
      <w:pPr>
        <w:autoSpaceDE w:val="0"/>
        <w:autoSpaceDN w:val="0"/>
        <w:adjustRightInd w:val="0"/>
        <w:spacing w:before="100" w:after="100"/>
        <w:contextualSpacing/>
        <w:rPr>
          <w:rFonts w:cs="Arial"/>
          <w:lang w:val="nl-NL"/>
        </w:rPr>
      </w:pPr>
      <w:r>
        <w:rPr>
          <w:rFonts w:cs="Arial"/>
          <w:lang w:val="nl-NL"/>
        </w:rPr>
        <w:t xml:space="preserve">Bedienden hebben recht op volgend aantal dagen anciënniteitsverlof, rekening houdend met de anciënniteit op 31/12 van het vakantiedienstjaar: </w:t>
      </w:r>
    </w:p>
    <w:p w14:paraId="4F79035B" w14:textId="77777777" w:rsidR="003B4361" w:rsidRDefault="003B4361" w:rsidP="003B4361">
      <w:pPr>
        <w:autoSpaceDE w:val="0"/>
        <w:autoSpaceDN w:val="0"/>
        <w:adjustRightInd w:val="0"/>
        <w:spacing w:before="100" w:after="100"/>
        <w:ind w:left="720" w:hanging="360"/>
        <w:contextualSpacing/>
        <w:rPr>
          <w:rFonts w:cs="Arial"/>
          <w:lang w:val="nl-NL"/>
        </w:rPr>
      </w:pPr>
      <w:r>
        <w:rPr>
          <w:rFonts w:cs="Arial"/>
          <w:lang w:val="nl-NL"/>
        </w:rPr>
        <w:t xml:space="preserve">-vanaf 5 tot minder dan 10 dienstjaren: 1 dag </w:t>
      </w:r>
    </w:p>
    <w:p w14:paraId="7082A820" w14:textId="77777777" w:rsidR="003B4361" w:rsidRDefault="003B4361" w:rsidP="003B4361">
      <w:pPr>
        <w:autoSpaceDE w:val="0"/>
        <w:autoSpaceDN w:val="0"/>
        <w:adjustRightInd w:val="0"/>
        <w:spacing w:before="100" w:after="100"/>
        <w:ind w:left="720" w:hanging="360"/>
        <w:contextualSpacing/>
        <w:rPr>
          <w:rFonts w:cs="Arial"/>
          <w:lang w:val="nl-NL"/>
        </w:rPr>
      </w:pPr>
      <w:r>
        <w:rPr>
          <w:rFonts w:cs="Arial"/>
          <w:lang w:val="nl-NL"/>
        </w:rPr>
        <w:t xml:space="preserve">-vanaf 10 tot minder dan 15 dienstjaren: 2 dagen </w:t>
      </w:r>
    </w:p>
    <w:p w14:paraId="5F78CD4F" w14:textId="77777777" w:rsidR="003B4361" w:rsidRDefault="003B4361" w:rsidP="003B4361">
      <w:pPr>
        <w:autoSpaceDE w:val="0"/>
        <w:autoSpaceDN w:val="0"/>
        <w:adjustRightInd w:val="0"/>
        <w:spacing w:before="100" w:after="100"/>
        <w:ind w:left="720" w:hanging="360"/>
        <w:contextualSpacing/>
        <w:rPr>
          <w:rFonts w:cs="Arial"/>
          <w:lang w:val="nl-NL"/>
        </w:rPr>
      </w:pPr>
      <w:r>
        <w:rPr>
          <w:rFonts w:cs="Arial"/>
          <w:lang w:val="nl-NL"/>
        </w:rPr>
        <w:t xml:space="preserve">-vanaf 15 tot minder dan 20 dienstjaren: 3 dagen </w:t>
      </w:r>
    </w:p>
    <w:p w14:paraId="386928F1" w14:textId="77777777" w:rsidR="003B4361" w:rsidRDefault="003B4361" w:rsidP="003B4361">
      <w:pPr>
        <w:autoSpaceDE w:val="0"/>
        <w:autoSpaceDN w:val="0"/>
        <w:adjustRightInd w:val="0"/>
        <w:spacing w:before="100" w:after="100"/>
        <w:ind w:left="720" w:hanging="360"/>
        <w:contextualSpacing/>
        <w:rPr>
          <w:rFonts w:cs="Arial"/>
          <w:lang w:val="nl-NL"/>
        </w:rPr>
      </w:pPr>
      <w:r>
        <w:rPr>
          <w:rFonts w:cs="Arial"/>
          <w:lang w:val="nl-NL"/>
        </w:rPr>
        <w:t xml:space="preserve">-vanaf 20 tot minder dan 25 dienstjaren: 4 dagen </w:t>
      </w:r>
    </w:p>
    <w:p w14:paraId="355465D7" w14:textId="77777777" w:rsidR="003B4361" w:rsidRDefault="003B4361" w:rsidP="003B4361">
      <w:pPr>
        <w:autoSpaceDE w:val="0"/>
        <w:autoSpaceDN w:val="0"/>
        <w:adjustRightInd w:val="0"/>
        <w:spacing w:before="100" w:after="100"/>
        <w:ind w:left="720" w:hanging="360"/>
        <w:contextualSpacing/>
        <w:rPr>
          <w:rFonts w:cs="Arial"/>
          <w:lang w:val="nl-NL"/>
        </w:rPr>
      </w:pPr>
      <w:r>
        <w:rPr>
          <w:rFonts w:cs="Arial"/>
          <w:lang w:val="nl-NL"/>
        </w:rPr>
        <w:t xml:space="preserve">-vanaf 25 tot minder dan 30 dienstjaren: 5 dagen </w:t>
      </w:r>
    </w:p>
    <w:p w14:paraId="01D3BD1B" w14:textId="77777777" w:rsidR="003B4361" w:rsidRDefault="003B4361" w:rsidP="003B4361">
      <w:pPr>
        <w:autoSpaceDE w:val="0"/>
        <w:autoSpaceDN w:val="0"/>
        <w:adjustRightInd w:val="0"/>
        <w:spacing w:before="100" w:after="100"/>
        <w:ind w:left="720" w:hanging="360"/>
        <w:contextualSpacing/>
        <w:rPr>
          <w:rFonts w:cs="Arial"/>
          <w:lang w:val="nl-NL"/>
        </w:rPr>
      </w:pPr>
      <w:r>
        <w:rPr>
          <w:rFonts w:cs="Arial"/>
          <w:lang w:val="nl-NL"/>
        </w:rPr>
        <w:t xml:space="preserve">-vanaf 30 tot minder dan 35 dienstjaren: 6 dagen </w:t>
      </w:r>
    </w:p>
    <w:p w14:paraId="330A59AD" w14:textId="77777777" w:rsidR="003B4361" w:rsidRDefault="003B4361" w:rsidP="003B4361">
      <w:pPr>
        <w:autoSpaceDE w:val="0"/>
        <w:autoSpaceDN w:val="0"/>
        <w:adjustRightInd w:val="0"/>
        <w:spacing w:before="100" w:after="100"/>
        <w:ind w:left="720" w:hanging="360"/>
        <w:contextualSpacing/>
        <w:rPr>
          <w:rFonts w:cs="Arial"/>
          <w:lang w:val="nl-NL"/>
        </w:rPr>
      </w:pPr>
      <w:r>
        <w:rPr>
          <w:rFonts w:cs="Arial"/>
          <w:lang w:val="nl-NL"/>
        </w:rPr>
        <w:t xml:space="preserve">-vanaf 35 tot minder dan 40 dienstjaren: 7 dagen </w:t>
      </w:r>
    </w:p>
    <w:p w14:paraId="2F1F036A" w14:textId="77777777" w:rsidR="003B4361" w:rsidRDefault="003B4361" w:rsidP="003B4361">
      <w:pPr>
        <w:autoSpaceDE w:val="0"/>
        <w:autoSpaceDN w:val="0"/>
        <w:adjustRightInd w:val="0"/>
        <w:spacing w:before="100" w:after="100"/>
        <w:ind w:left="720" w:hanging="360"/>
        <w:contextualSpacing/>
        <w:rPr>
          <w:rFonts w:cs="Arial"/>
          <w:lang w:val="nl-NL"/>
        </w:rPr>
      </w:pPr>
      <w:r>
        <w:rPr>
          <w:rFonts w:cs="Arial"/>
          <w:lang w:val="nl-NL"/>
        </w:rPr>
        <w:t>-vanaf ten minste 40 dienstjaren: 8 dagen</w:t>
      </w:r>
    </w:p>
    <w:p w14:paraId="5B686ED2" w14:textId="77777777" w:rsidR="006C3527" w:rsidRDefault="006C3527" w:rsidP="003B4361">
      <w:pPr>
        <w:autoSpaceDE w:val="0"/>
        <w:autoSpaceDN w:val="0"/>
        <w:adjustRightInd w:val="0"/>
        <w:spacing w:before="100" w:after="100"/>
        <w:contextualSpacing/>
        <w:rPr>
          <w:rFonts w:cs="Arial"/>
          <w:lang w:val="nl-NL"/>
        </w:rPr>
      </w:pPr>
    </w:p>
    <w:p w14:paraId="53D2C183" w14:textId="4485C878" w:rsidR="003B4361" w:rsidRDefault="003B4361" w:rsidP="003B4361">
      <w:pPr>
        <w:autoSpaceDE w:val="0"/>
        <w:autoSpaceDN w:val="0"/>
        <w:adjustRightInd w:val="0"/>
        <w:spacing w:before="100" w:after="100"/>
        <w:contextualSpacing/>
        <w:rPr>
          <w:rFonts w:cs="Arial"/>
          <w:lang w:val="nl-NL"/>
        </w:rPr>
      </w:pPr>
      <w:r>
        <w:rPr>
          <w:rFonts w:cs="Arial"/>
          <w:lang w:val="nl-NL"/>
        </w:rPr>
        <w:t>Ondernemingen die tot 31/12/1997 tot PC 213 behoorden en ondernemingen die pas na die datum voor het eerst bedienden tewerkstelden:</w:t>
      </w:r>
    </w:p>
    <w:p w14:paraId="5756ADC8" w14:textId="77777777" w:rsidR="003B4361" w:rsidRDefault="003B4361" w:rsidP="003B4361">
      <w:pPr>
        <w:autoSpaceDE w:val="0"/>
        <w:autoSpaceDN w:val="0"/>
        <w:adjustRightInd w:val="0"/>
        <w:spacing w:before="100" w:after="100"/>
        <w:ind w:left="708"/>
        <w:contextualSpacing/>
        <w:rPr>
          <w:rFonts w:cs="Arial"/>
          <w:lang w:val="nl-NL"/>
        </w:rPr>
      </w:pPr>
      <w:r>
        <w:rPr>
          <w:rFonts w:cs="Arial"/>
          <w:lang w:val="nl-NL"/>
        </w:rPr>
        <w:t>Voor de bedienden, in dienst vóór 1/1/2000, worden voor de berekening van de anciënniteit alle tewerkstellingsperiodes als bediende in aanmerking genomen. Voor de bedienden in dienst vanaf 1/1/00 wordt enkel rekening gehouden met tewerkstellingsperiodes als bediende in een onderneming behorend tot PC 226 en/of PC 213 (= periode vóór 1/1/1998).</w:t>
      </w:r>
    </w:p>
    <w:p w14:paraId="0BF6525F" w14:textId="77777777" w:rsidR="006C3527" w:rsidRDefault="006C3527" w:rsidP="003B4361">
      <w:pPr>
        <w:autoSpaceDE w:val="0"/>
        <w:autoSpaceDN w:val="0"/>
        <w:adjustRightInd w:val="0"/>
        <w:spacing w:before="100" w:after="100"/>
        <w:contextualSpacing/>
        <w:rPr>
          <w:rFonts w:cs="Arial"/>
          <w:lang w:val="nl-NL"/>
        </w:rPr>
      </w:pPr>
    </w:p>
    <w:p w14:paraId="3355C0C7" w14:textId="54924F3A" w:rsidR="003B4361" w:rsidRDefault="003B4361" w:rsidP="003B4361">
      <w:pPr>
        <w:autoSpaceDE w:val="0"/>
        <w:autoSpaceDN w:val="0"/>
        <w:adjustRightInd w:val="0"/>
        <w:spacing w:before="100" w:after="100"/>
        <w:contextualSpacing/>
        <w:rPr>
          <w:rFonts w:cs="Arial"/>
          <w:lang w:val="nl-NL"/>
        </w:rPr>
      </w:pPr>
      <w:r>
        <w:rPr>
          <w:rFonts w:cs="Arial"/>
          <w:lang w:val="nl-NL"/>
        </w:rPr>
        <w:t>Ondernemingen die tot 31/12/97 tot PC 218 behoorden:</w:t>
      </w:r>
    </w:p>
    <w:p w14:paraId="7BD15414" w14:textId="77777777" w:rsidR="003B4361" w:rsidRDefault="003B4361" w:rsidP="003B4361">
      <w:pPr>
        <w:autoSpaceDE w:val="0"/>
        <w:autoSpaceDN w:val="0"/>
        <w:adjustRightInd w:val="0"/>
        <w:spacing w:before="100" w:after="100"/>
        <w:ind w:left="708"/>
        <w:contextualSpacing/>
        <w:rPr>
          <w:rFonts w:cs="Arial"/>
          <w:lang w:val="nl-NL"/>
        </w:rPr>
      </w:pPr>
      <w:r>
        <w:rPr>
          <w:rFonts w:cs="Arial"/>
          <w:lang w:val="nl-NL"/>
        </w:rPr>
        <w:t>Bovenvermeld anciënniteitsverlof geldt vanaf 1/1/00. Er wordt enkel rekening gehouden met een tewerkstelling als bediende onder PC 226 (= ten vroegste vanaf 1/1/1998).</w:t>
      </w:r>
    </w:p>
    <w:p w14:paraId="28936F8A" w14:textId="77777777" w:rsidR="003B4361" w:rsidRDefault="003B4361" w:rsidP="003B4361">
      <w:pPr>
        <w:pStyle w:val="Kop3"/>
      </w:pPr>
      <w:r>
        <w:t>Bijkomend verlof</w:t>
      </w:r>
    </w:p>
    <w:p w14:paraId="3B2AC6BE" w14:textId="77777777" w:rsidR="003B4361" w:rsidRDefault="003B4361" w:rsidP="003B4361">
      <w:pPr>
        <w:autoSpaceDE w:val="0"/>
        <w:autoSpaceDN w:val="0"/>
        <w:adjustRightInd w:val="0"/>
        <w:spacing w:before="100" w:after="100"/>
        <w:contextualSpacing/>
        <w:rPr>
          <w:rFonts w:cs="Arial"/>
          <w:lang w:val="nl-NL"/>
        </w:rPr>
      </w:pPr>
      <w:r>
        <w:rPr>
          <w:rFonts w:cs="Arial"/>
          <w:lang w:val="nl-NL"/>
        </w:rPr>
        <w:t>De bedienden die tijdens het vakantiedienstjaar 12 maanden effectieve of hiermee gelijkgestelde prestaties, overeenkomstig de wetgeving inzake jaarlijkse vakantie, hebben geleverd als bediende of als arbeider, hebben recht op een bijkomende sectorale vakantiedag, op te nemen bij de werkgever waar zij op de 1ste werkdag van het vakantiejaar in dienst zijn. Dit geldt ook voor bedienden die vroeger onder het PC 218 ressorteerden.</w:t>
      </w:r>
    </w:p>
    <w:p w14:paraId="7317370B" w14:textId="77777777" w:rsidR="003B4361" w:rsidRDefault="003B4361" w:rsidP="003B4361">
      <w:pPr>
        <w:pStyle w:val="Kop3"/>
      </w:pPr>
      <w:r>
        <w:t>Halve verlofdagen</w:t>
      </w:r>
    </w:p>
    <w:p w14:paraId="25D473CB" w14:textId="77777777" w:rsidR="003B4361" w:rsidRDefault="003B4361" w:rsidP="003B4361">
      <w:pPr>
        <w:autoSpaceDE w:val="0"/>
        <w:autoSpaceDN w:val="0"/>
        <w:adjustRightInd w:val="0"/>
        <w:spacing w:before="100" w:after="100"/>
        <w:contextualSpacing/>
        <w:rPr>
          <w:rFonts w:cs="Arial"/>
          <w:lang w:val="nl-NL"/>
        </w:rPr>
      </w:pPr>
      <w:r>
        <w:rPr>
          <w:rFonts w:cs="Arial"/>
          <w:lang w:val="nl-NL"/>
        </w:rPr>
        <w:t xml:space="preserve">De bediende krijgt een halve verlofdag, de namiddag van volgende dagen: 2 januari, Goede Vrijdag, 2 november, 26 december. De werkgever kan de voormiddag van de tweede Kerstdag verlof geven ter vervanging van de namiddag van de tweede Nieuwjaarsdag. </w:t>
      </w:r>
    </w:p>
    <w:p w14:paraId="626AFD39" w14:textId="77777777" w:rsidR="003B4361" w:rsidRDefault="003B4361" w:rsidP="003B4361">
      <w:pPr>
        <w:autoSpaceDE w:val="0"/>
        <w:autoSpaceDN w:val="0"/>
        <w:adjustRightInd w:val="0"/>
        <w:spacing w:before="100" w:after="100"/>
        <w:contextualSpacing/>
        <w:rPr>
          <w:rFonts w:cs="Arial"/>
          <w:lang w:val="nl-NL"/>
        </w:rPr>
      </w:pPr>
      <w:r>
        <w:rPr>
          <w:rFonts w:cs="Arial"/>
          <w:lang w:val="nl-NL"/>
        </w:rPr>
        <w:t xml:space="preserve">Wanneer Nieuwjaar, Allerheiligen en Kerstmis samenvallen met een zondag en vervangen worden door de dag nadien, wordt er voor de halve verlofdagen voor tweede Nieuwjaarsdag, Allerzielen, of tweede Kerstdag, naargelang het geval, aan iedere bediende individueel een halve dag inhaalrust toegekend. </w:t>
      </w:r>
    </w:p>
    <w:p w14:paraId="3D8162AD" w14:textId="77777777" w:rsidR="003B4361" w:rsidRDefault="003B4361" w:rsidP="003B4361">
      <w:pPr>
        <w:autoSpaceDE w:val="0"/>
        <w:autoSpaceDN w:val="0"/>
        <w:adjustRightInd w:val="0"/>
        <w:spacing w:before="100" w:after="100"/>
        <w:contextualSpacing/>
        <w:rPr>
          <w:rFonts w:cs="Arial"/>
          <w:lang w:val="nl-NL"/>
        </w:rPr>
      </w:pPr>
      <w:r>
        <w:rPr>
          <w:rFonts w:cs="Arial"/>
          <w:lang w:val="nl-NL"/>
        </w:rPr>
        <w:t>Ook wanneer de tweede Nieuwjaarsdag, Allerzielen of de tweede Kerstdag op een zaterdag of een zondag vallen, wordt er aan iedere bediende individueel een halve dag inhaalrust toegekend.</w:t>
      </w:r>
    </w:p>
    <w:p w14:paraId="27B36110" w14:textId="77777777" w:rsidR="003B4361" w:rsidRDefault="003B4361" w:rsidP="003B4361">
      <w:pPr>
        <w:pStyle w:val="Kop3"/>
      </w:pPr>
      <w:r>
        <w:t>Regionale verlofdagen</w:t>
      </w:r>
    </w:p>
    <w:p w14:paraId="279F70F7" w14:textId="77777777" w:rsidR="003B4361" w:rsidRDefault="003B4361" w:rsidP="003B4361">
      <w:pPr>
        <w:autoSpaceDE w:val="0"/>
        <w:autoSpaceDN w:val="0"/>
        <w:adjustRightInd w:val="0"/>
        <w:spacing w:before="100" w:after="100"/>
        <w:contextualSpacing/>
        <w:rPr>
          <w:rFonts w:cs="Arial"/>
          <w:lang w:val="nl-NL"/>
        </w:rPr>
      </w:pPr>
      <w:r>
        <w:rPr>
          <w:rFonts w:cs="Arial"/>
          <w:lang w:val="nl-NL"/>
        </w:rPr>
        <w:t>De bediende heeft recht op de feestdag van de Gemeenschap (11 juli in het Nederlands taalgebied, 27 september in het Frans taalgebied en 15 november in het Duits taalgebied), eventueel te vervangen indien deze feestdag valt op een zaterdag of een zondag.</w:t>
      </w:r>
    </w:p>
    <w:p w14:paraId="2ABD7884" w14:textId="77777777" w:rsidR="003B4361" w:rsidRDefault="003B4361" w:rsidP="003B4361">
      <w:pPr>
        <w:autoSpaceDE w:val="0"/>
        <w:autoSpaceDN w:val="0"/>
        <w:adjustRightInd w:val="0"/>
        <w:spacing w:before="100" w:after="100"/>
        <w:contextualSpacing/>
        <w:rPr>
          <w:rFonts w:cs="Arial"/>
          <w:lang w:val="nl-NL"/>
        </w:rPr>
      </w:pPr>
      <w:r>
        <w:rPr>
          <w:rFonts w:cs="Arial"/>
          <w:lang w:val="nl-NL"/>
        </w:rPr>
        <w:t xml:space="preserve">De regionale verlofdag in de ondernemingen die tot 31/12/97 ressorteerden onder PC 218 is niet </w:t>
      </w:r>
      <w:proofErr w:type="spellStart"/>
      <w:r>
        <w:rPr>
          <w:rFonts w:cs="Arial"/>
          <w:lang w:val="nl-NL"/>
        </w:rPr>
        <w:t>cumuleerbaar</w:t>
      </w:r>
      <w:proofErr w:type="spellEnd"/>
      <w:r>
        <w:rPr>
          <w:rFonts w:cs="Arial"/>
          <w:lang w:val="nl-NL"/>
        </w:rPr>
        <w:t xml:space="preserve"> met een soortgelijke bijkomende vakantiedag die vóór 1/1/1999 werd toegekend in de onderneming.</w:t>
      </w:r>
    </w:p>
    <w:p w14:paraId="41C5300D" w14:textId="77777777" w:rsidR="003B4361" w:rsidRDefault="003B4361" w:rsidP="003B4361">
      <w:pPr>
        <w:autoSpaceDE w:val="0"/>
        <w:autoSpaceDN w:val="0"/>
        <w:adjustRightInd w:val="0"/>
        <w:spacing w:before="100" w:after="100"/>
        <w:contextualSpacing/>
        <w:rPr>
          <w:rFonts w:cs="Arial"/>
          <w:lang w:val="nl-NL"/>
        </w:rPr>
      </w:pPr>
    </w:p>
    <w:p w14:paraId="44D1433B" w14:textId="77777777" w:rsidR="003B4361" w:rsidRDefault="003B4361" w:rsidP="003B4361">
      <w:pPr>
        <w:pStyle w:val="Kop2"/>
      </w:pPr>
      <w:r>
        <w:lastRenderedPageBreak/>
        <w:t xml:space="preserve">4.  Overige schorsingen </w:t>
      </w:r>
    </w:p>
    <w:p w14:paraId="2B0D067A" w14:textId="77777777" w:rsidR="003B4361" w:rsidRDefault="003B4361" w:rsidP="003B4361">
      <w:pPr>
        <w:pStyle w:val="Kop3"/>
      </w:pPr>
      <w:r>
        <w:t>Sollicitatieverlof</w:t>
      </w:r>
    </w:p>
    <w:p w14:paraId="2DBE3A35" w14:textId="77777777" w:rsidR="003B4361" w:rsidRDefault="003B4361" w:rsidP="003B4361">
      <w:pPr>
        <w:autoSpaceDE w:val="0"/>
        <w:autoSpaceDN w:val="0"/>
        <w:adjustRightInd w:val="0"/>
        <w:spacing w:before="100" w:after="100"/>
        <w:contextualSpacing/>
        <w:rPr>
          <w:rFonts w:cs="Arial"/>
          <w:lang w:val="nl-NL"/>
        </w:rPr>
      </w:pPr>
      <w:r>
        <w:rPr>
          <w:rFonts w:cs="Arial"/>
          <w:lang w:val="nl-NL"/>
        </w:rPr>
        <w:t>De werknemer wiens arbeidsovereenkomst werd beëindigd met het oog op pensioen of SWT, heeft tijdens de laatste 6 maanden van de opzeggingstermijn recht op 2 halve dagen of 1 volle dag per week sollicitatieverlof, zonder dat aan de voorwaarde van het zoeken naar een nieuwe dienstbetrekking moet worden voldaan.</w:t>
      </w:r>
    </w:p>
    <w:p w14:paraId="75CBCC75" w14:textId="288DD456" w:rsidR="003B4361" w:rsidRDefault="003B4361" w:rsidP="003B4361">
      <w:pPr>
        <w:autoSpaceDE w:val="0"/>
        <w:autoSpaceDN w:val="0"/>
        <w:adjustRightInd w:val="0"/>
        <w:spacing w:before="100" w:after="100"/>
        <w:contextualSpacing/>
        <w:rPr>
          <w:rFonts w:cs="Arial"/>
          <w:lang w:val="nl-NL"/>
        </w:rPr>
      </w:pPr>
    </w:p>
    <w:p w14:paraId="6417B8B0" w14:textId="77777777" w:rsidR="00606B7B" w:rsidRDefault="00606B7B" w:rsidP="003B4361">
      <w:pPr>
        <w:autoSpaceDE w:val="0"/>
        <w:autoSpaceDN w:val="0"/>
        <w:adjustRightInd w:val="0"/>
        <w:spacing w:before="100" w:after="100"/>
        <w:contextualSpacing/>
        <w:rPr>
          <w:rFonts w:cs="Arial"/>
          <w:lang w:val="nl-NL"/>
        </w:rPr>
      </w:pPr>
    </w:p>
    <w:p w14:paraId="266F901A" w14:textId="77777777" w:rsidR="003B4361" w:rsidRDefault="003B4361" w:rsidP="003B4361">
      <w:pPr>
        <w:pStyle w:val="Kop2"/>
      </w:pPr>
      <w:r>
        <w:t>5. Opzeggingstermijnen</w:t>
      </w:r>
    </w:p>
    <w:p w14:paraId="20F808FE" w14:textId="77777777" w:rsidR="003B4361" w:rsidRDefault="003B4361" w:rsidP="003B4361">
      <w:pPr>
        <w:pStyle w:val="Lijstalinea"/>
        <w:spacing w:after="0" w:line="220" w:lineRule="exact"/>
        <w:rPr>
          <w:rFonts w:eastAsia="Times"/>
          <w:noProof/>
          <w:color w:val="7843A5"/>
          <w:kern w:val="32"/>
          <w:sz w:val="24"/>
          <w:szCs w:val="24"/>
          <w:lang w:val="nl-NL" w:eastAsia="nl-BE"/>
        </w:rPr>
      </w:pPr>
    </w:p>
    <w:p w14:paraId="667DC00D" w14:textId="77777777" w:rsidR="003B4361" w:rsidRDefault="003B4361" w:rsidP="003B4361">
      <w:pPr>
        <w:spacing w:after="200" w:line="276" w:lineRule="auto"/>
        <w:contextualSpacing/>
        <w:rPr>
          <w:rFonts w:cs="Arial"/>
          <w:lang w:val="nl-BE"/>
        </w:rPr>
      </w:pPr>
      <w:r>
        <w:rPr>
          <w:rFonts w:cs="Arial"/>
          <w:lang w:val="nl-BE"/>
        </w:rPr>
        <w:t>Arbeidsovereenkomstenwet 3/7/1978</w:t>
      </w:r>
    </w:p>
    <w:p w14:paraId="013DB361" w14:textId="77777777" w:rsidR="003B4361" w:rsidRDefault="003B4361" w:rsidP="003B4361">
      <w:pPr>
        <w:spacing w:after="200" w:line="276" w:lineRule="auto"/>
        <w:contextualSpacing/>
        <w:rPr>
          <w:rFonts w:cs="Arial"/>
          <w:lang w:val="nl-BE"/>
        </w:rPr>
      </w:pPr>
      <w:r>
        <w:rPr>
          <w:rFonts w:cs="Arial"/>
          <w:lang w:val="nl-BE"/>
        </w:rPr>
        <w:t>Volgende opzeggingstermijnen moeten nageleefd worden:</w:t>
      </w:r>
    </w:p>
    <w:p w14:paraId="37173EFF" w14:textId="77777777" w:rsidR="003B4361" w:rsidRDefault="003B4361" w:rsidP="003B4361">
      <w:pPr>
        <w:pStyle w:val="Kop3"/>
      </w:pPr>
      <w:r>
        <w:t>5.1. Opzeggingstermijnen geldig voor indiensttredingen vanaf 1/1/2014</w:t>
      </w:r>
    </w:p>
    <w:tbl>
      <w:tblPr>
        <w:tblStyle w:val="Linksuitgelijnd"/>
        <w:tblW w:w="9606" w:type="dxa"/>
        <w:tblLook w:val="04A0" w:firstRow="1" w:lastRow="0" w:firstColumn="1" w:lastColumn="0" w:noHBand="0" w:noVBand="1"/>
      </w:tblPr>
      <w:tblGrid>
        <w:gridCol w:w="1668"/>
        <w:gridCol w:w="1528"/>
        <w:gridCol w:w="1550"/>
        <w:gridCol w:w="1616"/>
        <w:gridCol w:w="1528"/>
        <w:gridCol w:w="1716"/>
      </w:tblGrid>
      <w:tr w:rsidR="003B4361" w14:paraId="0380A2F4" w14:textId="77777777" w:rsidTr="003B4361">
        <w:trPr>
          <w:cnfStyle w:val="100000000000" w:firstRow="1" w:lastRow="0" w:firstColumn="0" w:lastColumn="0" w:oddVBand="0" w:evenVBand="0" w:oddHBand="0" w:evenHBand="0" w:firstRowFirstColumn="0" w:firstRowLastColumn="0" w:lastRowFirstColumn="0" w:lastRowLastColumn="0"/>
          <w:trHeight w:val="585"/>
        </w:trPr>
        <w:tc>
          <w:tcPr>
            <w:tcW w:w="1668" w:type="dxa"/>
            <w:noWrap/>
            <w:hideMark/>
          </w:tcPr>
          <w:p w14:paraId="11D87D4E" w14:textId="77777777" w:rsidR="003B4361" w:rsidRDefault="003B4361">
            <w:pPr>
              <w:contextualSpacing/>
              <w:jc w:val="center"/>
              <w:rPr>
                <w:rFonts w:cs="Arial"/>
              </w:rPr>
            </w:pPr>
            <w:r>
              <w:rPr>
                <w:rFonts w:cs="Arial"/>
                <w:caps w:val="0"/>
              </w:rPr>
              <w:t xml:space="preserve">ANCIËNNITEIT </w:t>
            </w:r>
          </w:p>
        </w:tc>
        <w:tc>
          <w:tcPr>
            <w:tcW w:w="1528" w:type="dxa"/>
            <w:noWrap/>
            <w:hideMark/>
          </w:tcPr>
          <w:p w14:paraId="394BCEE9" w14:textId="77777777" w:rsidR="003B4361" w:rsidRDefault="003B4361">
            <w:pPr>
              <w:contextualSpacing/>
              <w:jc w:val="center"/>
              <w:rPr>
                <w:rFonts w:cs="Arial"/>
              </w:rPr>
            </w:pPr>
            <w:r>
              <w:rPr>
                <w:rFonts w:cs="Arial"/>
                <w:caps w:val="0"/>
              </w:rPr>
              <w:t>OPZEG WERKGEVER</w:t>
            </w:r>
          </w:p>
        </w:tc>
        <w:tc>
          <w:tcPr>
            <w:tcW w:w="1550" w:type="dxa"/>
            <w:noWrap/>
            <w:hideMark/>
          </w:tcPr>
          <w:p w14:paraId="2C4D959D" w14:textId="77777777" w:rsidR="003B4361" w:rsidRDefault="003B4361">
            <w:pPr>
              <w:contextualSpacing/>
              <w:jc w:val="center"/>
              <w:rPr>
                <w:rFonts w:cs="Arial"/>
              </w:rPr>
            </w:pPr>
            <w:r>
              <w:rPr>
                <w:rFonts w:cs="Arial"/>
                <w:caps w:val="0"/>
              </w:rPr>
              <w:t>OPZEG WERKNEMER</w:t>
            </w:r>
          </w:p>
        </w:tc>
        <w:tc>
          <w:tcPr>
            <w:tcW w:w="1616" w:type="dxa"/>
            <w:noWrap/>
            <w:hideMark/>
          </w:tcPr>
          <w:p w14:paraId="37718120" w14:textId="77777777" w:rsidR="003B4361" w:rsidRDefault="003B4361">
            <w:pPr>
              <w:contextualSpacing/>
              <w:jc w:val="center"/>
              <w:rPr>
                <w:rFonts w:cs="Arial"/>
              </w:rPr>
            </w:pPr>
            <w:r>
              <w:rPr>
                <w:rFonts w:cs="Arial"/>
                <w:caps w:val="0"/>
              </w:rPr>
              <w:t>ANCIËNNITEIT</w:t>
            </w:r>
          </w:p>
        </w:tc>
        <w:tc>
          <w:tcPr>
            <w:tcW w:w="1528" w:type="dxa"/>
            <w:noWrap/>
            <w:hideMark/>
          </w:tcPr>
          <w:p w14:paraId="18738158" w14:textId="77777777" w:rsidR="003B4361" w:rsidRDefault="003B4361">
            <w:pPr>
              <w:contextualSpacing/>
              <w:jc w:val="center"/>
              <w:rPr>
                <w:rFonts w:cs="Arial"/>
              </w:rPr>
            </w:pPr>
            <w:r>
              <w:rPr>
                <w:rFonts w:cs="Arial"/>
                <w:caps w:val="0"/>
              </w:rPr>
              <w:t>OPZEG WERKGEVER</w:t>
            </w:r>
          </w:p>
        </w:tc>
        <w:tc>
          <w:tcPr>
            <w:tcW w:w="1716" w:type="dxa"/>
            <w:noWrap/>
            <w:hideMark/>
          </w:tcPr>
          <w:p w14:paraId="2235C2D8" w14:textId="77777777" w:rsidR="003B4361" w:rsidRDefault="003B4361">
            <w:pPr>
              <w:contextualSpacing/>
              <w:jc w:val="center"/>
              <w:rPr>
                <w:rFonts w:cs="Arial"/>
              </w:rPr>
            </w:pPr>
            <w:r>
              <w:rPr>
                <w:rFonts w:cs="Arial"/>
                <w:caps w:val="0"/>
              </w:rPr>
              <w:t>OPZEG WERKNEMER</w:t>
            </w:r>
          </w:p>
        </w:tc>
      </w:tr>
      <w:tr w:rsidR="003B4361" w14:paraId="6A04896E" w14:textId="77777777" w:rsidTr="003B4361">
        <w:trPr>
          <w:cnfStyle w:val="000000100000" w:firstRow="0" w:lastRow="0" w:firstColumn="0" w:lastColumn="0" w:oddVBand="0" w:evenVBand="0" w:oddHBand="1" w:evenHBand="0" w:firstRowFirstColumn="0" w:firstRowLastColumn="0" w:lastRowFirstColumn="0" w:lastRowLastColumn="0"/>
          <w:trHeight w:val="300"/>
        </w:trPr>
        <w:tc>
          <w:tcPr>
            <w:tcW w:w="1668" w:type="dxa"/>
            <w:noWrap/>
            <w:hideMark/>
          </w:tcPr>
          <w:p w14:paraId="78F80CE1" w14:textId="77777777" w:rsidR="003B4361" w:rsidRDefault="003B4361">
            <w:pPr>
              <w:contextualSpacing/>
              <w:jc w:val="center"/>
              <w:rPr>
                <w:rFonts w:cs="Arial"/>
                <w:b/>
                <w:color w:val="000000"/>
              </w:rPr>
            </w:pPr>
            <w:r>
              <w:rPr>
                <w:rFonts w:cs="Arial"/>
                <w:b/>
                <w:color w:val="000000"/>
              </w:rPr>
              <w:t xml:space="preserve">&lt; 3 </w:t>
            </w:r>
            <w:proofErr w:type="spellStart"/>
            <w:r>
              <w:rPr>
                <w:rFonts w:cs="Arial"/>
                <w:b/>
                <w:color w:val="000000"/>
              </w:rPr>
              <w:t>maand</w:t>
            </w:r>
            <w:proofErr w:type="spellEnd"/>
          </w:p>
        </w:tc>
        <w:tc>
          <w:tcPr>
            <w:tcW w:w="1528" w:type="dxa"/>
            <w:noWrap/>
            <w:hideMark/>
          </w:tcPr>
          <w:p w14:paraId="5F131450" w14:textId="77777777" w:rsidR="003B4361" w:rsidRDefault="003B4361">
            <w:pPr>
              <w:contextualSpacing/>
              <w:jc w:val="center"/>
              <w:rPr>
                <w:rFonts w:cs="Arial"/>
                <w:color w:val="000000"/>
              </w:rPr>
            </w:pPr>
            <w:r>
              <w:rPr>
                <w:rFonts w:cs="Arial"/>
                <w:color w:val="000000"/>
              </w:rPr>
              <w:t>1 week</w:t>
            </w:r>
          </w:p>
        </w:tc>
        <w:tc>
          <w:tcPr>
            <w:tcW w:w="1550" w:type="dxa"/>
            <w:noWrap/>
            <w:hideMark/>
          </w:tcPr>
          <w:p w14:paraId="79FF3593" w14:textId="77777777" w:rsidR="003B4361" w:rsidRDefault="003B4361">
            <w:pPr>
              <w:contextualSpacing/>
              <w:jc w:val="center"/>
              <w:rPr>
                <w:rFonts w:cs="Arial"/>
                <w:color w:val="000000"/>
              </w:rPr>
            </w:pPr>
            <w:r>
              <w:rPr>
                <w:rFonts w:cs="Arial"/>
                <w:color w:val="000000"/>
              </w:rPr>
              <w:t>1 week</w:t>
            </w:r>
          </w:p>
        </w:tc>
        <w:tc>
          <w:tcPr>
            <w:tcW w:w="1616" w:type="dxa"/>
            <w:noWrap/>
            <w:hideMark/>
          </w:tcPr>
          <w:p w14:paraId="4EB7338D" w14:textId="77777777" w:rsidR="003B4361" w:rsidRDefault="003B4361">
            <w:pPr>
              <w:contextualSpacing/>
              <w:jc w:val="center"/>
              <w:rPr>
                <w:rFonts w:cs="Arial"/>
                <w:b/>
                <w:color w:val="000000"/>
              </w:rPr>
            </w:pPr>
            <w:r>
              <w:rPr>
                <w:rFonts w:cs="Arial"/>
                <w:b/>
                <w:color w:val="000000"/>
              </w:rPr>
              <w:t xml:space="preserve">19 </w:t>
            </w:r>
            <w:proofErr w:type="spellStart"/>
            <w:r>
              <w:rPr>
                <w:rFonts w:cs="Arial"/>
                <w:b/>
                <w:color w:val="000000"/>
              </w:rPr>
              <w:t>jaar</w:t>
            </w:r>
            <w:proofErr w:type="spellEnd"/>
          </w:p>
        </w:tc>
        <w:tc>
          <w:tcPr>
            <w:tcW w:w="1528" w:type="dxa"/>
            <w:noWrap/>
            <w:hideMark/>
          </w:tcPr>
          <w:p w14:paraId="65417878" w14:textId="77777777" w:rsidR="003B4361" w:rsidRDefault="003B4361">
            <w:pPr>
              <w:contextualSpacing/>
              <w:jc w:val="center"/>
              <w:rPr>
                <w:rFonts w:cs="Arial"/>
                <w:color w:val="000000"/>
              </w:rPr>
            </w:pPr>
            <w:r>
              <w:rPr>
                <w:rFonts w:cs="Arial"/>
                <w:color w:val="000000"/>
              </w:rPr>
              <w:t xml:space="preserve">60 </w:t>
            </w:r>
            <w:proofErr w:type="spellStart"/>
            <w:r>
              <w:rPr>
                <w:rFonts w:cs="Arial"/>
                <w:color w:val="000000"/>
              </w:rPr>
              <w:t>weken</w:t>
            </w:r>
            <w:proofErr w:type="spellEnd"/>
          </w:p>
        </w:tc>
        <w:tc>
          <w:tcPr>
            <w:tcW w:w="1716" w:type="dxa"/>
            <w:noWrap/>
            <w:hideMark/>
          </w:tcPr>
          <w:p w14:paraId="1BB7820A" w14:textId="77777777" w:rsidR="003B4361" w:rsidRDefault="003B4361">
            <w:pPr>
              <w:contextualSpacing/>
              <w:jc w:val="center"/>
              <w:rPr>
                <w:rFonts w:cs="Arial"/>
                <w:color w:val="000000"/>
              </w:rPr>
            </w:pPr>
            <w:r>
              <w:rPr>
                <w:rFonts w:cs="Arial"/>
                <w:color w:val="000000"/>
              </w:rPr>
              <w:t xml:space="preserve">13 </w:t>
            </w:r>
            <w:proofErr w:type="spellStart"/>
            <w:r>
              <w:rPr>
                <w:rFonts w:cs="Arial"/>
                <w:color w:val="000000"/>
              </w:rPr>
              <w:t>weken</w:t>
            </w:r>
            <w:proofErr w:type="spellEnd"/>
          </w:p>
        </w:tc>
      </w:tr>
      <w:tr w:rsidR="003B4361" w14:paraId="37648387" w14:textId="77777777" w:rsidTr="003B4361">
        <w:trPr>
          <w:cnfStyle w:val="000000010000" w:firstRow="0" w:lastRow="0" w:firstColumn="0" w:lastColumn="0" w:oddVBand="0" w:evenVBand="0" w:oddHBand="0" w:evenHBand="1" w:firstRowFirstColumn="0" w:firstRowLastColumn="0" w:lastRowFirstColumn="0" w:lastRowLastColumn="0"/>
          <w:trHeight w:val="300"/>
        </w:trPr>
        <w:tc>
          <w:tcPr>
            <w:tcW w:w="1668" w:type="dxa"/>
            <w:noWrap/>
            <w:hideMark/>
          </w:tcPr>
          <w:p w14:paraId="4B192BF5" w14:textId="77777777" w:rsidR="003B4361" w:rsidRDefault="003B4361">
            <w:pPr>
              <w:contextualSpacing/>
              <w:jc w:val="center"/>
              <w:rPr>
                <w:rFonts w:cs="Arial"/>
                <w:b/>
                <w:color w:val="000000"/>
              </w:rPr>
            </w:pPr>
            <w:proofErr w:type="spellStart"/>
            <w:r>
              <w:rPr>
                <w:rFonts w:cs="Arial"/>
                <w:b/>
                <w:color w:val="000000"/>
              </w:rPr>
              <w:t>Vanaf</w:t>
            </w:r>
            <w:proofErr w:type="spellEnd"/>
            <w:r>
              <w:rPr>
                <w:rFonts w:cs="Arial"/>
                <w:b/>
                <w:color w:val="000000"/>
              </w:rPr>
              <w:t xml:space="preserve"> 3 </w:t>
            </w:r>
            <w:proofErr w:type="spellStart"/>
            <w:r>
              <w:rPr>
                <w:rFonts w:cs="Arial"/>
                <w:b/>
                <w:color w:val="000000"/>
              </w:rPr>
              <w:t>maand</w:t>
            </w:r>
            <w:proofErr w:type="spellEnd"/>
          </w:p>
        </w:tc>
        <w:tc>
          <w:tcPr>
            <w:tcW w:w="1528" w:type="dxa"/>
            <w:noWrap/>
            <w:hideMark/>
          </w:tcPr>
          <w:p w14:paraId="1FB83E88" w14:textId="77777777" w:rsidR="003B4361" w:rsidRDefault="003B4361">
            <w:pPr>
              <w:contextualSpacing/>
              <w:jc w:val="center"/>
              <w:rPr>
                <w:rFonts w:cs="Arial"/>
                <w:color w:val="000000"/>
              </w:rPr>
            </w:pPr>
            <w:r>
              <w:rPr>
                <w:rFonts w:cs="Arial"/>
                <w:color w:val="000000"/>
              </w:rPr>
              <w:t xml:space="preserve">3 </w:t>
            </w:r>
            <w:proofErr w:type="spellStart"/>
            <w:r>
              <w:rPr>
                <w:rFonts w:cs="Arial"/>
                <w:color w:val="000000"/>
              </w:rPr>
              <w:t>weken</w:t>
            </w:r>
            <w:proofErr w:type="spellEnd"/>
          </w:p>
        </w:tc>
        <w:tc>
          <w:tcPr>
            <w:tcW w:w="1550" w:type="dxa"/>
            <w:noWrap/>
            <w:hideMark/>
          </w:tcPr>
          <w:p w14:paraId="7A43A9CA" w14:textId="77777777" w:rsidR="003B4361" w:rsidRDefault="003B4361">
            <w:pPr>
              <w:contextualSpacing/>
              <w:jc w:val="center"/>
              <w:rPr>
                <w:rFonts w:cs="Arial"/>
                <w:color w:val="000000"/>
              </w:rPr>
            </w:pPr>
            <w:r>
              <w:rPr>
                <w:rFonts w:cs="Arial"/>
                <w:color w:val="000000"/>
              </w:rPr>
              <w:t xml:space="preserve">2 </w:t>
            </w:r>
            <w:proofErr w:type="spellStart"/>
            <w:r>
              <w:rPr>
                <w:rFonts w:cs="Arial"/>
                <w:color w:val="000000"/>
              </w:rPr>
              <w:t>weken</w:t>
            </w:r>
            <w:proofErr w:type="spellEnd"/>
          </w:p>
        </w:tc>
        <w:tc>
          <w:tcPr>
            <w:tcW w:w="1616" w:type="dxa"/>
            <w:noWrap/>
            <w:hideMark/>
          </w:tcPr>
          <w:p w14:paraId="10D5A80A" w14:textId="77777777" w:rsidR="003B4361" w:rsidRDefault="003B4361">
            <w:pPr>
              <w:contextualSpacing/>
              <w:jc w:val="center"/>
              <w:rPr>
                <w:rFonts w:cs="Arial"/>
                <w:b/>
                <w:color w:val="000000"/>
              </w:rPr>
            </w:pPr>
            <w:r>
              <w:rPr>
                <w:rFonts w:cs="Arial"/>
                <w:b/>
                <w:color w:val="000000"/>
              </w:rPr>
              <w:t xml:space="preserve">20 </w:t>
            </w:r>
            <w:proofErr w:type="spellStart"/>
            <w:r>
              <w:rPr>
                <w:rFonts w:cs="Arial"/>
                <w:b/>
                <w:color w:val="000000"/>
              </w:rPr>
              <w:t>jaar</w:t>
            </w:r>
            <w:proofErr w:type="spellEnd"/>
          </w:p>
        </w:tc>
        <w:tc>
          <w:tcPr>
            <w:tcW w:w="1528" w:type="dxa"/>
            <w:noWrap/>
            <w:hideMark/>
          </w:tcPr>
          <w:p w14:paraId="6F9C52A2" w14:textId="77777777" w:rsidR="003B4361" w:rsidRDefault="003B4361">
            <w:pPr>
              <w:contextualSpacing/>
              <w:jc w:val="center"/>
              <w:rPr>
                <w:rFonts w:cs="Arial"/>
                <w:color w:val="000000"/>
              </w:rPr>
            </w:pPr>
            <w:r>
              <w:rPr>
                <w:rFonts w:cs="Arial"/>
                <w:color w:val="000000"/>
              </w:rPr>
              <w:t xml:space="preserve">62 </w:t>
            </w:r>
            <w:proofErr w:type="spellStart"/>
            <w:r>
              <w:rPr>
                <w:rFonts w:cs="Arial"/>
                <w:color w:val="000000"/>
              </w:rPr>
              <w:t>weken</w:t>
            </w:r>
            <w:proofErr w:type="spellEnd"/>
          </w:p>
        </w:tc>
        <w:tc>
          <w:tcPr>
            <w:tcW w:w="1716" w:type="dxa"/>
            <w:noWrap/>
            <w:hideMark/>
          </w:tcPr>
          <w:p w14:paraId="5B1B0A3C" w14:textId="77777777" w:rsidR="003B4361" w:rsidRDefault="003B4361">
            <w:pPr>
              <w:contextualSpacing/>
              <w:jc w:val="center"/>
              <w:rPr>
                <w:rFonts w:cs="Arial"/>
                <w:color w:val="000000"/>
              </w:rPr>
            </w:pPr>
            <w:r>
              <w:rPr>
                <w:rFonts w:cs="Arial"/>
                <w:color w:val="000000"/>
              </w:rPr>
              <w:t xml:space="preserve">13 </w:t>
            </w:r>
            <w:proofErr w:type="spellStart"/>
            <w:r>
              <w:rPr>
                <w:rFonts w:cs="Arial"/>
                <w:color w:val="000000"/>
              </w:rPr>
              <w:t>weken</w:t>
            </w:r>
            <w:proofErr w:type="spellEnd"/>
          </w:p>
        </w:tc>
      </w:tr>
      <w:tr w:rsidR="003B4361" w14:paraId="0AC1F6CC" w14:textId="77777777" w:rsidTr="003B4361">
        <w:trPr>
          <w:cnfStyle w:val="000000100000" w:firstRow="0" w:lastRow="0" w:firstColumn="0" w:lastColumn="0" w:oddVBand="0" w:evenVBand="0" w:oddHBand="1" w:evenHBand="0" w:firstRowFirstColumn="0" w:firstRowLastColumn="0" w:lastRowFirstColumn="0" w:lastRowLastColumn="0"/>
          <w:trHeight w:val="300"/>
        </w:trPr>
        <w:tc>
          <w:tcPr>
            <w:tcW w:w="1668" w:type="dxa"/>
            <w:noWrap/>
            <w:hideMark/>
          </w:tcPr>
          <w:p w14:paraId="2616A2D1" w14:textId="77777777" w:rsidR="003B4361" w:rsidRDefault="003B4361">
            <w:pPr>
              <w:contextualSpacing/>
              <w:jc w:val="center"/>
              <w:rPr>
                <w:rFonts w:cs="Arial"/>
                <w:b/>
                <w:color w:val="000000"/>
              </w:rPr>
            </w:pPr>
            <w:r>
              <w:rPr>
                <w:rFonts w:cs="Arial"/>
                <w:b/>
                <w:color w:val="000000"/>
              </w:rPr>
              <w:t xml:space="preserve">4 </w:t>
            </w:r>
            <w:proofErr w:type="spellStart"/>
            <w:r>
              <w:rPr>
                <w:rFonts w:cs="Arial"/>
                <w:b/>
                <w:color w:val="000000"/>
              </w:rPr>
              <w:t>maand</w:t>
            </w:r>
            <w:proofErr w:type="spellEnd"/>
          </w:p>
        </w:tc>
        <w:tc>
          <w:tcPr>
            <w:tcW w:w="1528" w:type="dxa"/>
            <w:noWrap/>
            <w:hideMark/>
          </w:tcPr>
          <w:p w14:paraId="4D70FE6C" w14:textId="77777777" w:rsidR="003B4361" w:rsidRDefault="003B4361">
            <w:pPr>
              <w:contextualSpacing/>
              <w:jc w:val="center"/>
              <w:rPr>
                <w:rFonts w:cs="Arial"/>
                <w:color w:val="000000"/>
              </w:rPr>
            </w:pPr>
            <w:r>
              <w:rPr>
                <w:rFonts w:cs="Arial"/>
                <w:color w:val="000000"/>
              </w:rPr>
              <w:t xml:space="preserve">4 </w:t>
            </w:r>
            <w:proofErr w:type="spellStart"/>
            <w:r>
              <w:rPr>
                <w:rFonts w:cs="Arial"/>
                <w:color w:val="000000"/>
              </w:rPr>
              <w:t>weken</w:t>
            </w:r>
            <w:proofErr w:type="spellEnd"/>
          </w:p>
        </w:tc>
        <w:tc>
          <w:tcPr>
            <w:tcW w:w="1550" w:type="dxa"/>
            <w:noWrap/>
            <w:hideMark/>
          </w:tcPr>
          <w:p w14:paraId="02DD4E8E" w14:textId="77777777" w:rsidR="003B4361" w:rsidRDefault="003B4361">
            <w:pPr>
              <w:contextualSpacing/>
              <w:jc w:val="center"/>
              <w:rPr>
                <w:rFonts w:cs="Arial"/>
                <w:color w:val="000000"/>
              </w:rPr>
            </w:pPr>
            <w:r>
              <w:rPr>
                <w:rFonts w:cs="Arial"/>
                <w:color w:val="000000"/>
              </w:rPr>
              <w:t xml:space="preserve">2 </w:t>
            </w:r>
            <w:proofErr w:type="spellStart"/>
            <w:r>
              <w:rPr>
                <w:rFonts w:cs="Arial"/>
                <w:color w:val="000000"/>
              </w:rPr>
              <w:t>weken</w:t>
            </w:r>
            <w:proofErr w:type="spellEnd"/>
          </w:p>
        </w:tc>
        <w:tc>
          <w:tcPr>
            <w:tcW w:w="1616" w:type="dxa"/>
            <w:noWrap/>
            <w:hideMark/>
          </w:tcPr>
          <w:p w14:paraId="7F1B3E7A" w14:textId="77777777" w:rsidR="003B4361" w:rsidRDefault="003B4361">
            <w:pPr>
              <w:contextualSpacing/>
              <w:jc w:val="center"/>
              <w:rPr>
                <w:rFonts w:cs="Arial"/>
                <w:b/>
                <w:color w:val="000000"/>
              </w:rPr>
            </w:pPr>
            <w:r>
              <w:rPr>
                <w:rFonts w:cs="Arial"/>
                <w:b/>
                <w:color w:val="000000"/>
              </w:rPr>
              <w:t xml:space="preserve">21 </w:t>
            </w:r>
            <w:proofErr w:type="spellStart"/>
            <w:r>
              <w:rPr>
                <w:rFonts w:cs="Arial"/>
                <w:b/>
                <w:color w:val="000000"/>
              </w:rPr>
              <w:t>jaar</w:t>
            </w:r>
            <w:proofErr w:type="spellEnd"/>
          </w:p>
        </w:tc>
        <w:tc>
          <w:tcPr>
            <w:tcW w:w="1528" w:type="dxa"/>
            <w:noWrap/>
            <w:hideMark/>
          </w:tcPr>
          <w:p w14:paraId="5338C48F" w14:textId="77777777" w:rsidR="003B4361" w:rsidRDefault="003B4361">
            <w:pPr>
              <w:contextualSpacing/>
              <w:jc w:val="center"/>
              <w:rPr>
                <w:rFonts w:cs="Arial"/>
                <w:color w:val="000000"/>
              </w:rPr>
            </w:pPr>
            <w:r>
              <w:rPr>
                <w:rFonts w:cs="Arial"/>
                <w:color w:val="000000"/>
              </w:rPr>
              <w:t xml:space="preserve">63 </w:t>
            </w:r>
            <w:proofErr w:type="spellStart"/>
            <w:r>
              <w:rPr>
                <w:rFonts w:cs="Arial"/>
                <w:color w:val="000000"/>
              </w:rPr>
              <w:t>weken</w:t>
            </w:r>
            <w:proofErr w:type="spellEnd"/>
          </w:p>
        </w:tc>
        <w:tc>
          <w:tcPr>
            <w:tcW w:w="1716" w:type="dxa"/>
            <w:noWrap/>
            <w:hideMark/>
          </w:tcPr>
          <w:p w14:paraId="43D984A1" w14:textId="77777777" w:rsidR="003B4361" w:rsidRDefault="003B4361">
            <w:pPr>
              <w:contextualSpacing/>
              <w:jc w:val="center"/>
              <w:rPr>
                <w:rFonts w:cs="Arial"/>
                <w:color w:val="000000"/>
              </w:rPr>
            </w:pPr>
            <w:r>
              <w:rPr>
                <w:rFonts w:cs="Arial"/>
                <w:color w:val="000000"/>
              </w:rPr>
              <w:t xml:space="preserve">13 </w:t>
            </w:r>
            <w:proofErr w:type="spellStart"/>
            <w:r>
              <w:rPr>
                <w:rFonts w:cs="Arial"/>
                <w:color w:val="000000"/>
              </w:rPr>
              <w:t>weken</w:t>
            </w:r>
            <w:proofErr w:type="spellEnd"/>
          </w:p>
        </w:tc>
      </w:tr>
      <w:tr w:rsidR="003B4361" w14:paraId="544FFA9B" w14:textId="77777777" w:rsidTr="003B4361">
        <w:trPr>
          <w:cnfStyle w:val="000000010000" w:firstRow="0" w:lastRow="0" w:firstColumn="0" w:lastColumn="0" w:oddVBand="0" w:evenVBand="0" w:oddHBand="0" w:evenHBand="1" w:firstRowFirstColumn="0" w:firstRowLastColumn="0" w:lastRowFirstColumn="0" w:lastRowLastColumn="0"/>
          <w:trHeight w:val="300"/>
        </w:trPr>
        <w:tc>
          <w:tcPr>
            <w:tcW w:w="1668" w:type="dxa"/>
            <w:noWrap/>
            <w:hideMark/>
          </w:tcPr>
          <w:p w14:paraId="4E25AF93" w14:textId="77777777" w:rsidR="003B4361" w:rsidRDefault="003B4361">
            <w:pPr>
              <w:contextualSpacing/>
              <w:jc w:val="center"/>
              <w:rPr>
                <w:rFonts w:cs="Arial"/>
                <w:b/>
                <w:color w:val="000000"/>
              </w:rPr>
            </w:pPr>
            <w:r>
              <w:rPr>
                <w:rFonts w:cs="Arial"/>
                <w:b/>
                <w:color w:val="000000"/>
              </w:rPr>
              <w:t xml:space="preserve">5 </w:t>
            </w:r>
            <w:proofErr w:type="spellStart"/>
            <w:r>
              <w:rPr>
                <w:rFonts w:cs="Arial"/>
                <w:b/>
                <w:color w:val="000000"/>
              </w:rPr>
              <w:t>maand</w:t>
            </w:r>
            <w:proofErr w:type="spellEnd"/>
          </w:p>
        </w:tc>
        <w:tc>
          <w:tcPr>
            <w:tcW w:w="1528" w:type="dxa"/>
            <w:noWrap/>
            <w:hideMark/>
          </w:tcPr>
          <w:p w14:paraId="16CD6E7A" w14:textId="77777777" w:rsidR="003B4361" w:rsidRDefault="003B4361">
            <w:pPr>
              <w:contextualSpacing/>
              <w:jc w:val="center"/>
              <w:rPr>
                <w:rFonts w:cs="Arial"/>
                <w:color w:val="000000"/>
              </w:rPr>
            </w:pPr>
            <w:r>
              <w:rPr>
                <w:rFonts w:cs="Arial"/>
                <w:color w:val="000000"/>
              </w:rPr>
              <w:t xml:space="preserve">5 </w:t>
            </w:r>
            <w:proofErr w:type="spellStart"/>
            <w:r>
              <w:rPr>
                <w:rFonts w:cs="Arial"/>
                <w:color w:val="000000"/>
              </w:rPr>
              <w:t>weken</w:t>
            </w:r>
            <w:proofErr w:type="spellEnd"/>
          </w:p>
        </w:tc>
        <w:tc>
          <w:tcPr>
            <w:tcW w:w="1550" w:type="dxa"/>
            <w:noWrap/>
            <w:hideMark/>
          </w:tcPr>
          <w:p w14:paraId="6213EA27" w14:textId="77777777" w:rsidR="003B4361" w:rsidRDefault="003B4361">
            <w:pPr>
              <w:contextualSpacing/>
              <w:jc w:val="center"/>
              <w:rPr>
                <w:rFonts w:cs="Arial"/>
                <w:color w:val="000000"/>
              </w:rPr>
            </w:pPr>
            <w:r>
              <w:rPr>
                <w:rFonts w:cs="Arial"/>
                <w:color w:val="000000"/>
              </w:rPr>
              <w:t xml:space="preserve">2 </w:t>
            </w:r>
            <w:proofErr w:type="spellStart"/>
            <w:r>
              <w:rPr>
                <w:rFonts w:cs="Arial"/>
                <w:color w:val="000000"/>
              </w:rPr>
              <w:t>weken</w:t>
            </w:r>
            <w:proofErr w:type="spellEnd"/>
          </w:p>
        </w:tc>
        <w:tc>
          <w:tcPr>
            <w:tcW w:w="1616" w:type="dxa"/>
            <w:noWrap/>
            <w:hideMark/>
          </w:tcPr>
          <w:p w14:paraId="310ABDF9" w14:textId="77777777" w:rsidR="003B4361" w:rsidRDefault="003B4361">
            <w:pPr>
              <w:contextualSpacing/>
              <w:jc w:val="center"/>
              <w:rPr>
                <w:rFonts w:cs="Arial"/>
                <w:b/>
                <w:color w:val="000000"/>
              </w:rPr>
            </w:pPr>
            <w:r>
              <w:rPr>
                <w:rFonts w:cs="Arial"/>
                <w:b/>
                <w:color w:val="000000"/>
              </w:rPr>
              <w:t xml:space="preserve">22 </w:t>
            </w:r>
            <w:proofErr w:type="spellStart"/>
            <w:r>
              <w:rPr>
                <w:rFonts w:cs="Arial"/>
                <w:b/>
                <w:color w:val="000000"/>
              </w:rPr>
              <w:t>jaar</w:t>
            </w:r>
            <w:proofErr w:type="spellEnd"/>
          </w:p>
        </w:tc>
        <w:tc>
          <w:tcPr>
            <w:tcW w:w="1528" w:type="dxa"/>
            <w:noWrap/>
            <w:hideMark/>
          </w:tcPr>
          <w:p w14:paraId="0426D134" w14:textId="77777777" w:rsidR="003B4361" w:rsidRDefault="003B4361">
            <w:pPr>
              <w:contextualSpacing/>
              <w:jc w:val="center"/>
              <w:rPr>
                <w:rFonts w:cs="Arial"/>
                <w:color w:val="000000"/>
              </w:rPr>
            </w:pPr>
            <w:r>
              <w:rPr>
                <w:rFonts w:cs="Arial"/>
                <w:color w:val="000000"/>
              </w:rPr>
              <w:t xml:space="preserve">64 </w:t>
            </w:r>
            <w:proofErr w:type="spellStart"/>
            <w:r>
              <w:rPr>
                <w:rFonts w:cs="Arial"/>
                <w:color w:val="000000"/>
              </w:rPr>
              <w:t>weken</w:t>
            </w:r>
            <w:proofErr w:type="spellEnd"/>
          </w:p>
        </w:tc>
        <w:tc>
          <w:tcPr>
            <w:tcW w:w="1716" w:type="dxa"/>
            <w:noWrap/>
            <w:hideMark/>
          </w:tcPr>
          <w:p w14:paraId="60345FE7" w14:textId="77777777" w:rsidR="003B4361" w:rsidRDefault="003B4361">
            <w:pPr>
              <w:contextualSpacing/>
              <w:jc w:val="center"/>
              <w:rPr>
                <w:rFonts w:cs="Arial"/>
                <w:color w:val="000000"/>
              </w:rPr>
            </w:pPr>
            <w:r>
              <w:rPr>
                <w:rFonts w:cs="Arial"/>
                <w:color w:val="000000"/>
              </w:rPr>
              <w:t xml:space="preserve">13 </w:t>
            </w:r>
            <w:proofErr w:type="spellStart"/>
            <w:r>
              <w:rPr>
                <w:rFonts w:cs="Arial"/>
                <w:color w:val="000000"/>
              </w:rPr>
              <w:t>weken</w:t>
            </w:r>
            <w:proofErr w:type="spellEnd"/>
          </w:p>
        </w:tc>
      </w:tr>
      <w:tr w:rsidR="003B4361" w14:paraId="4FC24379" w14:textId="77777777" w:rsidTr="003B4361">
        <w:trPr>
          <w:cnfStyle w:val="000000100000" w:firstRow="0" w:lastRow="0" w:firstColumn="0" w:lastColumn="0" w:oddVBand="0" w:evenVBand="0" w:oddHBand="1" w:evenHBand="0" w:firstRowFirstColumn="0" w:firstRowLastColumn="0" w:lastRowFirstColumn="0" w:lastRowLastColumn="0"/>
          <w:trHeight w:val="300"/>
        </w:trPr>
        <w:tc>
          <w:tcPr>
            <w:tcW w:w="1668" w:type="dxa"/>
            <w:noWrap/>
            <w:hideMark/>
          </w:tcPr>
          <w:p w14:paraId="1B4DF669" w14:textId="77777777" w:rsidR="003B4361" w:rsidRDefault="003B4361">
            <w:pPr>
              <w:contextualSpacing/>
              <w:jc w:val="center"/>
              <w:rPr>
                <w:rFonts w:cs="Arial"/>
                <w:b/>
                <w:color w:val="000000"/>
              </w:rPr>
            </w:pPr>
            <w:r>
              <w:rPr>
                <w:rFonts w:cs="Arial"/>
                <w:b/>
                <w:color w:val="000000"/>
              </w:rPr>
              <w:t xml:space="preserve">6 </w:t>
            </w:r>
            <w:proofErr w:type="spellStart"/>
            <w:r>
              <w:rPr>
                <w:rFonts w:cs="Arial"/>
                <w:b/>
                <w:color w:val="000000"/>
              </w:rPr>
              <w:t>maand</w:t>
            </w:r>
            <w:proofErr w:type="spellEnd"/>
          </w:p>
        </w:tc>
        <w:tc>
          <w:tcPr>
            <w:tcW w:w="1528" w:type="dxa"/>
            <w:noWrap/>
            <w:hideMark/>
          </w:tcPr>
          <w:p w14:paraId="18F2D56A" w14:textId="77777777" w:rsidR="003B4361" w:rsidRDefault="003B4361">
            <w:pPr>
              <w:contextualSpacing/>
              <w:jc w:val="center"/>
              <w:rPr>
                <w:rFonts w:cs="Arial"/>
                <w:color w:val="000000"/>
              </w:rPr>
            </w:pPr>
            <w:r>
              <w:rPr>
                <w:rFonts w:cs="Arial"/>
                <w:color w:val="000000"/>
              </w:rPr>
              <w:t xml:space="preserve">6 </w:t>
            </w:r>
            <w:proofErr w:type="spellStart"/>
            <w:r>
              <w:rPr>
                <w:rFonts w:cs="Arial"/>
                <w:color w:val="000000"/>
              </w:rPr>
              <w:t>weken</w:t>
            </w:r>
            <w:proofErr w:type="spellEnd"/>
          </w:p>
        </w:tc>
        <w:tc>
          <w:tcPr>
            <w:tcW w:w="1550" w:type="dxa"/>
            <w:noWrap/>
            <w:hideMark/>
          </w:tcPr>
          <w:p w14:paraId="36F210FC" w14:textId="77777777" w:rsidR="003B4361" w:rsidRDefault="003B4361">
            <w:pPr>
              <w:contextualSpacing/>
              <w:jc w:val="center"/>
              <w:rPr>
                <w:rFonts w:cs="Arial"/>
                <w:color w:val="000000"/>
              </w:rPr>
            </w:pPr>
            <w:r>
              <w:rPr>
                <w:rFonts w:cs="Arial"/>
                <w:color w:val="000000"/>
              </w:rPr>
              <w:t xml:space="preserve">3 </w:t>
            </w:r>
            <w:proofErr w:type="spellStart"/>
            <w:r>
              <w:rPr>
                <w:rFonts w:cs="Arial"/>
                <w:color w:val="000000"/>
              </w:rPr>
              <w:t>weken</w:t>
            </w:r>
            <w:proofErr w:type="spellEnd"/>
          </w:p>
        </w:tc>
        <w:tc>
          <w:tcPr>
            <w:tcW w:w="1616" w:type="dxa"/>
            <w:noWrap/>
            <w:hideMark/>
          </w:tcPr>
          <w:p w14:paraId="7F826657" w14:textId="77777777" w:rsidR="003B4361" w:rsidRDefault="003B4361">
            <w:pPr>
              <w:contextualSpacing/>
              <w:jc w:val="center"/>
              <w:rPr>
                <w:rFonts w:cs="Arial"/>
                <w:b/>
                <w:color w:val="000000"/>
              </w:rPr>
            </w:pPr>
            <w:r>
              <w:rPr>
                <w:rFonts w:cs="Arial"/>
                <w:b/>
                <w:color w:val="000000"/>
              </w:rPr>
              <w:t xml:space="preserve">23 </w:t>
            </w:r>
            <w:proofErr w:type="spellStart"/>
            <w:r>
              <w:rPr>
                <w:rFonts w:cs="Arial"/>
                <w:b/>
                <w:color w:val="000000"/>
              </w:rPr>
              <w:t>jaar</w:t>
            </w:r>
            <w:proofErr w:type="spellEnd"/>
          </w:p>
        </w:tc>
        <w:tc>
          <w:tcPr>
            <w:tcW w:w="1528" w:type="dxa"/>
            <w:noWrap/>
            <w:hideMark/>
          </w:tcPr>
          <w:p w14:paraId="489D0CCB" w14:textId="77777777" w:rsidR="003B4361" w:rsidRDefault="003B4361">
            <w:pPr>
              <w:contextualSpacing/>
              <w:jc w:val="center"/>
              <w:rPr>
                <w:rFonts w:cs="Arial"/>
                <w:color w:val="000000"/>
              </w:rPr>
            </w:pPr>
            <w:r>
              <w:rPr>
                <w:rFonts w:cs="Arial"/>
                <w:color w:val="000000"/>
              </w:rPr>
              <w:t xml:space="preserve">65 </w:t>
            </w:r>
            <w:proofErr w:type="spellStart"/>
            <w:r>
              <w:rPr>
                <w:rFonts w:cs="Arial"/>
                <w:color w:val="000000"/>
              </w:rPr>
              <w:t>weken</w:t>
            </w:r>
            <w:proofErr w:type="spellEnd"/>
          </w:p>
        </w:tc>
        <w:tc>
          <w:tcPr>
            <w:tcW w:w="1716" w:type="dxa"/>
            <w:noWrap/>
            <w:hideMark/>
          </w:tcPr>
          <w:p w14:paraId="4C00A4E2" w14:textId="77777777" w:rsidR="003B4361" w:rsidRDefault="003B4361">
            <w:pPr>
              <w:contextualSpacing/>
              <w:jc w:val="center"/>
              <w:rPr>
                <w:rFonts w:cs="Arial"/>
                <w:color w:val="000000"/>
              </w:rPr>
            </w:pPr>
            <w:r>
              <w:rPr>
                <w:rFonts w:cs="Arial"/>
                <w:color w:val="000000"/>
              </w:rPr>
              <w:t xml:space="preserve">13 </w:t>
            </w:r>
            <w:proofErr w:type="spellStart"/>
            <w:r>
              <w:rPr>
                <w:rFonts w:cs="Arial"/>
                <w:color w:val="000000"/>
              </w:rPr>
              <w:t>weken</w:t>
            </w:r>
            <w:proofErr w:type="spellEnd"/>
          </w:p>
        </w:tc>
      </w:tr>
      <w:tr w:rsidR="003B4361" w14:paraId="49E472DD" w14:textId="77777777" w:rsidTr="003B4361">
        <w:trPr>
          <w:cnfStyle w:val="000000010000" w:firstRow="0" w:lastRow="0" w:firstColumn="0" w:lastColumn="0" w:oddVBand="0" w:evenVBand="0" w:oddHBand="0" w:evenHBand="1" w:firstRowFirstColumn="0" w:firstRowLastColumn="0" w:lastRowFirstColumn="0" w:lastRowLastColumn="0"/>
          <w:trHeight w:val="300"/>
        </w:trPr>
        <w:tc>
          <w:tcPr>
            <w:tcW w:w="1668" w:type="dxa"/>
            <w:noWrap/>
            <w:hideMark/>
          </w:tcPr>
          <w:p w14:paraId="6AA35CD6" w14:textId="77777777" w:rsidR="003B4361" w:rsidRDefault="003B4361">
            <w:pPr>
              <w:contextualSpacing/>
              <w:jc w:val="center"/>
              <w:rPr>
                <w:rFonts w:cs="Arial"/>
                <w:b/>
                <w:color w:val="000000"/>
              </w:rPr>
            </w:pPr>
            <w:r>
              <w:rPr>
                <w:rFonts w:cs="Arial"/>
                <w:b/>
                <w:color w:val="000000"/>
              </w:rPr>
              <w:t xml:space="preserve">9 </w:t>
            </w:r>
            <w:proofErr w:type="spellStart"/>
            <w:r>
              <w:rPr>
                <w:rFonts w:cs="Arial"/>
                <w:b/>
                <w:color w:val="000000"/>
              </w:rPr>
              <w:t>maand</w:t>
            </w:r>
            <w:proofErr w:type="spellEnd"/>
          </w:p>
        </w:tc>
        <w:tc>
          <w:tcPr>
            <w:tcW w:w="1528" w:type="dxa"/>
            <w:noWrap/>
            <w:hideMark/>
          </w:tcPr>
          <w:p w14:paraId="182D5C74" w14:textId="77777777" w:rsidR="003B4361" w:rsidRDefault="003B4361">
            <w:pPr>
              <w:contextualSpacing/>
              <w:jc w:val="center"/>
              <w:rPr>
                <w:rFonts w:cs="Arial"/>
                <w:color w:val="000000"/>
              </w:rPr>
            </w:pPr>
            <w:r>
              <w:rPr>
                <w:rFonts w:cs="Arial"/>
                <w:color w:val="000000"/>
              </w:rPr>
              <w:t xml:space="preserve">7 </w:t>
            </w:r>
            <w:proofErr w:type="spellStart"/>
            <w:r>
              <w:rPr>
                <w:rFonts w:cs="Arial"/>
                <w:color w:val="000000"/>
              </w:rPr>
              <w:t>weken</w:t>
            </w:r>
            <w:proofErr w:type="spellEnd"/>
          </w:p>
        </w:tc>
        <w:tc>
          <w:tcPr>
            <w:tcW w:w="1550" w:type="dxa"/>
            <w:noWrap/>
            <w:hideMark/>
          </w:tcPr>
          <w:p w14:paraId="1F409866" w14:textId="77777777" w:rsidR="003B4361" w:rsidRDefault="003B4361">
            <w:pPr>
              <w:contextualSpacing/>
              <w:jc w:val="center"/>
              <w:rPr>
                <w:rFonts w:cs="Arial"/>
                <w:color w:val="000000"/>
              </w:rPr>
            </w:pPr>
            <w:r>
              <w:rPr>
                <w:rFonts w:cs="Arial"/>
                <w:color w:val="000000"/>
              </w:rPr>
              <w:t xml:space="preserve">3 </w:t>
            </w:r>
            <w:proofErr w:type="spellStart"/>
            <w:r>
              <w:rPr>
                <w:rFonts w:cs="Arial"/>
                <w:color w:val="000000"/>
              </w:rPr>
              <w:t>weken</w:t>
            </w:r>
            <w:proofErr w:type="spellEnd"/>
          </w:p>
        </w:tc>
        <w:tc>
          <w:tcPr>
            <w:tcW w:w="1616" w:type="dxa"/>
            <w:noWrap/>
            <w:hideMark/>
          </w:tcPr>
          <w:p w14:paraId="0C2334C2" w14:textId="77777777" w:rsidR="003B4361" w:rsidRDefault="003B4361">
            <w:pPr>
              <w:contextualSpacing/>
              <w:jc w:val="center"/>
              <w:rPr>
                <w:rFonts w:cs="Arial"/>
                <w:b/>
                <w:color w:val="000000"/>
              </w:rPr>
            </w:pPr>
            <w:r>
              <w:rPr>
                <w:rFonts w:cs="Arial"/>
                <w:b/>
                <w:color w:val="000000"/>
              </w:rPr>
              <w:t xml:space="preserve">24 </w:t>
            </w:r>
            <w:proofErr w:type="spellStart"/>
            <w:r>
              <w:rPr>
                <w:rFonts w:cs="Arial"/>
                <w:b/>
                <w:color w:val="000000"/>
              </w:rPr>
              <w:t>jaar</w:t>
            </w:r>
            <w:proofErr w:type="spellEnd"/>
          </w:p>
        </w:tc>
        <w:tc>
          <w:tcPr>
            <w:tcW w:w="1528" w:type="dxa"/>
            <w:noWrap/>
            <w:hideMark/>
          </w:tcPr>
          <w:p w14:paraId="3DABB6B1" w14:textId="77777777" w:rsidR="003B4361" w:rsidRDefault="003B4361">
            <w:pPr>
              <w:contextualSpacing/>
              <w:jc w:val="center"/>
              <w:rPr>
                <w:rFonts w:cs="Arial"/>
                <w:color w:val="000000"/>
              </w:rPr>
            </w:pPr>
            <w:r>
              <w:rPr>
                <w:rFonts w:cs="Arial"/>
                <w:color w:val="000000"/>
              </w:rPr>
              <w:t xml:space="preserve">66 </w:t>
            </w:r>
            <w:proofErr w:type="spellStart"/>
            <w:r>
              <w:rPr>
                <w:rFonts w:cs="Arial"/>
                <w:color w:val="000000"/>
              </w:rPr>
              <w:t>weken</w:t>
            </w:r>
            <w:proofErr w:type="spellEnd"/>
          </w:p>
        </w:tc>
        <w:tc>
          <w:tcPr>
            <w:tcW w:w="1716" w:type="dxa"/>
            <w:noWrap/>
            <w:hideMark/>
          </w:tcPr>
          <w:p w14:paraId="7F8C7153" w14:textId="77777777" w:rsidR="003B4361" w:rsidRDefault="003B4361">
            <w:pPr>
              <w:contextualSpacing/>
              <w:jc w:val="center"/>
              <w:rPr>
                <w:rFonts w:cs="Arial"/>
                <w:color w:val="000000"/>
              </w:rPr>
            </w:pPr>
            <w:r>
              <w:rPr>
                <w:rFonts w:cs="Arial"/>
                <w:color w:val="000000"/>
              </w:rPr>
              <w:t xml:space="preserve">13 </w:t>
            </w:r>
            <w:proofErr w:type="spellStart"/>
            <w:r>
              <w:rPr>
                <w:rFonts w:cs="Arial"/>
                <w:color w:val="000000"/>
              </w:rPr>
              <w:t>weken</w:t>
            </w:r>
            <w:proofErr w:type="spellEnd"/>
          </w:p>
        </w:tc>
      </w:tr>
      <w:tr w:rsidR="003B4361" w14:paraId="1D87A0F6" w14:textId="77777777" w:rsidTr="003B4361">
        <w:trPr>
          <w:cnfStyle w:val="000000100000" w:firstRow="0" w:lastRow="0" w:firstColumn="0" w:lastColumn="0" w:oddVBand="0" w:evenVBand="0" w:oddHBand="1" w:evenHBand="0" w:firstRowFirstColumn="0" w:firstRowLastColumn="0" w:lastRowFirstColumn="0" w:lastRowLastColumn="0"/>
          <w:trHeight w:val="300"/>
        </w:trPr>
        <w:tc>
          <w:tcPr>
            <w:tcW w:w="1668" w:type="dxa"/>
            <w:noWrap/>
            <w:hideMark/>
          </w:tcPr>
          <w:p w14:paraId="5C176FE9" w14:textId="77777777" w:rsidR="003B4361" w:rsidRDefault="003B4361">
            <w:pPr>
              <w:contextualSpacing/>
              <w:jc w:val="center"/>
              <w:rPr>
                <w:rFonts w:cs="Arial"/>
                <w:b/>
                <w:color w:val="000000"/>
              </w:rPr>
            </w:pPr>
            <w:r>
              <w:rPr>
                <w:rFonts w:cs="Arial"/>
                <w:b/>
                <w:color w:val="000000"/>
              </w:rPr>
              <w:t xml:space="preserve">12 </w:t>
            </w:r>
            <w:proofErr w:type="spellStart"/>
            <w:r>
              <w:rPr>
                <w:rFonts w:cs="Arial"/>
                <w:b/>
                <w:color w:val="000000"/>
              </w:rPr>
              <w:t>maand</w:t>
            </w:r>
            <w:proofErr w:type="spellEnd"/>
          </w:p>
        </w:tc>
        <w:tc>
          <w:tcPr>
            <w:tcW w:w="1528" w:type="dxa"/>
            <w:noWrap/>
            <w:hideMark/>
          </w:tcPr>
          <w:p w14:paraId="0A2D1F81" w14:textId="77777777" w:rsidR="003B4361" w:rsidRDefault="003B4361">
            <w:pPr>
              <w:contextualSpacing/>
              <w:jc w:val="center"/>
              <w:rPr>
                <w:rFonts w:cs="Arial"/>
                <w:color w:val="000000"/>
              </w:rPr>
            </w:pPr>
            <w:r>
              <w:rPr>
                <w:rFonts w:cs="Arial"/>
                <w:color w:val="000000"/>
              </w:rPr>
              <w:t xml:space="preserve">8 </w:t>
            </w:r>
            <w:proofErr w:type="spellStart"/>
            <w:r>
              <w:rPr>
                <w:rFonts w:cs="Arial"/>
                <w:color w:val="000000"/>
              </w:rPr>
              <w:t>weken</w:t>
            </w:r>
            <w:proofErr w:type="spellEnd"/>
          </w:p>
        </w:tc>
        <w:tc>
          <w:tcPr>
            <w:tcW w:w="1550" w:type="dxa"/>
            <w:noWrap/>
            <w:hideMark/>
          </w:tcPr>
          <w:p w14:paraId="001E53E3" w14:textId="77777777" w:rsidR="003B4361" w:rsidRDefault="003B4361">
            <w:pPr>
              <w:contextualSpacing/>
              <w:jc w:val="center"/>
              <w:rPr>
                <w:rFonts w:cs="Arial"/>
                <w:color w:val="000000"/>
              </w:rPr>
            </w:pPr>
            <w:r>
              <w:rPr>
                <w:rFonts w:cs="Arial"/>
                <w:color w:val="000000"/>
              </w:rPr>
              <w:t xml:space="preserve">4 </w:t>
            </w:r>
            <w:proofErr w:type="spellStart"/>
            <w:r>
              <w:rPr>
                <w:rFonts w:cs="Arial"/>
                <w:color w:val="000000"/>
              </w:rPr>
              <w:t>weken</w:t>
            </w:r>
            <w:proofErr w:type="spellEnd"/>
          </w:p>
        </w:tc>
        <w:tc>
          <w:tcPr>
            <w:tcW w:w="1616" w:type="dxa"/>
            <w:noWrap/>
            <w:hideMark/>
          </w:tcPr>
          <w:p w14:paraId="2684CB89" w14:textId="77777777" w:rsidR="003B4361" w:rsidRDefault="003B4361">
            <w:pPr>
              <w:contextualSpacing/>
              <w:jc w:val="center"/>
              <w:rPr>
                <w:rFonts w:cs="Arial"/>
                <w:b/>
                <w:color w:val="000000"/>
              </w:rPr>
            </w:pPr>
            <w:r>
              <w:rPr>
                <w:rFonts w:cs="Arial"/>
                <w:b/>
                <w:color w:val="000000"/>
              </w:rPr>
              <w:t xml:space="preserve">25 </w:t>
            </w:r>
            <w:proofErr w:type="spellStart"/>
            <w:r>
              <w:rPr>
                <w:rFonts w:cs="Arial"/>
                <w:b/>
                <w:color w:val="000000"/>
              </w:rPr>
              <w:t>jaar</w:t>
            </w:r>
            <w:proofErr w:type="spellEnd"/>
          </w:p>
        </w:tc>
        <w:tc>
          <w:tcPr>
            <w:tcW w:w="1528" w:type="dxa"/>
            <w:noWrap/>
            <w:hideMark/>
          </w:tcPr>
          <w:p w14:paraId="4F8116B8" w14:textId="77777777" w:rsidR="003B4361" w:rsidRDefault="003B4361">
            <w:pPr>
              <w:contextualSpacing/>
              <w:jc w:val="center"/>
              <w:rPr>
                <w:rFonts w:cs="Arial"/>
                <w:color w:val="000000"/>
              </w:rPr>
            </w:pPr>
            <w:r>
              <w:rPr>
                <w:rFonts w:cs="Arial"/>
                <w:color w:val="000000"/>
              </w:rPr>
              <w:t xml:space="preserve">67 </w:t>
            </w:r>
            <w:proofErr w:type="spellStart"/>
            <w:r>
              <w:rPr>
                <w:rFonts w:cs="Arial"/>
                <w:color w:val="000000"/>
              </w:rPr>
              <w:t>weken</w:t>
            </w:r>
            <w:proofErr w:type="spellEnd"/>
          </w:p>
        </w:tc>
        <w:tc>
          <w:tcPr>
            <w:tcW w:w="1716" w:type="dxa"/>
            <w:noWrap/>
            <w:hideMark/>
          </w:tcPr>
          <w:p w14:paraId="265171CE" w14:textId="77777777" w:rsidR="003B4361" w:rsidRDefault="003B4361">
            <w:pPr>
              <w:contextualSpacing/>
              <w:jc w:val="center"/>
              <w:rPr>
                <w:rFonts w:cs="Arial"/>
                <w:color w:val="000000"/>
              </w:rPr>
            </w:pPr>
            <w:r>
              <w:rPr>
                <w:rFonts w:cs="Arial"/>
                <w:color w:val="000000"/>
              </w:rPr>
              <w:t xml:space="preserve">13 </w:t>
            </w:r>
            <w:proofErr w:type="spellStart"/>
            <w:r>
              <w:rPr>
                <w:rFonts w:cs="Arial"/>
                <w:color w:val="000000"/>
              </w:rPr>
              <w:t>weken</w:t>
            </w:r>
            <w:proofErr w:type="spellEnd"/>
          </w:p>
        </w:tc>
      </w:tr>
      <w:tr w:rsidR="003B4361" w14:paraId="12368285" w14:textId="77777777" w:rsidTr="003B4361">
        <w:trPr>
          <w:cnfStyle w:val="000000010000" w:firstRow="0" w:lastRow="0" w:firstColumn="0" w:lastColumn="0" w:oddVBand="0" w:evenVBand="0" w:oddHBand="0" w:evenHBand="1" w:firstRowFirstColumn="0" w:firstRowLastColumn="0" w:lastRowFirstColumn="0" w:lastRowLastColumn="0"/>
          <w:trHeight w:val="300"/>
        </w:trPr>
        <w:tc>
          <w:tcPr>
            <w:tcW w:w="1668" w:type="dxa"/>
            <w:noWrap/>
            <w:hideMark/>
          </w:tcPr>
          <w:p w14:paraId="7736CEE3" w14:textId="77777777" w:rsidR="003B4361" w:rsidRDefault="003B4361">
            <w:pPr>
              <w:contextualSpacing/>
              <w:jc w:val="center"/>
              <w:rPr>
                <w:rFonts w:cs="Arial"/>
                <w:b/>
                <w:color w:val="000000"/>
              </w:rPr>
            </w:pPr>
            <w:r>
              <w:rPr>
                <w:rFonts w:cs="Arial"/>
                <w:b/>
                <w:color w:val="000000"/>
              </w:rPr>
              <w:t xml:space="preserve">15 </w:t>
            </w:r>
            <w:proofErr w:type="spellStart"/>
            <w:r>
              <w:rPr>
                <w:rFonts w:cs="Arial"/>
                <w:b/>
                <w:color w:val="000000"/>
              </w:rPr>
              <w:t>maand</w:t>
            </w:r>
            <w:proofErr w:type="spellEnd"/>
          </w:p>
        </w:tc>
        <w:tc>
          <w:tcPr>
            <w:tcW w:w="1528" w:type="dxa"/>
            <w:noWrap/>
            <w:hideMark/>
          </w:tcPr>
          <w:p w14:paraId="0CABCC49" w14:textId="77777777" w:rsidR="003B4361" w:rsidRDefault="003B4361">
            <w:pPr>
              <w:contextualSpacing/>
              <w:jc w:val="center"/>
              <w:rPr>
                <w:rFonts w:cs="Arial"/>
                <w:color w:val="000000"/>
              </w:rPr>
            </w:pPr>
            <w:r>
              <w:rPr>
                <w:rFonts w:cs="Arial"/>
                <w:color w:val="000000"/>
              </w:rPr>
              <w:t xml:space="preserve">9 </w:t>
            </w:r>
            <w:proofErr w:type="spellStart"/>
            <w:r>
              <w:rPr>
                <w:rFonts w:cs="Arial"/>
                <w:color w:val="000000"/>
              </w:rPr>
              <w:t>weken</w:t>
            </w:r>
            <w:proofErr w:type="spellEnd"/>
          </w:p>
        </w:tc>
        <w:tc>
          <w:tcPr>
            <w:tcW w:w="1550" w:type="dxa"/>
            <w:noWrap/>
            <w:hideMark/>
          </w:tcPr>
          <w:p w14:paraId="35C8BCB3" w14:textId="77777777" w:rsidR="003B4361" w:rsidRDefault="003B4361">
            <w:pPr>
              <w:contextualSpacing/>
              <w:jc w:val="center"/>
              <w:rPr>
                <w:rFonts w:cs="Arial"/>
                <w:color w:val="000000"/>
              </w:rPr>
            </w:pPr>
            <w:r>
              <w:rPr>
                <w:rFonts w:cs="Arial"/>
                <w:color w:val="000000"/>
              </w:rPr>
              <w:t xml:space="preserve">4 </w:t>
            </w:r>
            <w:proofErr w:type="spellStart"/>
            <w:r>
              <w:rPr>
                <w:rFonts w:cs="Arial"/>
                <w:color w:val="000000"/>
              </w:rPr>
              <w:t>weken</w:t>
            </w:r>
            <w:proofErr w:type="spellEnd"/>
          </w:p>
        </w:tc>
        <w:tc>
          <w:tcPr>
            <w:tcW w:w="1616" w:type="dxa"/>
            <w:noWrap/>
            <w:hideMark/>
          </w:tcPr>
          <w:p w14:paraId="70FBF0FF" w14:textId="77777777" w:rsidR="003B4361" w:rsidRDefault="003B4361">
            <w:pPr>
              <w:contextualSpacing/>
              <w:jc w:val="center"/>
              <w:rPr>
                <w:rFonts w:cs="Arial"/>
                <w:b/>
                <w:color w:val="000000"/>
              </w:rPr>
            </w:pPr>
            <w:r>
              <w:rPr>
                <w:rFonts w:cs="Arial"/>
                <w:b/>
                <w:color w:val="000000"/>
              </w:rPr>
              <w:t xml:space="preserve">26 </w:t>
            </w:r>
            <w:proofErr w:type="spellStart"/>
            <w:r>
              <w:rPr>
                <w:rFonts w:cs="Arial"/>
                <w:b/>
                <w:color w:val="000000"/>
              </w:rPr>
              <w:t>jaar</w:t>
            </w:r>
            <w:proofErr w:type="spellEnd"/>
          </w:p>
        </w:tc>
        <w:tc>
          <w:tcPr>
            <w:tcW w:w="1528" w:type="dxa"/>
            <w:noWrap/>
            <w:hideMark/>
          </w:tcPr>
          <w:p w14:paraId="0C595BE7" w14:textId="77777777" w:rsidR="003B4361" w:rsidRDefault="003B4361">
            <w:pPr>
              <w:contextualSpacing/>
              <w:jc w:val="center"/>
              <w:rPr>
                <w:rFonts w:cs="Arial"/>
                <w:color w:val="000000"/>
              </w:rPr>
            </w:pPr>
            <w:r>
              <w:rPr>
                <w:rFonts w:cs="Arial"/>
                <w:color w:val="000000"/>
              </w:rPr>
              <w:t xml:space="preserve">68 </w:t>
            </w:r>
            <w:proofErr w:type="spellStart"/>
            <w:r>
              <w:rPr>
                <w:rFonts w:cs="Arial"/>
                <w:color w:val="000000"/>
              </w:rPr>
              <w:t>weken</w:t>
            </w:r>
            <w:proofErr w:type="spellEnd"/>
          </w:p>
        </w:tc>
        <w:tc>
          <w:tcPr>
            <w:tcW w:w="1716" w:type="dxa"/>
            <w:noWrap/>
            <w:hideMark/>
          </w:tcPr>
          <w:p w14:paraId="5B276ABC" w14:textId="77777777" w:rsidR="003B4361" w:rsidRDefault="003B4361">
            <w:pPr>
              <w:contextualSpacing/>
              <w:jc w:val="center"/>
              <w:rPr>
                <w:rFonts w:cs="Arial"/>
                <w:color w:val="000000"/>
              </w:rPr>
            </w:pPr>
            <w:r>
              <w:rPr>
                <w:rFonts w:cs="Arial"/>
                <w:color w:val="000000"/>
              </w:rPr>
              <w:t xml:space="preserve">13 </w:t>
            </w:r>
            <w:proofErr w:type="spellStart"/>
            <w:r>
              <w:rPr>
                <w:rFonts w:cs="Arial"/>
                <w:color w:val="000000"/>
              </w:rPr>
              <w:t>weken</w:t>
            </w:r>
            <w:proofErr w:type="spellEnd"/>
          </w:p>
        </w:tc>
      </w:tr>
      <w:tr w:rsidR="003B4361" w14:paraId="5B547C31" w14:textId="77777777" w:rsidTr="003B4361">
        <w:trPr>
          <w:cnfStyle w:val="000000100000" w:firstRow="0" w:lastRow="0" w:firstColumn="0" w:lastColumn="0" w:oddVBand="0" w:evenVBand="0" w:oddHBand="1" w:evenHBand="0" w:firstRowFirstColumn="0" w:firstRowLastColumn="0" w:lastRowFirstColumn="0" w:lastRowLastColumn="0"/>
          <w:trHeight w:val="300"/>
        </w:trPr>
        <w:tc>
          <w:tcPr>
            <w:tcW w:w="1668" w:type="dxa"/>
            <w:noWrap/>
            <w:hideMark/>
          </w:tcPr>
          <w:p w14:paraId="5039E216" w14:textId="77777777" w:rsidR="003B4361" w:rsidRDefault="003B4361">
            <w:pPr>
              <w:contextualSpacing/>
              <w:jc w:val="center"/>
              <w:rPr>
                <w:rFonts w:cs="Arial"/>
                <w:b/>
                <w:color w:val="000000"/>
              </w:rPr>
            </w:pPr>
            <w:r>
              <w:rPr>
                <w:rFonts w:cs="Arial"/>
                <w:b/>
                <w:color w:val="000000"/>
              </w:rPr>
              <w:t xml:space="preserve">18 </w:t>
            </w:r>
            <w:proofErr w:type="spellStart"/>
            <w:r>
              <w:rPr>
                <w:rFonts w:cs="Arial"/>
                <w:b/>
                <w:color w:val="000000"/>
              </w:rPr>
              <w:t>maand</w:t>
            </w:r>
            <w:proofErr w:type="spellEnd"/>
          </w:p>
        </w:tc>
        <w:tc>
          <w:tcPr>
            <w:tcW w:w="1528" w:type="dxa"/>
            <w:noWrap/>
            <w:hideMark/>
          </w:tcPr>
          <w:p w14:paraId="57A3418E" w14:textId="77777777" w:rsidR="003B4361" w:rsidRDefault="003B4361">
            <w:pPr>
              <w:contextualSpacing/>
              <w:jc w:val="center"/>
              <w:rPr>
                <w:rFonts w:cs="Arial"/>
                <w:color w:val="000000"/>
              </w:rPr>
            </w:pPr>
            <w:r>
              <w:rPr>
                <w:rFonts w:cs="Arial"/>
                <w:color w:val="000000"/>
              </w:rPr>
              <w:t xml:space="preserve">10 </w:t>
            </w:r>
            <w:proofErr w:type="spellStart"/>
            <w:r>
              <w:rPr>
                <w:rFonts w:cs="Arial"/>
                <w:color w:val="000000"/>
              </w:rPr>
              <w:t>weken</w:t>
            </w:r>
            <w:proofErr w:type="spellEnd"/>
          </w:p>
        </w:tc>
        <w:tc>
          <w:tcPr>
            <w:tcW w:w="1550" w:type="dxa"/>
            <w:noWrap/>
            <w:hideMark/>
          </w:tcPr>
          <w:p w14:paraId="2D16BD14" w14:textId="77777777" w:rsidR="003B4361" w:rsidRDefault="003B4361">
            <w:pPr>
              <w:contextualSpacing/>
              <w:jc w:val="center"/>
              <w:rPr>
                <w:rFonts w:cs="Arial"/>
                <w:color w:val="000000"/>
              </w:rPr>
            </w:pPr>
            <w:r>
              <w:rPr>
                <w:rFonts w:cs="Arial"/>
                <w:color w:val="000000"/>
              </w:rPr>
              <w:t xml:space="preserve">5 </w:t>
            </w:r>
            <w:proofErr w:type="spellStart"/>
            <w:r>
              <w:rPr>
                <w:rFonts w:cs="Arial"/>
                <w:color w:val="000000"/>
              </w:rPr>
              <w:t>weken</w:t>
            </w:r>
            <w:proofErr w:type="spellEnd"/>
          </w:p>
        </w:tc>
        <w:tc>
          <w:tcPr>
            <w:tcW w:w="1616" w:type="dxa"/>
            <w:noWrap/>
            <w:hideMark/>
          </w:tcPr>
          <w:p w14:paraId="5C606F99" w14:textId="77777777" w:rsidR="003B4361" w:rsidRDefault="003B4361">
            <w:pPr>
              <w:contextualSpacing/>
              <w:jc w:val="center"/>
              <w:rPr>
                <w:rFonts w:cs="Arial"/>
                <w:b/>
                <w:color w:val="000000"/>
              </w:rPr>
            </w:pPr>
            <w:r>
              <w:rPr>
                <w:rFonts w:cs="Arial"/>
                <w:b/>
                <w:color w:val="000000"/>
              </w:rPr>
              <w:t xml:space="preserve">27 </w:t>
            </w:r>
            <w:proofErr w:type="spellStart"/>
            <w:r>
              <w:rPr>
                <w:rFonts w:cs="Arial"/>
                <w:b/>
                <w:color w:val="000000"/>
              </w:rPr>
              <w:t>jaar</w:t>
            </w:r>
            <w:proofErr w:type="spellEnd"/>
          </w:p>
        </w:tc>
        <w:tc>
          <w:tcPr>
            <w:tcW w:w="1528" w:type="dxa"/>
            <w:noWrap/>
            <w:hideMark/>
          </w:tcPr>
          <w:p w14:paraId="7AA6176C" w14:textId="77777777" w:rsidR="003B4361" w:rsidRDefault="003B4361">
            <w:pPr>
              <w:contextualSpacing/>
              <w:jc w:val="center"/>
              <w:rPr>
                <w:rFonts w:cs="Arial"/>
                <w:color w:val="000000"/>
              </w:rPr>
            </w:pPr>
            <w:r>
              <w:rPr>
                <w:rFonts w:cs="Arial"/>
                <w:color w:val="000000"/>
              </w:rPr>
              <w:t xml:space="preserve">69 </w:t>
            </w:r>
            <w:proofErr w:type="spellStart"/>
            <w:r>
              <w:rPr>
                <w:rFonts w:cs="Arial"/>
                <w:color w:val="000000"/>
              </w:rPr>
              <w:t>weken</w:t>
            </w:r>
            <w:proofErr w:type="spellEnd"/>
          </w:p>
        </w:tc>
        <w:tc>
          <w:tcPr>
            <w:tcW w:w="1716" w:type="dxa"/>
            <w:noWrap/>
            <w:hideMark/>
          </w:tcPr>
          <w:p w14:paraId="50DD7814" w14:textId="77777777" w:rsidR="003B4361" w:rsidRDefault="003B4361">
            <w:pPr>
              <w:contextualSpacing/>
              <w:jc w:val="center"/>
              <w:rPr>
                <w:rFonts w:cs="Arial"/>
                <w:color w:val="000000"/>
              </w:rPr>
            </w:pPr>
            <w:r>
              <w:rPr>
                <w:rFonts w:cs="Arial"/>
                <w:color w:val="000000"/>
              </w:rPr>
              <w:t xml:space="preserve">13 </w:t>
            </w:r>
            <w:proofErr w:type="spellStart"/>
            <w:r>
              <w:rPr>
                <w:rFonts w:cs="Arial"/>
                <w:color w:val="000000"/>
              </w:rPr>
              <w:t>weken</w:t>
            </w:r>
            <w:proofErr w:type="spellEnd"/>
          </w:p>
        </w:tc>
      </w:tr>
      <w:tr w:rsidR="003B4361" w14:paraId="1A9B2C22" w14:textId="77777777" w:rsidTr="003B4361">
        <w:trPr>
          <w:cnfStyle w:val="000000010000" w:firstRow="0" w:lastRow="0" w:firstColumn="0" w:lastColumn="0" w:oddVBand="0" w:evenVBand="0" w:oddHBand="0" w:evenHBand="1" w:firstRowFirstColumn="0" w:firstRowLastColumn="0" w:lastRowFirstColumn="0" w:lastRowLastColumn="0"/>
          <w:trHeight w:val="300"/>
        </w:trPr>
        <w:tc>
          <w:tcPr>
            <w:tcW w:w="1668" w:type="dxa"/>
            <w:noWrap/>
            <w:hideMark/>
          </w:tcPr>
          <w:p w14:paraId="532D5757" w14:textId="77777777" w:rsidR="003B4361" w:rsidRDefault="003B4361">
            <w:pPr>
              <w:contextualSpacing/>
              <w:jc w:val="center"/>
              <w:rPr>
                <w:rFonts w:cs="Arial"/>
                <w:b/>
                <w:color w:val="000000"/>
              </w:rPr>
            </w:pPr>
            <w:r>
              <w:rPr>
                <w:rFonts w:cs="Arial"/>
                <w:b/>
                <w:color w:val="000000"/>
              </w:rPr>
              <w:t xml:space="preserve">21 </w:t>
            </w:r>
            <w:proofErr w:type="spellStart"/>
            <w:r>
              <w:rPr>
                <w:rFonts w:cs="Arial"/>
                <w:b/>
                <w:color w:val="000000"/>
              </w:rPr>
              <w:t>maand</w:t>
            </w:r>
            <w:proofErr w:type="spellEnd"/>
          </w:p>
        </w:tc>
        <w:tc>
          <w:tcPr>
            <w:tcW w:w="1528" w:type="dxa"/>
            <w:noWrap/>
            <w:hideMark/>
          </w:tcPr>
          <w:p w14:paraId="0D7C81E5" w14:textId="77777777" w:rsidR="003B4361" w:rsidRDefault="003B4361">
            <w:pPr>
              <w:contextualSpacing/>
              <w:jc w:val="center"/>
              <w:rPr>
                <w:rFonts w:cs="Arial"/>
                <w:color w:val="000000"/>
              </w:rPr>
            </w:pPr>
            <w:r>
              <w:rPr>
                <w:rFonts w:cs="Arial"/>
                <w:color w:val="000000"/>
              </w:rPr>
              <w:t xml:space="preserve">11 </w:t>
            </w:r>
            <w:proofErr w:type="spellStart"/>
            <w:r>
              <w:rPr>
                <w:rFonts w:cs="Arial"/>
                <w:color w:val="000000"/>
              </w:rPr>
              <w:t>weken</w:t>
            </w:r>
            <w:proofErr w:type="spellEnd"/>
          </w:p>
        </w:tc>
        <w:tc>
          <w:tcPr>
            <w:tcW w:w="1550" w:type="dxa"/>
            <w:noWrap/>
            <w:hideMark/>
          </w:tcPr>
          <w:p w14:paraId="7C8FE722" w14:textId="77777777" w:rsidR="003B4361" w:rsidRDefault="003B4361">
            <w:pPr>
              <w:contextualSpacing/>
              <w:jc w:val="center"/>
              <w:rPr>
                <w:rFonts w:cs="Arial"/>
                <w:color w:val="000000"/>
              </w:rPr>
            </w:pPr>
            <w:r>
              <w:rPr>
                <w:rFonts w:cs="Arial"/>
                <w:color w:val="000000"/>
              </w:rPr>
              <w:t xml:space="preserve">5 </w:t>
            </w:r>
            <w:proofErr w:type="spellStart"/>
            <w:r>
              <w:rPr>
                <w:rFonts w:cs="Arial"/>
                <w:color w:val="000000"/>
              </w:rPr>
              <w:t>weken</w:t>
            </w:r>
            <w:proofErr w:type="spellEnd"/>
          </w:p>
        </w:tc>
        <w:tc>
          <w:tcPr>
            <w:tcW w:w="1616" w:type="dxa"/>
            <w:noWrap/>
            <w:hideMark/>
          </w:tcPr>
          <w:p w14:paraId="37A3055A" w14:textId="77777777" w:rsidR="003B4361" w:rsidRDefault="003B4361">
            <w:pPr>
              <w:contextualSpacing/>
              <w:jc w:val="center"/>
              <w:rPr>
                <w:rFonts w:cs="Arial"/>
                <w:b/>
                <w:color w:val="000000"/>
              </w:rPr>
            </w:pPr>
            <w:r>
              <w:rPr>
                <w:rFonts w:cs="Arial"/>
                <w:b/>
                <w:color w:val="000000"/>
              </w:rPr>
              <w:t xml:space="preserve">28 </w:t>
            </w:r>
            <w:proofErr w:type="spellStart"/>
            <w:r>
              <w:rPr>
                <w:rFonts w:cs="Arial"/>
                <w:b/>
                <w:color w:val="000000"/>
              </w:rPr>
              <w:t>jaar</w:t>
            </w:r>
            <w:proofErr w:type="spellEnd"/>
          </w:p>
        </w:tc>
        <w:tc>
          <w:tcPr>
            <w:tcW w:w="1528" w:type="dxa"/>
            <w:noWrap/>
            <w:hideMark/>
          </w:tcPr>
          <w:p w14:paraId="04112D3C" w14:textId="77777777" w:rsidR="003B4361" w:rsidRDefault="003B4361">
            <w:pPr>
              <w:contextualSpacing/>
              <w:jc w:val="center"/>
              <w:rPr>
                <w:rFonts w:cs="Arial"/>
                <w:color w:val="000000"/>
              </w:rPr>
            </w:pPr>
            <w:r>
              <w:rPr>
                <w:rFonts w:cs="Arial"/>
                <w:color w:val="000000"/>
              </w:rPr>
              <w:t xml:space="preserve">70 </w:t>
            </w:r>
            <w:proofErr w:type="spellStart"/>
            <w:r>
              <w:rPr>
                <w:rFonts w:cs="Arial"/>
                <w:color w:val="000000"/>
              </w:rPr>
              <w:t>weken</w:t>
            </w:r>
            <w:proofErr w:type="spellEnd"/>
          </w:p>
        </w:tc>
        <w:tc>
          <w:tcPr>
            <w:tcW w:w="1716" w:type="dxa"/>
            <w:noWrap/>
            <w:hideMark/>
          </w:tcPr>
          <w:p w14:paraId="2200FA9D" w14:textId="77777777" w:rsidR="003B4361" w:rsidRDefault="003B4361">
            <w:pPr>
              <w:contextualSpacing/>
              <w:jc w:val="center"/>
              <w:rPr>
                <w:rFonts w:cs="Arial"/>
                <w:color w:val="000000"/>
              </w:rPr>
            </w:pPr>
            <w:r>
              <w:rPr>
                <w:rFonts w:cs="Arial"/>
                <w:color w:val="000000"/>
              </w:rPr>
              <w:t xml:space="preserve">13 </w:t>
            </w:r>
            <w:proofErr w:type="spellStart"/>
            <w:r>
              <w:rPr>
                <w:rFonts w:cs="Arial"/>
                <w:color w:val="000000"/>
              </w:rPr>
              <w:t>weken</w:t>
            </w:r>
            <w:proofErr w:type="spellEnd"/>
          </w:p>
        </w:tc>
      </w:tr>
      <w:tr w:rsidR="003B4361" w14:paraId="59DBAEC6" w14:textId="77777777" w:rsidTr="003B4361">
        <w:trPr>
          <w:cnfStyle w:val="000000100000" w:firstRow="0" w:lastRow="0" w:firstColumn="0" w:lastColumn="0" w:oddVBand="0" w:evenVBand="0" w:oddHBand="1" w:evenHBand="0" w:firstRowFirstColumn="0" w:firstRowLastColumn="0" w:lastRowFirstColumn="0" w:lastRowLastColumn="0"/>
          <w:trHeight w:val="300"/>
        </w:trPr>
        <w:tc>
          <w:tcPr>
            <w:tcW w:w="1668" w:type="dxa"/>
            <w:noWrap/>
            <w:hideMark/>
          </w:tcPr>
          <w:p w14:paraId="4DF8D8B0" w14:textId="77777777" w:rsidR="003B4361" w:rsidRDefault="003B4361">
            <w:pPr>
              <w:contextualSpacing/>
              <w:jc w:val="center"/>
              <w:rPr>
                <w:rFonts w:cs="Arial"/>
                <w:b/>
                <w:color w:val="000000"/>
              </w:rPr>
            </w:pPr>
            <w:proofErr w:type="spellStart"/>
            <w:r>
              <w:rPr>
                <w:rFonts w:cs="Arial"/>
                <w:b/>
                <w:color w:val="000000"/>
              </w:rPr>
              <w:t>Vanaf</w:t>
            </w:r>
            <w:proofErr w:type="spellEnd"/>
            <w:r>
              <w:rPr>
                <w:rFonts w:cs="Arial"/>
                <w:b/>
                <w:color w:val="000000"/>
              </w:rPr>
              <w:t xml:space="preserve"> 2 </w:t>
            </w:r>
            <w:proofErr w:type="spellStart"/>
            <w:r>
              <w:rPr>
                <w:rFonts w:cs="Arial"/>
                <w:b/>
                <w:color w:val="000000"/>
              </w:rPr>
              <w:t>jaar</w:t>
            </w:r>
            <w:proofErr w:type="spellEnd"/>
          </w:p>
        </w:tc>
        <w:tc>
          <w:tcPr>
            <w:tcW w:w="1528" w:type="dxa"/>
            <w:noWrap/>
            <w:hideMark/>
          </w:tcPr>
          <w:p w14:paraId="5E9DA496" w14:textId="77777777" w:rsidR="003B4361" w:rsidRDefault="003B4361">
            <w:pPr>
              <w:contextualSpacing/>
              <w:jc w:val="center"/>
              <w:rPr>
                <w:rFonts w:cs="Arial"/>
                <w:color w:val="000000"/>
              </w:rPr>
            </w:pPr>
            <w:r>
              <w:rPr>
                <w:rFonts w:cs="Arial"/>
                <w:color w:val="000000"/>
              </w:rPr>
              <w:t xml:space="preserve">12 </w:t>
            </w:r>
            <w:proofErr w:type="spellStart"/>
            <w:r>
              <w:rPr>
                <w:rFonts w:cs="Arial"/>
                <w:color w:val="000000"/>
              </w:rPr>
              <w:t>weken</w:t>
            </w:r>
            <w:proofErr w:type="spellEnd"/>
          </w:p>
        </w:tc>
        <w:tc>
          <w:tcPr>
            <w:tcW w:w="1550" w:type="dxa"/>
            <w:noWrap/>
            <w:hideMark/>
          </w:tcPr>
          <w:p w14:paraId="60C007B9" w14:textId="77777777" w:rsidR="003B4361" w:rsidRDefault="003B4361">
            <w:pPr>
              <w:contextualSpacing/>
              <w:jc w:val="center"/>
              <w:rPr>
                <w:rFonts w:cs="Arial"/>
                <w:color w:val="000000"/>
              </w:rPr>
            </w:pPr>
            <w:r>
              <w:rPr>
                <w:rFonts w:cs="Arial"/>
                <w:color w:val="000000"/>
              </w:rPr>
              <w:t xml:space="preserve">6 </w:t>
            </w:r>
            <w:proofErr w:type="spellStart"/>
            <w:r>
              <w:rPr>
                <w:rFonts w:cs="Arial"/>
                <w:color w:val="000000"/>
              </w:rPr>
              <w:t>weken</w:t>
            </w:r>
            <w:proofErr w:type="spellEnd"/>
          </w:p>
        </w:tc>
        <w:tc>
          <w:tcPr>
            <w:tcW w:w="1616" w:type="dxa"/>
            <w:noWrap/>
            <w:hideMark/>
          </w:tcPr>
          <w:p w14:paraId="41F5405D" w14:textId="77777777" w:rsidR="003B4361" w:rsidRDefault="003B4361">
            <w:pPr>
              <w:contextualSpacing/>
              <w:jc w:val="center"/>
              <w:rPr>
                <w:rFonts w:cs="Arial"/>
                <w:b/>
                <w:color w:val="000000"/>
              </w:rPr>
            </w:pPr>
            <w:r>
              <w:rPr>
                <w:rFonts w:cs="Arial"/>
                <w:b/>
                <w:color w:val="000000"/>
              </w:rPr>
              <w:t xml:space="preserve">29 </w:t>
            </w:r>
            <w:proofErr w:type="spellStart"/>
            <w:r>
              <w:rPr>
                <w:rFonts w:cs="Arial"/>
                <w:b/>
                <w:color w:val="000000"/>
              </w:rPr>
              <w:t>jaar</w:t>
            </w:r>
            <w:proofErr w:type="spellEnd"/>
          </w:p>
        </w:tc>
        <w:tc>
          <w:tcPr>
            <w:tcW w:w="1528" w:type="dxa"/>
            <w:noWrap/>
            <w:hideMark/>
          </w:tcPr>
          <w:p w14:paraId="78B308CC" w14:textId="77777777" w:rsidR="003B4361" w:rsidRDefault="003B4361">
            <w:pPr>
              <w:contextualSpacing/>
              <w:jc w:val="center"/>
              <w:rPr>
                <w:rFonts w:cs="Arial"/>
                <w:color w:val="000000"/>
              </w:rPr>
            </w:pPr>
            <w:r>
              <w:rPr>
                <w:rFonts w:cs="Arial"/>
                <w:color w:val="000000"/>
              </w:rPr>
              <w:t xml:space="preserve">71 </w:t>
            </w:r>
            <w:proofErr w:type="spellStart"/>
            <w:r>
              <w:rPr>
                <w:rFonts w:cs="Arial"/>
                <w:color w:val="000000"/>
              </w:rPr>
              <w:t>weken</w:t>
            </w:r>
            <w:proofErr w:type="spellEnd"/>
          </w:p>
        </w:tc>
        <w:tc>
          <w:tcPr>
            <w:tcW w:w="1716" w:type="dxa"/>
            <w:noWrap/>
            <w:hideMark/>
          </w:tcPr>
          <w:p w14:paraId="07657239" w14:textId="77777777" w:rsidR="003B4361" w:rsidRDefault="003B4361">
            <w:pPr>
              <w:contextualSpacing/>
              <w:jc w:val="center"/>
              <w:rPr>
                <w:rFonts w:cs="Arial"/>
                <w:color w:val="000000"/>
              </w:rPr>
            </w:pPr>
            <w:r>
              <w:rPr>
                <w:rFonts w:cs="Arial"/>
                <w:color w:val="000000"/>
              </w:rPr>
              <w:t xml:space="preserve">13 </w:t>
            </w:r>
            <w:proofErr w:type="spellStart"/>
            <w:r>
              <w:rPr>
                <w:rFonts w:cs="Arial"/>
                <w:color w:val="000000"/>
              </w:rPr>
              <w:t>weken</w:t>
            </w:r>
            <w:proofErr w:type="spellEnd"/>
          </w:p>
        </w:tc>
      </w:tr>
      <w:tr w:rsidR="003B4361" w14:paraId="6DBEEB91" w14:textId="77777777" w:rsidTr="003B4361">
        <w:trPr>
          <w:cnfStyle w:val="000000010000" w:firstRow="0" w:lastRow="0" w:firstColumn="0" w:lastColumn="0" w:oddVBand="0" w:evenVBand="0" w:oddHBand="0" w:evenHBand="1" w:firstRowFirstColumn="0" w:firstRowLastColumn="0" w:lastRowFirstColumn="0" w:lastRowLastColumn="0"/>
          <w:trHeight w:val="300"/>
        </w:trPr>
        <w:tc>
          <w:tcPr>
            <w:tcW w:w="1668" w:type="dxa"/>
            <w:noWrap/>
            <w:hideMark/>
          </w:tcPr>
          <w:p w14:paraId="5BCCD95D" w14:textId="77777777" w:rsidR="003B4361" w:rsidRDefault="003B4361">
            <w:pPr>
              <w:contextualSpacing/>
              <w:jc w:val="center"/>
              <w:rPr>
                <w:rFonts w:cs="Arial"/>
                <w:b/>
                <w:color w:val="000000"/>
              </w:rPr>
            </w:pPr>
            <w:r>
              <w:rPr>
                <w:rFonts w:cs="Arial"/>
                <w:b/>
                <w:color w:val="000000"/>
              </w:rPr>
              <w:t xml:space="preserve">3 </w:t>
            </w:r>
            <w:proofErr w:type="spellStart"/>
            <w:r>
              <w:rPr>
                <w:rFonts w:cs="Arial"/>
                <w:b/>
                <w:color w:val="000000"/>
              </w:rPr>
              <w:t>jaar</w:t>
            </w:r>
            <w:proofErr w:type="spellEnd"/>
          </w:p>
        </w:tc>
        <w:tc>
          <w:tcPr>
            <w:tcW w:w="1528" w:type="dxa"/>
            <w:noWrap/>
            <w:hideMark/>
          </w:tcPr>
          <w:p w14:paraId="5CBBB327" w14:textId="77777777" w:rsidR="003B4361" w:rsidRDefault="003B4361">
            <w:pPr>
              <w:contextualSpacing/>
              <w:jc w:val="center"/>
              <w:rPr>
                <w:rFonts w:cs="Arial"/>
                <w:color w:val="000000"/>
              </w:rPr>
            </w:pPr>
            <w:r>
              <w:rPr>
                <w:rFonts w:cs="Arial"/>
                <w:color w:val="000000"/>
              </w:rPr>
              <w:t xml:space="preserve">13 </w:t>
            </w:r>
            <w:proofErr w:type="spellStart"/>
            <w:r>
              <w:rPr>
                <w:rFonts w:cs="Arial"/>
                <w:color w:val="000000"/>
              </w:rPr>
              <w:t>weken</w:t>
            </w:r>
            <w:proofErr w:type="spellEnd"/>
          </w:p>
        </w:tc>
        <w:tc>
          <w:tcPr>
            <w:tcW w:w="1550" w:type="dxa"/>
            <w:noWrap/>
            <w:hideMark/>
          </w:tcPr>
          <w:p w14:paraId="27D4CE5D" w14:textId="77777777" w:rsidR="003B4361" w:rsidRDefault="003B4361">
            <w:pPr>
              <w:contextualSpacing/>
              <w:jc w:val="center"/>
              <w:rPr>
                <w:rFonts w:cs="Arial"/>
                <w:color w:val="000000"/>
              </w:rPr>
            </w:pPr>
            <w:r>
              <w:rPr>
                <w:rFonts w:cs="Arial"/>
                <w:color w:val="000000"/>
              </w:rPr>
              <w:t xml:space="preserve">6 </w:t>
            </w:r>
            <w:proofErr w:type="spellStart"/>
            <w:r>
              <w:rPr>
                <w:rFonts w:cs="Arial"/>
                <w:color w:val="000000"/>
              </w:rPr>
              <w:t>weken</w:t>
            </w:r>
            <w:proofErr w:type="spellEnd"/>
          </w:p>
        </w:tc>
        <w:tc>
          <w:tcPr>
            <w:tcW w:w="1616" w:type="dxa"/>
            <w:noWrap/>
            <w:hideMark/>
          </w:tcPr>
          <w:p w14:paraId="29FD8E8B" w14:textId="77777777" w:rsidR="003B4361" w:rsidRDefault="003B4361">
            <w:pPr>
              <w:contextualSpacing/>
              <w:jc w:val="center"/>
              <w:rPr>
                <w:rFonts w:cs="Arial"/>
                <w:b/>
                <w:color w:val="000000"/>
              </w:rPr>
            </w:pPr>
            <w:r>
              <w:rPr>
                <w:rFonts w:cs="Arial"/>
                <w:b/>
                <w:color w:val="000000"/>
              </w:rPr>
              <w:t xml:space="preserve">30 </w:t>
            </w:r>
            <w:proofErr w:type="spellStart"/>
            <w:r>
              <w:rPr>
                <w:rFonts w:cs="Arial"/>
                <w:b/>
                <w:color w:val="000000"/>
              </w:rPr>
              <w:t>jaar</w:t>
            </w:r>
            <w:proofErr w:type="spellEnd"/>
          </w:p>
        </w:tc>
        <w:tc>
          <w:tcPr>
            <w:tcW w:w="1528" w:type="dxa"/>
            <w:noWrap/>
            <w:hideMark/>
          </w:tcPr>
          <w:p w14:paraId="7F522C48" w14:textId="77777777" w:rsidR="003B4361" w:rsidRDefault="003B4361">
            <w:pPr>
              <w:contextualSpacing/>
              <w:jc w:val="center"/>
              <w:rPr>
                <w:rFonts w:cs="Arial"/>
                <w:color w:val="000000"/>
              </w:rPr>
            </w:pPr>
            <w:r>
              <w:rPr>
                <w:rFonts w:cs="Arial"/>
                <w:color w:val="000000"/>
              </w:rPr>
              <w:t xml:space="preserve">72 </w:t>
            </w:r>
            <w:proofErr w:type="spellStart"/>
            <w:r>
              <w:rPr>
                <w:rFonts w:cs="Arial"/>
                <w:color w:val="000000"/>
              </w:rPr>
              <w:t>weken</w:t>
            </w:r>
            <w:proofErr w:type="spellEnd"/>
          </w:p>
        </w:tc>
        <w:tc>
          <w:tcPr>
            <w:tcW w:w="1716" w:type="dxa"/>
            <w:noWrap/>
            <w:hideMark/>
          </w:tcPr>
          <w:p w14:paraId="0E79B26E" w14:textId="77777777" w:rsidR="003B4361" w:rsidRDefault="003B4361">
            <w:pPr>
              <w:contextualSpacing/>
              <w:jc w:val="center"/>
              <w:rPr>
                <w:rFonts w:cs="Arial"/>
                <w:color w:val="000000"/>
              </w:rPr>
            </w:pPr>
            <w:r>
              <w:rPr>
                <w:rFonts w:cs="Arial"/>
                <w:color w:val="000000"/>
              </w:rPr>
              <w:t xml:space="preserve">13 </w:t>
            </w:r>
            <w:proofErr w:type="spellStart"/>
            <w:r>
              <w:rPr>
                <w:rFonts w:cs="Arial"/>
                <w:color w:val="000000"/>
              </w:rPr>
              <w:t>weken</w:t>
            </w:r>
            <w:proofErr w:type="spellEnd"/>
          </w:p>
        </w:tc>
      </w:tr>
      <w:tr w:rsidR="003B4361" w14:paraId="5C830AFC" w14:textId="77777777" w:rsidTr="003B4361">
        <w:trPr>
          <w:cnfStyle w:val="000000100000" w:firstRow="0" w:lastRow="0" w:firstColumn="0" w:lastColumn="0" w:oddVBand="0" w:evenVBand="0" w:oddHBand="1" w:evenHBand="0" w:firstRowFirstColumn="0" w:firstRowLastColumn="0" w:lastRowFirstColumn="0" w:lastRowLastColumn="0"/>
          <w:trHeight w:val="300"/>
        </w:trPr>
        <w:tc>
          <w:tcPr>
            <w:tcW w:w="1668" w:type="dxa"/>
            <w:noWrap/>
            <w:hideMark/>
          </w:tcPr>
          <w:p w14:paraId="50601010" w14:textId="77777777" w:rsidR="003B4361" w:rsidRDefault="003B4361">
            <w:pPr>
              <w:contextualSpacing/>
              <w:jc w:val="center"/>
              <w:rPr>
                <w:rFonts w:cs="Arial"/>
                <w:b/>
                <w:color w:val="000000"/>
              </w:rPr>
            </w:pPr>
            <w:r>
              <w:rPr>
                <w:rFonts w:cs="Arial"/>
                <w:b/>
                <w:color w:val="000000"/>
              </w:rPr>
              <w:t xml:space="preserve">4 </w:t>
            </w:r>
            <w:proofErr w:type="spellStart"/>
            <w:r>
              <w:rPr>
                <w:rFonts w:cs="Arial"/>
                <w:b/>
                <w:color w:val="000000"/>
              </w:rPr>
              <w:t>jaar</w:t>
            </w:r>
            <w:proofErr w:type="spellEnd"/>
          </w:p>
        </w:tc>
        <w:tc>
          <w:tcPr>
            <w:tcW w:w="1528" w:type="dxa"/>
            <w:noWrap/>
            <w:hideMark/>
          </w:tcPr>
          <w:p w14:paraId="10550F5B" w14:textId="77777777" w:rsidR="003B4361" w:rsidRDefault="003B4361">
            <w:pPr>
              <w:contextualSpacing/>
              <w:jc w:val="center"/>
              <w:rPr>
                <w:rFonts w:cs="Arial"/>
                <w:color w:val="000000"/>
              </w:rPr>
            </w:pPr>
            <w:r>
              <w:rPr>
                <w:rFonts w:cs="Arial"/>
                <w:color w:val="000000"/>
              </w:rPr>
              <w:t xml:space="preserve">15 </w:t>
            </w:r>
            <w:proofErr w:type="spellStart"/>
            <w:r>
              <w:rPr>
                <w:rFonts w:cs="Arial"/>
                <w:color w:val="000000"/>
              </w:rPr>
              <w:t>weken</w:t>
            </w:r>
            <w:proofErr w:type="spellEnd"/>
          </w:p>
        </w:tc>
        <w:tc>
          <w:tcPr>
            <w:tcW w:w="1550" w:type="dxa"/>
            <w:noWrap/>
            <w:hideMark/>
          </w:tcPr>
          <w:p w14:paraId="2A3ACBDC" w14:textId="77777777" w:rsidR="003B4361" w:rsidRDefault="003B4361">
            <w:pPr>
              <w:contextualSpacing/>
              <w:jc w:val="center"/>
              <w:rPr>
                <w:rFonts w:cs="Arial"/>
                <w:color w:val="000000"/>
              </w:rPr>
            </w:pPr>
            <w:r>
              <w:rPr>
                <w:rFonts w:cs="Arial"/>
                <w:color w:val="000000"/>
              </w:rPr>
              <w:t xml:space="preserve">7 </w:t>
            </w:r>
            <w:proofErr w:type="spellStart"/>
            <w:r>
              <w:rPr>
                <w:rFonts w:cs="Arial"/>
                <w:color w:val="000000"/>
              </w:rPr>
              <w:t>weken</w:t>
            </w:r>
            <w:proofErr w:type="spellEnd"/>
          </w:p>
        </w:tc>
        <w:tc>
          <w:tcPr>
            <w:tcW w:w="1616" w:type="dxa"/>
            <w:noWrap/>
            <w:hideMark/>
          </w:tcPr>
          <w:p w14:paraId="2CAB7A6F" w14:textId="77777777" w:rsidR="003B4361" w:rsidRDefault="003B4361">
            <w:pPr>
              <w:contextualSpacing/>
              <w:jc w:val="center"/>
              <w:rPr>
                <w:rFonts w:cs="Arial"/>
                <w:b/>
                <w:color w:val="000000"/>
              </w:rPr>
            </w:pPr>
            <w:r>
              <w:rPr>
                <w:rFonts w:cs="Arial"/>
                <w:b/>
                <w:color w:val="000000"/>
              </w:rPr>
              <w:t xml:space="preserve">31 </w:t>
            </w:r>
            <w:proofErr w:type="spellStart"/>
            <w:r>
              <w:rPr>
                <w:rFonts w:cs="Arial"/>
                <w:b/>
                <w:color w:val="000000"/>
              </w:rPr>
              <w:t>jaar</w:t>
            </w:r>
            <w:proofErr w:type="spellEnd"/>
          </w:p>
        </w:tc>
        <w:tc>
          <w:tcPr>
            <w:tcW w:w="1528" w:type="dxa"/>
            <w:noWrap/>
            <w:hideMark/>
          </w:tcPr>
          <w:p w14:paraId="4984C10D" w14:textId="77777777" w:rsidR="003B4361" w:rsidRDefault="003B4361">
            <w:pPr>
              <w:contextualSpacing/>
              <w:jc w:val="center"/>
              <w:rPr>
                <w:rFonts w:cs="Arial"/>
                <w:color w:val="000000"/>
              </w:rPr>
            </w:pPr>
            <w:r>
              <w:rPr>
                <w:rFonts w:cs="Arial"/>
                <w:color w:val="000000"/>
              </w:rPr>
              <w:t xml:space="preserve">73 </w:t>
            </w:r>
            <w:proofErr w:type="spellStart"/>
            <w:r>
              <w:rPr>
                <w:rFonts w:cs="Arial"/>
                <w:color w:val="000000"/>
              </w:rPr>
              <w:t>weken</w:t>
            </w:r>
            <w:proofErr w:type="spellEnd"/>
          </w:p>
        </w:tc>
        <w:tc>
          <w:tcPr>
            <w:tcW w:w="1716" w:type="dxa"/>
            <w:noWrap/>
            <w:hideMark/>
          </w:tcPr>
          <w:p w14:paraId="04EEE991" w14:textId="77777777" w:rsidR="003B4361" w:rsidRDefault="003B4361">
            <w:pPr>
              <w:contextualSpacing/>
              <w:jc w:val="center"/>
              <w:rPr>
                <w:rFonts w:cs="Arial"/>
                <w:color w:val="000000"/>
              </w:rPr>
            </w:pPr>
            <w:r>
              <w:rPr>
                <w:rFonts w:cs="Arial"/>
                <w:color w:val="000000"/>
              </w:rPr>
              <w:t xml:space="preserve">13 </w:t>
            </w:r>
            <w:proofErr w:type="spellStart"/>
            <w:r>
              <w:rPr>
                <w:rFonts w:cs="Arial"/>
                <w:color w:val="000000"/>
              </w:rPr>
              <w:t>weken</w:t>
            </w:r>
            <w:proofErr w:type="spellEnd"/>
          </w:p>
        </w:tc>
      </w:tr>
      <w:tr w:rsidR="003B4361" w14:paraId="406D27FD" w14:textId="77777777" w:rsidTr="003B4361">
        <w:trPr>
          <w:cnfStyle w:val="000000010000" w:firstRow="0" w:lastRow="0" w:firstColumn="0" w:lastColumn="0" w:oddVBand="0" w:evenVBand="0" w:oddHBand="0" w:evenHBand="1" w:firstRowFirstColumn="0" w:firstRowLastColumn="0" w:lastRowFirstColumn="0" w:lastRowLastColumn="0"/>
          <w:trHeight w:val="300"/>
        </w:trPr>
        <w:tc>
          <w:tcPr>
            <w:tcW w:w="1668" w:type="dxa"/>
            <w:noWrap/>
            <w:hideMark/>
          </w:tcPr>
          <w:p w14:paraId="2A493EF0" w14:textId="77777777" w:rsidR="003B4361" w:rsidRDefault="003B4361">
            <w:pPr>
              <w:contextualSpacing/>
              <w:jc w:val="center"/>
              <w:rPr>
                <w:rFonts w:cs="Arial"/>
                <w:b/>
                <w:color w:val="000000"/>
              </w:rPr>
            </w:pPr>
            <w:r>
              <w:rPr>
                <w:rFonts w:cs="Arial"/>
                <w:b/>
                <w:color w:val="000000"/>
              </w:rPr>
              <w:t xml:space="preserve">5 </w:t>
            </w:r>
            <w:proofErr w:type="spellStart"/>
            <w:r>
              <w:rPr>
                <w:rFonts w:cs="Arial"/>
                <w:b/>
                <w:color w:val="000000"/>
              </w:rPr>
              <w:t>jaar</w:t>
            </w:r>
            <w:proofErr w:type="spellEnd"/>
          </w:p>
        </w:tc>
        <w:tc>
          <w:tcPr>
            <w:tcW w:w="1528" w:type="dxa"/>
            <w:noWrap/>
            <w:hideMark/>
          </w:tcPr>
          <w:p w14:paraId="57004B69" w14:textId="77777777" w:rsidR="003B4361" w:rsidRDefault="003B4361">
            <w:pPr>
              <w:contextualSpacing/>
              <w:jc w:val="center"/>
              <w:rPr>
                <w:rFonts w:cs="Arial"/>
                <w:color w:val="000000"/>
              </w:rPr>
            </w:pPr>
            <w:r>
              <w:rPr>
                <w:rFonts w:cs="Arial"/>
                <w:color w:val="000000"/>
              </w:rPr>
              <w:t xml:space="preserve">18 </w:t>
            </w:r>
            <w:proofErr w:type="spellStart"/>
            <w:r>
              <w:rPr>
                <w:rFonts w:cs="Arial"/>
                <w:color w:val="000000"/>
              </w:rPr>
              <w:t>weken</w:t>
            </w:r>
            <w:proofErr w:type="spellEnd"/>
          </w:p>
        </w:tc>
        <w:tc>
          <w:tcPr>
            <w:tcW w:w="1550" w:type="dxa"/>
            <w:noWrap/>
            <w:hideMark/>
          </w:tcPr>
          <w:p w14:paraId="4159ED43" w14:textId="77777777" w:rsidR="003B4361" w:rsidRDefault="003B4361">
            <w:pPr>
              <w:contextualSpacing/>
              <w:jc w:val="center"/>
              <w:rPr>
                <w:rFonts w:cs="Arial"/>
                <w:color w:val="000000"/>
              </w:rPr>
            </w:pPr>
            <w:r>
              <w:rPr>
                <w:rFonts w:cs="Arial"/>
                <w:color w:val="000000"/>
              </w:rPr>
              <w:t xml:space="preserve">9 </w:t>
            </w:r>
            <w:proofErr w:type="spellStart"/>
            <w:r>
              <w:rPr>
                <w:rFonts w:cs="Arial"/>
                <w:color w:val="000000"/>
              </w:rPr>
              <w:t>weken</w:t>
            </w:r>
            <w:proofErr w:type="spellEnd"/>
          </w:p>
        </w:tc>
        <w:tc>
          <w:tcPr>
            <w:tcW w:w="1616" w:type="dxa"/>
            <w:noWrap/>
            <w:hideMark/>
          </w:tcPr>
          <w:p w14:paraId="31EFEF51" w14:textId="77777777" w:rsidR="003B4361" w:rsidRDefault="003B4361">
            <w:pPr>
              <w:contextualSpacing/>
              <w:jc w:val="center"/>
              <w:rPr>
                <w:rFonts w:cs="Arial"/>
                <w:b/>
                <w:color w:val="000000"/>
              </w:rPr>
            </w:pPr>
            <w:r>
              <w:rPr>
                <w:rFonts w:cs="Arial"/>
                <w:b/>
                <w:color w:val="000000"/>
              </w:rPr>
              <w:t xml:space="preserve">32 </w:t>
            </w:r>
            <w:proofErr w:type="spellStart"/>
            <w:r>
              <w:rPr>
                <w:rFonts w:cs="Arial"/>
                <w:b/>
                <w:color w:val="000000"/>
              </w:rPr>
              <w:t>jaar</w:t>
            </w:r>
            <w:proofErr w:type="spellEnd"/>
          </w:p>
        </w:tc>
        <w:tc>
          <w:tcPr>
            <w:tcW w:w="1528" w:type="dxa"/>
            <w:noWrap/>
            <w:hideMark/>
          </w:tcPr>
          <w:p w14:paraId="5CBCD74E" w14:textId="77777777" w:rsidR="003B4361" w:rsidRDefault="003B4361">
            <w:pPr>
              <w:contextualSpacing/>
              <w:jc w:val="center"/>
              <w:rPr>
                <w:rFonts w:cs="Arial"/>
                <w:color w:val="000000"/>
              </w:rPr>
            </w:pPr>
            <w:r>
              <w:rPr>
                <w:rFonts w:cs="Arial"/>
                <w:color w:val="000000"/>
              </w:rPr>
              <w:t xml:space="preserve">74 </w:t>
            </w:r>
            <w:proofErr w:type="spellStart"/>
            <w:r>
              <w:rPr>
                <w:rFonts w:cs="Arial"/>
                <w:color w:val="000000"/>
              </w:rPr>
              <w:t>weken</w:t>
            </w:r>
            <w:proofErr w:type="spellEnd"/>
          </w:p>
        </w:tc>
        <w:tc>
          <w:tcPr>
            <w:tcW w:w="1716" w:type="dxa"/>
            <w:noWrap/>
            <w:hideMark/>
          </w:tcPr>
          <w:p w14:paraId="539CC638" w14:textId="77777777" w:rsidR="003B4361" w:rsidRDefault="003B4361">
            <w:pPr>
              <w:contextualSpacing/>
              <w:jc w:val="center"/>
              <w:rPr>
                <w:rFonts w:cs="Arial"/>
                <w:color w:val="000000"/>
              </w:rPr>
            </w:pPr>
            <w:r>
              <w:rPr>
                <w:rFonts w:cs="Arial"/>
                <w:color w:val="000000"/>
              </w:rPr>
              <w:t xml:space="preserve">13 </w:t>
            </w:r>
            <w:proofErr w:type="spellStart"/>
            <w:r>
              <w:rPr>
                <w:rFonts w:cs="Arial"/>
                <w:color w:val="000000"/>
              </w:rPr>
              <w:t>weken</w:t>
            </w:r>
            <w:proofErr w:type="spellEnd"/>
          </w:p>
        </w:tc>
      </w:tr>
      <w:tr w:rsidR="003B4361" w14:paraId="06997A92" w14:textId="77777777" w:rsidTr="003B4361">
        <w:trPr>
          <w:cnfStyle w:val="000000100000" w:firstRow="0" w:lastRow="0" w:firstColumn="0" w:lastColumn="0" w:oddVBand="0" w:evenVBand="0" w:oddHBand="1" w:evenHBand="0" w:firstRowFirstColumn="0" w:firstRowLastColumn="0" w:lastRowFirstColumn="0" w:lastRowLastColumn="0"/>
          <w:trHeight w:val="300"/>
        </w:trPr>
        <w:tc>
          <w:tcPr>
            <w:tcW w:w="1668" w:type="dxa"/>
            <w:noWrap/>
            <w:hideMark/>
          </w:tcPr>
          <w:p w14:paraId="36A3DFFD" w14:textId="77777777" w:rsidR="003B4361" w:rsidRDefault="003B4361">
            <w:pPr>
              <w:contextualSpacing/>
              <w:jc w:val="center"/>
              <w:rPr>
                <w:rFonts w:cs="Arial"/>
                <w:b/>
                <w:color w:val="000000"/>
              </w:rPr>
            </w:pPr>
            <w:r>
              <w:rPr>
                <w:rFonts w:cs="Arial"/>
                <w:b/>
                <w:color w:val="000000"/>
              </w:rPr>
              <w:t xml:space="preserve">6 </w:t>
            </w:r>
            <w:proofErr w:type="spellStart"/>
            <w:r>
              <w:rPr>
                <w:rFonts w:cs="Arial"/>
                <w:b/>
                <w:color w:val="000000"/>
              </w:rPr>
              <w:t>jaar</w:t>
            </w:r>
            <w:proofErr w:type="spellEnd"/>
          </w:p>
        </w:tc>
        <w:tc>
          <w:tcPr>
            <w:tcW w:w="1528" w:type="dxa"/>
            <w:noWrap/>
            <w:hideMark/>
          </w:tcPr>
          <w:p w14:paraId="47D4C6E6" w14:textId="77777777" w:rsidR="003B4361" w:rsidRDefault="003B4361">
            <w:pPr>
              <w:contextualSpacing/>
              <w:jc w:val="center"/>
              <w:rPr>
                <w:rFonts w:cs="Arial"/>
                <w:color w:val="000000"/>
              </w:rPr>
            </w:pPr>
            <w:r>
              <w:rPr>
                <w:rFonts w:cs="Arial"/>
                <w:color w:val="000000"/>
              </w:rPr>
              <w:t xml:space="preserve">21 </w:t>
            </w:r>
            <w:proofErr w:type="spellStart"/>
            <w:r>
              <w:rPr>
                <w:rFonts w:cs="Arial"/>
                <w:color w:val="000000"/>
              </w:rPr>
              <w:t>weken</w:t>
            </w:r>
            <w:proofErr w:type="spellEnd"/>
          </w:p>
        </w:tc>
        <w:tc>
          <w:tcPr>
            <w:tcW w:w="1550" w:type="dxa"/>
            <w:noWrap/>
            <w:hideMark/>
          </w:tcPr>
          <w:p w14:paraId="48DF452A" w14:textId="77777777" w:rsidR="003B4361" w:rsidRDefault="003B4361">
            <w:pPr>
              <w:contextualSpacing/>
              <w:jc w:val="center"/>
              <w:rPr>
                <w:rFonts w:cs="Arial"/>
                <w:color w:val="000000"/>
              </w:rPr>
            </w:pPr>
            <w:r>
              <w:rPr>
                <w:rFonts w:cs="Arial"/>
                <w:color w:val="000000"/>
              </w:rPr>
              <w:t xml:space="preserve">10 </w:t>
            </w:r>
            <w:proofErr w:type="spellStart"/>
            <w:r>
              <w:rPr>
                <w:rFonts w:cs="Arial"/>
                <w:color w:val="000000"/>
              </w:rPr>
              <w:t>weken</w:t>
            </w:r>
            <w:proofErr w:type="spellEnd"/>
          </w:p>
        </w:tc>
        <w:tc>
          <w:tcPr>
            <w:tcW w:w="1616" w:type="dxa"/>
            <w:noWrap/>
            <w:hideMark/>
          </w:tcPr>
          <w:p w14:paraId="386D2D68" w14:textId="77777777" w:rsidR="003B4361" w:rsidRDefault="003B4361">
            <w:pPr>
              <w:contextualSpacing/>
              <w:jc w:val="center"/>
              <w:rPr>
                <w:rFonts w:cs="Arial"/>
                <w:b/>
                <w:color w:val="000000"/>
              </w:rPr>
            </w:pPr>
            <w:r>
              <w:rPr>
                <w:rFonts w:cs="Arial"/>
                <w:b/>
                <w:color w:val="000000"/>
              </w:rPr>
              <w:t xml:space="preserve">33 </w:t>
            </w:r>
            <w:proofErr w:type="spellStart"/>
            <w:r>
              <w:rPr>
                <w:rFonts w:cs="Arial"/>
                <w:b/>
                <w:color w:val="000000"/>
              </w:rPr>
              <w:t>jaar</w:t>
            </w:r>
            <w:proofErr w:type="spellEnd"/>
          </w:p>
        </w:tc>
        <w:tc>
          <w:tcPr>
            <w:tcW w:w="1528" w:type="dxa"/>
            <w:noWrap/>
            <w:hideMark/>
          </w:tcPr>
          <w:p w14:paraId="4F73BDC1" w14:textId="77777777" w:rsidR="003B4361" w:rsidRDefault="003B4361">
            <w:pPr>
              <w:contextualSpacing/>
              <w:jc w:val="center"/>
              <w:rPr>
                <w:rFonts w:cs="Arial"/>
                <w:color w:val="000000"/>
              </w:rPr>
            </w:pPr>
            <w:r>
              <w:rPr>
                <w:rFonts w:cs="Arial"/>
                <w:color w:val="000000"/>
              </w:rPr>
              <w:t xml:space="preserve">75 </w:t>
            </w:r>
            <w:proofErr w:type="spellStart"/>
            <w:r>
              <w:rPr>
                <w:rFonts w:cs="Arial"/>
                <w:color w:val="000000"/>
              </w:rPr>
              <w:t>weken</w:t>
            </w:r>
            <w:proofErr w:type="spellEnd"/>
          </w:p>
        </w:tc>
        <w:tc>
          <w:tcPr>
            <w:tcW w:w="1716" w:type="dxa"/>
            <w:noWrap/>
            <w:hideMark/>
          </w:tcPr>
          <w:p w14:paraId="26438030" w14:textId="77777777" w:rsidR="003B4361" w:rsidRDefault="003B4361">
            <w:pPr>
              <w:contextualSpacing/>
              <w:jc w:val="center"/>
              <w:rPr>
                <w:rFonts w:cs="Arial"/>
                <w:color w:val="000000"/>
              </w:rPr>
            </w:pPr>
            <w:r>
              <w:rPr>
                <w:rFonts w:cs="Arial"/>
                <w:color w:val="000000"/>
              </w:rPr>
              <w:t xml:space="preserve">13 </w:t>
            </w:r>
            <w:proofErr w:type="spellStart"/>
            <w:r>
              <w:rPr>
                <w:rFonts w:cs="Arial"/>
                <w:color w:val="000000"/>
              </w:rPr>
              <w:t>weken</w:t>
            </w:r>
            <w:proofErr w:type="spellEnd"/>
          </w:p>
        </w:tc>
      </w:tr>
      <w:tr w:rsidR="003B4361" w14:paraId="665BE160" w14:textId="77777777" w:rsidTr="003B4361">
        <w:trPr>
          <w:cnfStyle w:val="000000010000" w:firstRow="0" w:lastRow="0" w:firstColumn="0" w:lastColumn="0" w:oddVBand="0" w:evenVBand="0" w:oddHBand="0" w:evenHBand="1" w:firstRowFirstColumn="0" w:firstRowLastColumn="0" w:lastRowFirstColumn="0" w:lastRowLastColumn="0"/>
          <w:trHeight w:val="300"/>
        </w:trPr>
        <w:tc>
          <w:tcPr>
            <w:tcW w:w="1668" w:type="dxa"/>
            <w:noWrap/>
            <w:hideMark/>
          </w:tcPr>
          <w:p w14:paraId="48FFF14E" w14:textId="77777777" w:rsidR="003B4361" w:rsidRDefault="003B4361">
            <w:pPr>
              <w:contextualSpacing/>
              <w:jc w:val="center"/>
              <w:rPr>
                <w:rFonts w:cs="Arial"/>
                <w:b/>
                <w:color w:val="000000"/>
              </w:rPr>
            </w:pPr>
            <w:r>
              <w:rPr>
                <w:rFonts w:cs="Arial"/>
                <w:b/>
                <w:color w:val="000000"/>
              </w:rPr>
              <w:t xml:space="preserve">7 </w:t>
            </w:r>
            <w:proofErr w:type="spellStart"/>
            <w:r>
              <w:rPr>
                <w:rFonts w:cs="Arial"/>
                <w:b/>
                <w:color w:val="000000"/>
              </w:rPr>
              <w:t>jaar</w:t>
            </w:r>
            <w:proofErr w:type="spellEnd"/>
          </w:p>
        </w:tc>
        <w:tc>
          <w:tcPr>
            <w:tcW w:w="1528" w:type="dxa"/>
            <w:noWrap/>
            <w:hideMark/>
          </w:tcPr>
          <w:p w14:paraId="1DD91501" w14:textId="77777777" w:rsidR="003B4361" w:rsidRDefault="003B4361">
            <w:pPr>
              <w:contextualSpacing/>
              <w:jc w:val="center"/>
              <w:rPr>
                <w:rFonts w:cs="Arial"/>
                <w:color w:val="000000"/>
              </w:rPr>
            </w:pPr>
            <w:r>
              <w:rPr>
                <w:rFonts w:cs="Arial"/>
                <w:color w:val="000000"/>
              </w:rPr>
              <w:t xml:space="preserve">24 </w:t>
            </w:r>
            <w:proofErr w:type="spellStart"/>
            <w:r>
              <w:rPr>
                <w:rFonts w:cs="Arial"/>
                <w:color w:val="000000"/>
              </w:rPr>
              <w:t>weken</w:t>
            </w:r>
            <w:proofErr w:type="spellEnd"/>
          </w:p>
        </w:tc>
        <w:tc>
          <w:tcPr>
            <w:tcW w:w="1550" w:type="dxa"/>
            <w:noWrap/>
            <w:hideMark/>
          </w:tcPr>
          <w:p w14:paraId="2C078EC6" w14:textId="77777777" w:rsidR="003B4361" w:rsidRDefault="003B4361">
            <w:pPr>
              <w:contextualSpacing/>
              <w:jc w:val="center"/>
              <w:rPr>
                <w:rFonts w:cs="Arial"/>
                <w:color w:val="000000"/>
              </w:rPr>
            </w:pPr>
            <w:r>
              <w:rPr>
                <w:rFonts w:cs="Arial"/>
                <w:color w:val="000000"/>
              </w:rPr>
              <w:t xml:space="preserve">12 </w:t>
            </w:r>
            <w:proofErr w:type="spellStart"/>
            <w:r>
              <w:rPr>
                <w:rFonts w:cs="Arial"/>
                <w:color w:val="000000"/>
              </w:rPr>
              <w:t>weken</w:t>
            </w:r>
            <w:proofErr w:type="spellEnd"/>
          </w:p>
        </w:tc>
        <w:tc>
          <w:tcPr>
            <w:tcW w:w="1616" w:type="dxa"/>
            <w:noWrap/>
            <w:hideMark/>
          </w:tcPr>
          <w:p w14:paraId="38FCF961" w14:textId="77777777" w:rsidR="003B4361" w:rsidRDefault="003B4361">
            <w:pPr>
              <w:contextualSpacing/>
              <w:jc w:val="center"/>
              <w:rPr>
                <w:rFonts w:cs="Arial"/>
                <w:b/>
                <w:color w:val="000000"/>
              </w:rPr>
            </w:pPr>
            <w:r>
              <w:rPr>
                <w:rFonts w:cs="Arial"/>
                <w:b/>
                <w:color w:val="000000"/>
              </w:rPr>
              <w:t xml:space="preserve">34 </w:t>
            </w:r>
            <w:proofErr w:type="spellStart"/>
            <w:r>
              <w:rPr>
                <w:rFonts w:cs="Arial"/>
                <w:b/>
                <w:color w:val="000000"/>
              </w:rPr>
              <w:t>jaar</w:t>
            </w:r>
            <w:proofErr w:type="spellEnd"/>
          </w:p>
        </w:tc>
        <w:tc>
          <w:tcPr>
            <w:tcW w:w="1528" w:type="dxa"/>
            <w:noWrap/>
            <w:hideMark/>
          </w:tcPr>
          <w:p w14:paraId="5BF7C199" w14:textId="77777777" w:rsidR="003B4361" w:rsidRDefault="003B4361">
            <w:pPr>
              <w:contextualSpacing/>
              <w:jc w:val="center"/>
              <w:rPr>
                <w:rFonts w:cs="Arial"/>
                <w:color w:val="000000"/>
              </w:rPr>
            </w:pPr>
            <w:r>
              <w:rPr>
                <w:rFonts w:cs="Arial"/>
                <w:color w:val="000000"/>
              </w:rPr>
              <w:t xml:space="preserve">76 </w:t>
            </w:r>
            <w:proofErr w:type="spellStart"/>
            <w:r>
              <w:rPr>
                <w:rFonts w:cs="Arial"/>
                <w:color w:val="000000"/>
              </w:rPr>
              <w:t>weken</w:t>
            </w:r>
            <w:proofErr w:type="spellEnd"/>
          </w:p>
        </w:tc>
        <w:tc>
          <w:tcPr>
            <w:tcW w:w="1716" w:type="dxa"/>
            <w:noWrap/>
            <w:hideMark/>
          </w:tcPr>
          <w:p w14:paraId="4ACAEFBC" w14:textId="77777777" w:rsidR="003B4361" w:rsidRDefault="003B4361">
            <w:pPr>
              <w:contextualSpacing/>
              <w:jc w:val="center"/>
              <w:rPr>
                <w:rFonts w:cs="Arial"/>
                <w:color w:val="000000"/>
              </w:rPr>
            </w:pPr>
            <w:r>
              <w:rPr>
                <w:rFonts w:cs="Arial"/>
                <w:color w:val="000000"/>
              </w:rPr>
              <w:t xml:space="preserve">13 </w:t>
            </w:r>
            <w:proofErr w:type="spellStart"/>
            <w:r>
              <w:rPr>
                <w:rFonts w:cs="Arial"/>
                <w:color w:val="000000"/>
              </w:rPr>
              <w:t>weken</w:t>
            </w:r>
            <w:proofErr w:type="spellEnd"/>
          </w:p>
        </w:tc>
      </w:tr>
      <w:tr w:rsidR="003B4361" w14:paraId="0B5ACF10" w14:textId="77777777" w:rsidTr="003B4361">
        <w:trPr>
          <w:cnfStyle w:val="000000100000" w:firstRow="0" w:lastRow="0" w:firstColumn="0" w:lastColumn="0" w:oddVBand="0" w:evenVBand="0" w:oddHBand="1" w:evenHBand="0" w:firstRowFirstColumn="0" w:firstRowLastColumn="0" w:lastRowFirstColumn="0" w:lastRowLastColumn="0"/>
          <w:trHeight w:val="300"/>
        </w:trPr>
        <w:tc>
          <w:tcPr>
            <w:tcW w:w="1668" w:type="dxa"/>
            <w:noWrap/>
            <w:hideMark/>
          </w:tcPr>
          <w:p w14:paraId="6DE21729" w14:textId="77777777" w:rsidR="003B4361" w:rsidRDefault="003B4361">
            <w:pPr>
              <w:contextualSpacing/>
              <w:jc w:val="center"/>
              <w:rPr>
                <w:rFonts w:cs="Arial"/>
                <w:b/>
                <w:color w:val="000000"/>
              </w:rPr>
            </w:pPr>
            <w:r>
              <w:rPr>
                <w:rFonts w:cs="Arial"/>
                <w:b/>
                <w:color w:val="000000"/>
              </w:rPr>
              <w:t xml:space="preserve">8 </w:t>
            </w:r>
            <w:proofErr w:type="spellStart"/>
            <w:r>
              <w:rPr>
                <w:rFonts w:cs="Arial"/>
                <w:b/>
                <w:color w:val="000000"/>
              </w:rPr>
              <w:t>jaar</w:t>
            </w:r>
            <w:proofErr w:type="spellEnd"/>
          </w:p>
        </w:tc>
        <w:tc>
          <w:tcPr>
            <w:tcW w:w="1528" w:type="dxa"/>
            <w:noWrap/>
            <w:hideMark/>
          </w:tcPr>
          <w:p w14:paraId="159F6055" w14:textId="77777777" w:rsidR="003B4361" w:rsidRDefault="003B4361">
            <w:pPr>
              <w:contextualSpacing/>
              <w:jc w:val="center"/>
              <w:rPr>
                <w:rFonts w:cs="Arial"/>
                <w:color w:val="000000"/>
              </w:rPr>
            </w:pPr>
            <w:r>
              <w:rPr>
                <w:rFonts w:cs="Arial"/>
                <w:color w:val="000000"/>
              </w:rPr>
              <w:t xml:space="preserve">27 </w:t>
            </w:r>
            <w:proofErr w:type="spellStart"/>
            <w:r>
              <w:rPr>
                <w:rFonts w:cs="Arial"/>
                <w:color w:val="000000"/>
              </w:rPr>
              <w:t>weken</w:t>
            </w:r>
            <w:proofErr w:type="spellEnd"/>
          </w:p>
        </w:tc>
        <w:tc>
          <w:tcPr>
            <w:tcW w:w="1550" w:type="dxa"/>
            <w:noWrap/>
            <w:hideMark/>
          </w:tcPr>
          <w:p w14:paraId="1E3F47AA" w14:textId="77777777" w:rsidR="003B4361" w:rsidRDefault="003B4361">
            <w:pPr>
              <w:contextualSpacing/>
              <w:jc w:val="center"/>
              <w:rPr>
                <w:rFonts w:cs="Arial"/>
                <w:color w:val="000000"/>
              </w:rPr>
            </w:pPr>
            <w:r>
              <w:rPr>
                <w:rFonts w:cs="Arial"/>
                <w:color w:val="000000"/>
              </w:rPr>
              <w:t xml:space="preserve">13 </w:t>
            </w:r>
            <w:proofErr w:type="spellStart"/>
            <w:r>
              <w:rPr>
                <w:rFonts w:cs="Arial"/>
                <w:color w:val="000000"/>
              </w:rPr>
              <w:t>weken</w:t>
            </w:r>
            <w:proofErr w:type="spellEnd"/>
          </w:p>
        </w:tc>
        <w:tc>
          <w:tcPr>
            <w:tcW w:w="1616" w:type="dxa"/>
            <w:noWrap/>
            <w:hideMark/>
          </w:tcPr>
          <w:p w14:paraId="7CAD13BB" w14:textId="77777777" w:rsidR="003B4361" w:rsidRDefault="003B4361">
            <w:pPr>
              <w:contextualSpacing/>
              <w:jc w:val="center"/>
              <w:rPr>
                <w:rFonts w:cs="Arial"/>
                <w:b/>
                <w:color w:val="000000"/>
              </w:rPr>
            </w:pPr>
            <w:r>
              <w:rPr>
                <w:rFonts w:cs="Arial"/>
                <w:b/>
                <w:color w:val="000000"/>
              </w:rPr>
              <w:t xml:space="preserve">35 </w:t>
            </w:r>
            <w:proofErr w:type="spellStart"/>
            <w:r>
              <w:rPr>
                <w:rFonts w:cs="Arial"/>
                <w:b/>
                <w:color w:val="000000"/>
              </w:rPr>
              <w:t>jaar</w:t>
            </w:r>
            <w:proofErr w:type="spellEnd"/>
          </w:p>
        </w:tc>
        <w:tc>
          <w:tcPr>
            <w:tcW w:w="1528" w:type="dxa"/>
            <w:noWrap/>
            <w:hideMark/>
          </w:tcPr>
          <w:p w14:paraId="16DAD802" w14:textId="77777777" w:rsidR="003B4361" w:rsidRDefault="003B4361">
            <w:pPr>
              <w:contextualSpacing/>
              <w:jc w:val="center"/>
              <w:rPr>
                <w:rFonts w:cs="Arial"/>
                <w:color w:val="000000"/>
              </w:rPr>
            </w:pPr>
            <w:r>
              <w:rPr>
                <w:rFonts w:cs="Arial"/>
                <w:color w:val="000000"/>
              </w:rPr>
              <w:t xml:space="preserve">77 </w:t>
            </w:r>
            <w:proofErr w:type="spellStart"/>
            <w:r>
              <w:rPr>
                <w:rFonts w:cs="Arial"/>
                <w:color w:val="000000"/>
              </w:rPr>
              <w:t>weken</w:t>
            </w:r>
            <w:proofErr w:type="spellEnd"/>
          </w:p>
        </w:tc>
        <w:tc>
          <w:tcPr>
            <w:tcW w:w="1716" w:type="dxa"/>
            <w:noWrap/>
            <w:hideMark/>
          </w:tcPr>
          <w:p w14:paraId="649D8DEE" w14:textId="77777777" w:rsidR="003B4361" w:rsidRDefault="003B4361">
            <w:pPr>
              <w:contextualSpacing/>
              <w:jc w:val="center"/>
              <w:rPr>
                <w:rFonts w:cs="Arial"/>
                <w:color w:val="000000"/>
              </w:rPr>
            </w:pPr>
            <w:r>
              <w:rPr>
                <w:rFonts w:cs="Arial"/>
                <w:color w:val="000000"/>
              </w:rPr>
              <w:t xml:space="preserve">13 </w:t>
            </w:r>
            <w:proofErr w:type="spellStart"/>
            <w:r>
              <w:rPr>
                <w:rFonts w:cs="Arial"/>
                <w:color w:val="000000"/>
              </w:rPr>
              <w:t>weken</w:t>
            </w:r>
            <w:proofErr w:type="spellEnd"/>
          </w:p>
        </w:tc>
      </w:tr>
      <w:tr w:rsidR="003B4361" w14:paraId="41CF8E7F" w14:textId="77777777" w:rsidTr="003B4361">
        <w:trPr>
          <w:cnfStyle w:val="000000010000" w:firstRow="0" w:lastRow="0" w:firstColumn="0" w:lastColumn="0" w:oddVBand="0" w:evenVBand="0" w:oddHBand="0" w:evenHBand="1" w:firstRowFirstColumn="0" w:firstRowLastColumn="0" w:lastRowFirstColumn="0" w:lastRowLastColumn="0"/>
          <w:trHeight w:val="300"/>
        </w:trPr>
        <w:tc>
          <w:tcPr>
            <w:tcW w:w="1668" w:type="dxa"/>
            <w:noWrap/>
            <w:hideMark/>
          </w:tcPr>
          <w:p w14:paraId="35C645FF" w14:textId="77777777" w:rsidR="003B4361" w:rsidRDefault="003B4361">
            <w:pPr>
              <w:contextualSpacing/>
              <w:jc w:val="center"/>
              <w:rPr>
                <w:rFonts w:cs="Arial"/>
                <w:b/>
                <w:color w:val="000000"/>
              </w:rPr>
            </w:pPr>
            <w:r>
              <w:rPr>
                <w:rFonts w:cs="Arial"/>
                <w:b/>
                <w:color w:val="000000"/>
              </w:rPr>
              <w:t xml:space="preserve">9 </w:t>
            </w:r>
            <w:proofErr w:type="spellStart"/>
            <w:r>
              <w:rPr>
                <w:rFonts w:cs="Arial"/>
                <w:b/>
                <w:color w:val="000000"/>
              </w:rPr>
              <w:t>jaar</w:t>
            </w:r>
            <w:proofErr w:type="spellEnd"/>
          </w:p>
        </w:tc>
        <w:tc>
          <w:tcPr>
            <w:tcW w:w="1528" w:type="dxa"/>
            <w:noWrap/>
            <w:hideMark/>
          </w:tcPr>
          <w:p w14:paraId="12780F6C" w14:textId="77777777" w:rsidR="003B4361" w:rsidRDefault="003B4361">
            <w:pPr>
              <w:contextualSpacing/>
              <w:jc w:val="center"/>
              <w:rPr>
                <w:rFonts w:cs="Arial"/>
                <w:color w:val="000000"/>
              </w:rPr>
            </w:pPr>
            <w:r>
              <w:rPr>
                <w:rFonts w:cs="Arial"/>
                <w:color w:val="000000"/>
              </w:rPr>
              <w:t xml:space="preserve">30 </w:t>
            </w:r>
            <w:proofErr w:type="spellStart"/>
            <w:r>
              <w:rPr>
                <w:rFonts w:cs="Arial"/>
                <w:color w:val="000000"/>
              </w:rPr>
              <w:t>weken</w:t>
            </w:r>
            <w:proofErr w:type="spellEnd"/>
          </w:p>
        </w:tc>
        <w:tc>
          <w:tcPr>
            <w:tcW w:w="1550" w:type="dxa"/>
            <w:noWrap/>
            <w:hideMark/>
          </w:tcPr>
          <w:p w14:paraId="22F45629" w14:textId="77777777" w:rsidR="003B4361" w:rsidRDefault="003B4361">
            <w:pPr>
              <w:contextualSpacing/>
              <w:jc w:val="center"/>
              <w:rPr>
                <w:rFonts w:cs="Arial"/>
                <w:color w:val="000000"/>
              </w:rPr>
            </w:pPr>
            <w:r>
              <w:rPr>
                <w:rFonts w:cs="Arial"/>
                <w:color w:val="000000"/>
              </w:rPr>
              <w:t xml:space="preserve">13 </w:t>
            </w:r>
            <w:proofErr w:type="spellStart"/>
            <w:r>
              <w:rPr>
                <w:rFonts w:cs="Arial"/>
                <w:color w:val="000000"/>
              </w:rPr>
              <w:t>weken</w:t>
            </w:r>
            <w:proofErr w:type="spellEnd"/>
          </w:p>
        </w:tc>
        <w:tc>
          <w:tcPr>
            <w:tcW w:w="1616" w:type="dxa"/>
            <w:noWrap/>
            <w:hideMark/>
          </w:tcPr>
          <w:p w14:paraId="129A3804" w14:textId="77777777" w:rsidR="003B4361" w:rsidRDefault="003B4361">
            <w:pPr>
              <w:contextualSpacing/>
              <w:jc w:val="center"/>
              <w:rPr>
                <w:rFonts w:cs="Arial"/>
                <w:b/>
                <w:color w:val="000000"/>
              </w:rPr>
            </w:pPr>
            <w:r>
              <w:rPr>
                <w:rFonts w:cs="Arial"/>
                <w:b/>
                <w:color w:val="000000"/>
              </w:rPr>
              <w:t xml:space="preserve">36 </w:t>
            </w:r>
            <w:proofErr w:type="spellStart"/>
            <w:r>
              <w:rPr>
                <w:rFonts w:cs="Arial"/>
                <w:b/>
                <w:color w:val="000000"/>
              </w:rPr>
              <w:t>jaar</w:t>
            </w:r>
            <w:proofErr w:type="spellEnd"/>
          </w:p>
        </w:tc>
        <w:tc>
          <w:tcPr>
            <w:tcW w:w="1528" w:type="dxa"/>
            <w:noWrap/>
            <w:hideMark/>
          </w:tcPr>
          <w:p w14:paraId="4163B21E" w14:textId="77777777" w:rsidR="003B4361" w:rsidRDefault="003B4361">
            <w:pPr>
              <w:contextualSpacing/>
              <w:jc w:val="center"/>
              <w:rPr>
                <w:rFonts w:cs="Arial"/>
                <w:color w:val="000000"/>
              </w:rPr>
            </w:pPr>
            <w:r>
              <w:rPr>
                <w:rFonts w:cs="Arial"/>
                <w:color w:val="000000"/>
              </w:rPr>
              <w:t xml:space="preserve">78 </w:t>
            </w:r>
            <w:proofErr w:type="spellStart"/>
            <w:r>
              <w:rPr>
                <w:rFonts w:cs="Arial"/>
                <w:color w:val="000000"/>
              </w:rPr>
              <w:t>weken</w:t>
            </w:r>
            <w:proofErr w:type="spellEnd"/>
          </w:p>
        </w:tc>
        <w:tc>
          <w:tcPr>
            <w:tcW w:w="1716" w:type="dxa"/>
            <w:noWrap/>
            <w:hideMark/>
          </w:tcPr>
          <w:p w14:paraId="28B4F960" w14:textId="77777777" w:rsidR="003B4361" w:rsidRDefault="003B4361">
            <w:pPr>
              <w:contextualSpacing/>
              <w:jc w:val="center"/>
              <w:rPr>
                <w:rFonts w:cs="Arial"/>
                <w:color w:val="000000"/>
              </w:rPr>
            </w:pPr>
            <w:r>
              <w:rPr>
                <w:rFonts w:cs="Arial"/>
                <w:color w:val="000000"/>
              </w:rPr>
              <w:t xml:space="preserve">13 </w:t>
            </w:r>
            <w:proofErr w:type="spellStart"/>
            <w:r>
              <w:rPr>
                <w:rFonts w:cs="Arial"/>
                <w:color w:val="000000"/>
              </w:rPr>
              <w:t>weken</w:t>
            </w:r>
            <w:proofErr w:type="spellEnd"/>
          </w:p>
        </w:tc>
      </w:tr>
      <w:tr w:rsidR="003B4361" w14:paraId="3389C08F" w14:textId="77777777" w:rsidTr="003B4361">
        <w:trPr>
          <w:cnfStyle w:val="000000100000" w:firstRow="0" w:lastRow="0" w:firstColumn="0" w:lastColumn="0" w:oddVBand="0" w:evenVBand="0" w:oddHBand="1" w:evenHBand="0" w:firstRowFirstColumn="0" w:firstRowLastColumn="0" w:lastRowFirstColumn="0" w:lastRowLastColumn="0"/>
          <w:trHeight w:val="300"/>
        </w:trPr>
        <w:tc>
          <w:tcPr>
            <w:tcW w:w="1668" w:type="dxa"/>
            <w:noWrap/>
            <w:hideMark/>
          </w:tcPr>
          <w:p w14:paraId="529A87EF" w14:textId="77777777" w:rsidR="003B4361" w:rsidRDefault="003B4361">
            <w:pPr>
              <w:contextualSpacing/>
              <w:jc w:val="center"/>
              <w:rPr>
                <w:rFonts w:cs="Arial"/>
                <w:b/>
                <w:color w:val="000000"/>
              </w:rPr>
            </w:pPr>
            <w:r>
              <w:rPr>
                <w:rFonts w:cs="Arial"/>
                <w:b/>
                <w:color w:val="000000"/>
              </w:rPr>
              <w:t xml:space="preserve">10 </w:t>
            </w:r>
            <w:proofErr w:type="spellStart"/>
            <w:r>
              <w:rPr>
                <w:rFonts w:cs="Arial"/>
                <w:b/>
                <w:color w:val="000000"/>
              </w:rPr>
              <w:t>jaar</w:t>
            </w:r>
            <w:proofErr w:type="spellEnd"/>
          </w:p>
        </w:tc>
        <w:tc>
          <w:tcPr>
            <w:tcW w:w="1528" w:type="dxa"/>
            <w:noWrap/>
            <w:hideMark/>
          </w:tcPr>
          <w:p w14:paraId="0D5DC7F3" w14:textId="77777777" w:rsidR="003B4361" w:rsidRDefault="003B4361">
            <w:pPr>
              <w:contextualSpacing/>
              <w:jc w:val="center"/>
              <w:rPr>
                <w:rFonts w:cs="Arial"/>
                <w:color w:val="000000"/>
              </w:rPr>
            </w:pPr>
            <w:r>
              <w:rPr>
                <w:rFonts w:cs="Arial"/>
                <w:color w:val="000000"/>
              </w:rPr>
              <w:t xml:space="preserve">33 </w:t>
            </w:r>
            <w:proofErr w:type="spellStart"/>
            <w:r>
              <w:rPr>
                <w:rFonts w:cs="Arial"/>
                <w:color w:val="000000"/>
              </w:rPr>
              <w:t>weken</w:t>
            </w:r>
            <w:proofErr w:type="spellEnd"/>
          </w:p>
        </w:tc>
        <w:tc>
          <w:tcPr>
            <w:tcW w:w="1550" w:type="dxa"/>
            <w:noWrap/>
            <w:hideMark/>
          </w:tcPr>
          <w:p w14:paraId="61CC6CDF" w14:textId="77777777" w:rsidR="003B4361" w:rsidRDefault="003B4361">
            <w:pPr>
              <w:contextualSpacing/>
              <w:jc w:val="center"/>
              <w:rPr>
                <w:rFonts w:cs="Arial"/>
                <w:color w:val="000000"/>
              </w:rPr>
            </w:pPr>
            <w:r>
              <w:rPr>
                <w:rFonts w:cs="Arial"/>
                <w:color w:val="000000"/>
              </w:rPr>
              <w:t xml:space="preserve">13 </w:t>
            </w:r>
            <w:proofErr w:type="spellStart"/>
            <w:r>
              <w:rPr>
                <w:rFonts w:cs="Arial"/>
                <w:color w:val="000000"/>
              </w:rPr>
              <w:t>weken</w:t>
            </w:r>
            <w:proofErr w:type="spellEnd"/>
          </w:p>
        </w:tc>
        <w:tc>
          <w:tcPr>
            <w:tcW w:w="1616" w:type="dxa"/>
            <w:noWrap/>
            <w:hideMark/>
          </w:tcPr>
          <w:p w14:paraId="7A799EAB" w14:textId="77777777" w:rsidR="003B4361" w:rsidRDefault="003B4361">
            <w:pPr>
              <w:contextualSpacing/>
              <w:jc w:val="center"/>
              <w:rPr>
                <w:rFonts w:cs="Arial"/>
                <w:b/>
                <w:color w:val="000000"/>
              </w:rPr>
            </w:pPr>
            <w:r>
              <w:rPr>
                <w:rFonts w:cs="Arial"/>
                <w:b/>
                <w:color w:val="000000"/>
              </w:rPr>
              <w:t xml:space="preserve">37 </w:t>
            </w:r>
            <w:proofErr w:type="spellStart"/>
            <w:r>
              <w:rPr>
                <w:rFonts w:cs="Arial"/>
                <w:b/>
                <w:color w:val="000000"/>
              </w:rPr>
              <w:t>jaar</w:t>
            </w:r>
            <w:proofErr w:type="spellEnd"/>
          </w:p>
        </w:tc>
        <w:tc>
          <w:tcPr>
            <w:tcW w:w="1528" w:type="dxa"/>
            <w:noWrap/>
            <w:hideMark/>
          </w:tcPr>
          <w:p w14:paraId="26C90966" w14:textId="77777777" w:rsidR="003B4361" w:rsidRDefault="003B4361">
            <w:pPr>
              <w:contextualSpacing/>
              <w:jc w:val="center"/>
              <w:rPr>
                <w:rFonts w:cs="Arial"/>
                <w:color w:val="000000"/>
              </w:rPr>
            </w:pPr>
            <w:r>
              <w:rPr>
                <w:rFonts w:cs="Arial"/>
                <w:color w:val="000000"/>
              </w:rPr>
              <w:t xml:space="preserve">79 </w:t>
            </w:r>
            <w:proofErr w:type="spellStart"/>
            <w:r>
              <w:rPr>
                <w:rFonts w:cs="Arial"/>
                <w:color w:val="000000"/>
              </w:rPr>
              <w:t>weken</w:t>
            </w:r>
            <w:proofErr w:type="spellEnd"/>
          </w:p>
        </w:tc>
        <w:tc>
          <w:tcPr>
            <w:tcW w:w="1716" w:type="dxa"/>
            <w:noWrap/>
            <w:hideMark/>
          </w:tcPr>
          <w:p w14:paraId="097A4A87" w14:textId="77777777" w:rsidR="003B4361" w:rsidRDefault="003B4361">
            <w:pPr>
              <w:contextualSpacing/>
              <w:jc w:val="center"/>
              <w:rPr>
                <w:rFonts w:cs="Arial"/>
                <w:color w:val="000000"/>
              </w:rPr>
            </w:pPr>
            <w:r>
              <w:rPr>
                <w:rFonts w:cs="Arial"/>
                <w:color w:val="000000"/>
              </w:rPr>
              <w:t xml:space="preserve">13 </w:t>
            </w:r>
            <w:proofErr w:type="spellStart"/>
            <w:r>
              <w:rPr>
                <w:rFonts w:cs="Arial"/>
                <w:color w:val="000000"/>
              </w:rPr>
              <w:t>weken</w:t>
            </w:r>
            <w:proofErr w:type="spellEnd"/>
          </w:p>
        </w:tc>
      </w:tr>
      <w:tr w:rsidR="003B4361" w14:paraId="3A5E82A4" w14:textId="77777777" w:rsidTr="003B4361">
        <w:trPr>
          <w:cnfStyle w:val="000000010000" w:firstRow="0" w:lastRow="0" w:firstColumn="0" w:lastColumn="0" w:oddVBand="0" w:evenVBand="0" w:oddHBand="0" w:evenHBand="1" w:firstRowFirstColumn="0" w:firstRowLastColumn="0" w:lastRowFirstColumn="0" w:lastRowLastColumn="0"/>
          <w:trHeight w:val="300"/>
        </w:trPr>
        <w:tc>
          <w:tcPr>
            <w:tcW w:w="1668" w:type="dxa"/>
            <w:noWrap/>
            <w:hideMark/>
          </w:tcPr>
          <w:p w14:paraId="46AD0B89" w14:textId="77777777" w:rsidR="003B4361" w:rsidRDefault="003B4361">
            <w:pPr>
              <w:contextualSpacing/>
              <w:jc w:val="center"/>
              <w:rPr>
                <w:rFonts w:cs="Arial"/>
                <w:b/>
                <w:color w:val="000000"/>
              </w:rPr>
            </w:pPr>
            <w:r>
              <w:rPr>
                <w:rFonts w:cs="Arial"/>
                <w:b/>
                <w:color w:val="000000"/>
              </w:rPr>
              <w:t xml:space="preserve">11 </w:t>
            </w:r>
            <w:proofErr w:type="spellStart"/>
            <w:r>
              <w:rPr>
                <w:rFonts w:cs="Arial"/>
                <w:b/>
                <w:color w:val="000000"/>
              </w:rPr>
              <w:t>jaar</w:t>
            </w:r>
            <w:proofErr w:type="spellEnd"/>
          </w:p>
        </w:tc>
        <w:tc>
          <w:tcPr>
            <w:tcW w:w="1528" w:type="dxa"/>
            <w:noWrap/>
            <w:hideMark/>
          </w:tcPr>
          <w:p w14:paraId="77A05B96" w14:textId="77777777" w:rsidR="003B4361" w:rsidRDefault="003B4361">
            <w:pPr>
              <w:contextualSpacing/>
              <w:jc w:val="center"/>
              <w:rPr>
                <w:rFonts w:cs="Arial"/>
                <w:color w:val="000000"/>
              </w:rPr>
            </w:pPr>
            <w:r>
              <w:rPr>
                <w:rFonts w:cs="Arial"/>
                <w:color w:val="000000"/>
              </w:rPr>
              <w:t xml:space="preserve">36 </w:t>
            </w:r>
            <w:proofErr w:type="spellStart"/>
            <w:r>
              <w:rPr>
                <w:rFonts w:cs="Arial"/>
                <w:color w:val="000000"/>
              </w:rPr>
              <w:t>weken</w:t>
            </w:r>
            <w:proofErr w:type="spellEnd"/>
          </w:p>
        </w:tc>
        <w:tc>
          <w:tcPr>
            <w:tcW w:w="1550" w:type="dxa"/>
            <w:noWrap/>
            <w:hideMark/>
          </w:tcPr>
          <w:p w14:paraId="5DE67B02" w14:textId="77777777" w:rsidR="003B4361" w:rsidRDefault="003B4361">
            <w:pPr>
              <w:contextualSpacing/>
              <w:jc w:val="center"/>
              <w:rPr>
                <w:rFonts w:cs="Arial"/>
                <w:color w:val="000000"/>
              </w:rPr>
            </w:pPr>
            <w:r>
              <w:rPr>
                <w:rFonts w:cs="Arial"/>
                <w:color w:val="000000"/>
              </w:rPr>
              <w:t xml:space="preserve">13 </w:t>
            </w:r>
            <w:proofErr w:type="spellStart"/>
            <w:r>
              <w:rPr>
                <w:rFonts w:cs="Arial"/>
                <w:color w:val="000000"/>
              </w:rPr>
              <w:t>weken</w:t>
            </w:r>
            <w:proofErr w:type="spellEnd"/>
          </w:p>
        </w:tc>
        <w:tc>
          <w:tcPr>
            <w:tcW w:w="1616" w:type="dxa"/>
            <w:noWrap/>
            <w:hideMark/>
          </w:tcPr>
          <w:p w14:paraId="6E09DCC2" w14:textId="77777777" w:rsidR="003B4361" w:rsidRDefault="003B4361">
            <w:pPr>
              <w:contextualSpacing/>
              <w:jc w:val="center"/>
              <w:rPr>
                <w:rFonts w:cs="Arial"/>
                <w:b/>
                <w:color w:val="000000"/>
              </w:rPr>
            </w:pPr>
            <w:r>
              <w:rPr>
                <w:rFonts w:cs="Arial"/>
                <w:b/>
                <w:color w:val="000000"/>
              </w:rPr>
              <w:t xml:space="preserve">38 </w:t>
            </w:r>
            <w:proofErr w:type="spellStart"/>
            <w:r>
              <w:rPr>
                <w:rFonts w:cs="Arial"/>
                <w:b/>
                <w:color w:val="000000"/>
              </w:rPr>
              <w:t>jaar</w:t>
            </w:r>
            <w:proofErr w:type="spellEnd"/>
          </w:p>
        </w:tc>
        <w:tc>
          <w:tcPr>
            <w:tcW w:w="1528" w:type="dxa"/>
            <w:noWrap/>
            <w:hideMark/>
          </w:tcPr>
          <w:p w14:paraId="0B66E0F0" w14:textId="77777777" w:rsidR="003B4361" w:rsidRDefault="003B4361">
            <w:pPr>
              <w:contextualSpacing/>
              <w:jc w:val="center"/>
              <w:rPr>
                <w:rFonts w:cs="Arial"/>
                <w:color w:val="000000"/>
              </w:rPr>
            </w:pPr>
            <w:r>
              <w:rPr>
                <w:rFonts w:cs="Arial"/>
                <w:color w:val="000000"/>
              </w:rPr>
              <w:t xml:space="preserve">80 </w:t>
            </w:r>
            <w:proofErr w:type="spellStart"/>
            <w:r>
              <w:rPr>
                <w:rFonts w:cs="Arial"/>
                <w:color w:val="000000"/>
              </w:rPr>
              <w:t>weken</w:t>
            </w:r>
            <w:proofErr w:type="spellEnd"/>
          </w:p>
        </w:tc>
        <w:tc>
          <w:tcPr>
            <w:tcW w:w="1716" w:type="dxa"/>
            <w:noWrap/>
            <w:hideMark/>
          </w:tcPr>
          <w:p w14:paraId="04CFFE61" w14:textId="77777777" w:rsidR="003B4361" w:rsidRDefault="003B4361">
            <w:pPr>
              <w:contextualSpacing/>
              <w:jc w:val="center"/>
              <w:rPr>
                <w:rFonts w:cs="Arial"/>
                <w:color w:val="000000"/>
              </w:rPr>
            </w:pPr>
            <w:r>
              <w:rPr>
                <w:rFonts w:cs="Arial"/>
                <w:color w:val="000000"/>
              </w:rPr>
              <w:t xml:space="preserve">13 </w:t>
            </w:r>
            <w:proofErr w:type="spellStart"/>
            <w:r>
              <w:rPr>
                <w:rFonts w:cs="Arial"/>
                <w:color w:val="000000"/>
              </w:rPr>
              <w:t>weken</w:t>
            </w:r>
            <w:proofErr w:type="spellEnd"/>
          </w:p>
        </w:tc>
      </w:tr>
      <w:tr w:rsidR="003B4361" w14:paraId="2D77B27F" w14:textId="77777777" w:rsidTr="003B4361">
        <w:trPr>
          <w:cnfStyle w:val="000000100000" w:firstRow="0" w:lastRow="0" w:firstColumn="0" w:lastColumn="0" w:oddVBand="0" w:evenVBand="0" w:oddHBand="1" w:evenHBand="0" w:firstRowFirstColumn="0" w:firstRowLastColumn="0" w:lastRowFirstColumn="0" w:lastRowLastColumn="0"/>
          <w:trHeight w:val="300"/>
        </w:trPr>
        <w:tc>
          <w:tcPr>
            <w:tcW w:w="1668" w:type="dxa"/>
            <w:noWrap/>
            <w:hideMark/>
          </w:tcPr>
          <w:p w14:paraId="56C69848" w14:textId="77777777" w:rsidR="003B4361" w:rsidRDefault="003B4361">
            <w:pPr>
              <w:contextualSpacing/>
              <w:jc w:val="center"/>
              <w:rPr>
                <w:rFonts w:cs="Arial"/>
                <w:b/>
                <w:color w:val="000000"/>
              </w:rPr>
            </w:pPr>
            <w:r>
              <w:rPr>
                <w:rFonts w:cs="Arial"/>
                <w:b/>
                <w:color w:val="000000"/>
              </w:rPr>
              <w:t xml:space="preserve">12 </w:t>
            </w:r>
            <w:proofErr w:type="spellStart"/>
            <w:r>
              <w:rPr>
                <w:rFonts w:cs="Arial"/>
                <w:b/>
                <w:color w:val="000000"/>
              </w:rPr>
              <w:t>jaar</w:t>
            </w:r>
            <w:proofErr w:type="spellEnd"/>
          </w:p>
        </w:tc>
        <w:tc>
          <w:tcPr>
            <w:tcW w:w="1528" w:type="dxa"/>
            <w:noWrap/>
            <w:hideMark/>
          </w:tcPr>
          <w:p w14:paraId="1BCCDFAB" w14:textId="77777777" w:rsidR="003B4361" w:rsidRDefault="003B4361">
            <w:pPr>
              <w:contextualSpacing/>
              <w:jc w:val="center"/>
              <w:rPr>
                <w:rFonts w:cs="Arial"/>
                <w:color w:val="000000"/>
              </w:rPr>
            </w:pPr>
            <w:r>
              <w:rPr>
                <w:rFonts w:cs="Arial"/>
                <w:color w:val="000000"/>
              </w:rPr>
              <w:t xml:space="preserve">39 </w:t>
            </w:r>
            <w:proofErr w:type="spellStart"/>
            <w:r>
              <w:rPr>
                <w:rFonts w:cs="Arial"/>
                <w:color w:val="000000"/>
              </w:rPr>
              <w:t>weken</w:t>
            </w:r>
            <w:proofErr w:type="spellEnd"/>
          </w:p>
        </w:tc>
        <w:tc>
          <w:tcPr>
            <w:tcW w:w="1550" w:type="dxa"/>
            <w:noWrap/>
            <w:hideMark/>
          </w:tcPr>
          <w:p w14:paraId="1DAD70F9" w14:textId="77777777" w:rsidR="003B4361" w:rsidRDefault="003B4361">
            <w:pPr>
              <w:contextualSpacing/>
              <w:jc w:val="center"/>
              <w:rPr>
                <w:rFonts w:cs="Arial"/>
                <w:color w:val="000000"/>
              </w:rPr>
            </w:pPr>
            <w:r>
              <w:rPr>
                <w:rFonts w:cs="Arial"/>
                <w:color w:val="000000"/>
              </w:rPr>
              <w:t xml:space="preserve">13 </w:t>
            </w:r>
            <w:proofErr w:type="spellStart"/>
            <w:r>
              <w:rPr>
                <w:rFonts w:cs="Arial"/>
                <w:color w:val="000000"/>
              </w:rPr>
              <w:t>weken</w:t>
            </w:r>
            <w:proofErr w:type="spellEnd"/>
          </w:p>
        </w:tc>
        <w:tc>
          <w:tcPr>
            <w:tcW w:w="1616" w:type="dxa"/>
            <w:noWrap/>
            <w:hideMark/>
          </w:tcPr>
          <w:p w14:paraId="21D3CFBC" w14:textId="77777777" w:rsidR="003B4361" w:rsidRDefault="003B4361">
            <w:pPr>
              <w:contextualSpacing/>
              <w:jc w:val="center"/>
              <w:rPr>
                <w:rFonts w:cs="Arial"/>
                <w:b/>
                <w:color w:val="000000"/>
              </w:rPr>
            </w:pPr>
            <w:r>
              <w:rPr>
                <w:rFonts w:cs="Arial"/>
                <w:b/>
                <w:color w:val="000000"/>
              </w:rPr>
              <w:t xml:space="preserve">39 </w:t>
            </w:r>
            <w:proofErr w:type="spellStart"/>
            <w:r>
              <w:rPr>
                <w:rFonts w:cs="Arial"/>
                <w:b/>
                <w:color w:val="000000"/>
              </w:rPr>
              <w:t>jaar</w:t>
            </w:r>
            <w:proofErr w:type="spellEnd"/>
          </w:p>
        </w:tc>
        <w:tc>
          <w:tcPr>
            <w:tcW w:w="1528" w:type="dxa"/>
            <w:noWrap/>
            <w:hideMark/>
          </w:tcPr>
          <w:p w14:paraId="55D51984" w14:textId="77777777" w:rsidR="003B4361" w:rsidRDefault="003B4361">
            <w:pPr>
              <w:contextualSpacing/>
              <w:jc w:val="center"/>
              <w:rPr>
                <w:rFonts w:cs="Arial"/>
                <w:color w:val="000000"/>
              </w:rPr>
            </w:pPr>
            <w:r>
              <w:rPr>
                <w:rFonts w:cs="Arial"/>
                <w:color w:val="000000"/>
              </w:rPr>
              <w:t xml:space="preserve">81 </w:t>
            </w:r>
            <w:proofErr w:type="spellStart"/>
            <w:r>
              <w:rPr>
                <w:rFonts w:cs="Arial"/>
                <w:color w:val="000000"/>
              </w:rPr>
              <w:t>weken</w:t>
            </w:r>
            <w:proofErr w:type="spellEnd"/>
          </w:p>
        </w:tc>
        <w:tc>
          <w:tcPr>
            <w:tcW w:w="1716" w:type="dxa"/>
            <w:noWrap/>
            <w:hideMark/>
          </w:tcPr>
          <w:p w14:paraId="6B40BBF6" w14:textId="77777777" w:rsidR="003B4361" w:rsidRDefault="003B4361">
            <w:pPr>
              <w:contextualSpacing/>
              <w:jc w:val="center"/>
              <w:rPr>
                <w:rFonts w:cs="Arial"/>
                <w:color w:val="000000"/>
              </w:rPr>
            </w:pPr>
            <w:r>
              <w:rPr>
                <w:rFonts w:cs="Arial"/>
                <w:color w:val="000000"/>
              </w:rPr>
              <w:t xml:space="preserve">13 </w:t>
            </w:r>
            <w:proofErr w:type="spellStart"/>
            <w:r>
              <w:rPr>
                <w:rFonts w:cs="Arial"/>
                <w:color w:val="000000"/>
              </w:rPr>
              <w:t>weken</w:t>
            </w:r>
            <w:proofErr w:type="spellEnd"/>
          </w:p>
        </w:tc>
      </w:tr>
      <w:tr w:rsidR="003B4361" w14:paraId="29AD922B" w14:textId="77777777" w:rsidTr="003B4361">
        <w:trPr>
          <w:cnfStyle w:val="000000010000" w:firstRow="0" w:lastRow="0" w:firstColumn="0" w:lastColumn="0" w:oddVBand="0" w:evenVBand="0" w:oddHBand="0" w:evenHBand="1" w:firstRowFirstColumn="0" w:firstRowLastColumn="0" w:lastRowFirstColumn="0" w:lastRowLastColumn="0"/>
          <w:trHeight w:val="300"/>
        </w:trPr>
        <w:tc>
          <w:tcPr>
            <w:tcW w:w="1668" w:type="dxa"/>
            <w:noWrap/>
            <w:hideMark/>
          </w:tcPr>
          <w:p w14:paraId="64077BCA" w14:textId="77777777" w:rsidR="003B4361" w:rsidRDefault="003B4361">
            <w:pPr>
              <w:contextualSpacing/>
              <w:jc w:val="center"/>
              <w:rPr>
                <w:rFonts w:cs="Arial"/>
                <w:b/>
                <w:color w:val="000000"/>
              </w:rPr>
            </w:pPr>
            <w:r>
              <w:rPr>
                <w:rFonts w:cs="Arial"/>
                <w:b/>
                <w:color w:val="000000"/>
              </w:rPr>
              <w:t xml:space="preserve">13 </w:t>
            </w:r>
            <w:proofErr w:type="spellStart"/>
            <w:r>
              <w:rPr>
                <w:rFonts w:cs="Arial"/>
                <w:b/>
                <w:color w:val="000000"/>
              </w:rPr>
              <w:t>jaar</w:t>
            </w:r>
            <w:proofErr w:type="spellEnd"/>
          </w:p>
        </w:tc>
        <w:tc>
          <w:tcPr>
            <w:tcW w:w="1528" w:type="dxa"/>
            <w:noWrap/>
            <w:hideMark/>
          </w:tcPr>
          <w:p w14:paraId="0E24E36E" w14:textId="77777777" w:rsidR="003B4361" w:rsidRDefault="003B4361">
            <w:pPr>
              <w:contextualSpacing/>
              <w:jc w:val="center"/>
              <w:rPr>
                <w:rFonts w:cs="Arial"/>
                <w:color w:val="000000"/>
              </w:rPr>
            </w:pPr>
            <w:r>
              <w:rPr>
                <w:rFonts w:cs="Arial"/>
                <w:color w:val="000000"/>
              </w:rPr>
              <w:t xml:space="preserve">42 </w:t>
            </w:r>
            <w:proofErr w:type="spellStart"/>
            <w:r>
              <w:rPr>
                <w:rFonts w:cs="Arial"/>
                <w:color w:val="000000"/>
              </w:rPr>
              <w:t>weken</w:t>
            </w:r>
            <w:proofErr w:type="spellEnd"/>
          </w:p>
        </w:tc>
        <w:tc>
          <w:tcPr>
            <w:tcW w:w="1550" w:type="dxa"/>
            <w:noWrap/>
            <w:hideMark/>
          </w:tcPr>
          <w:p w14:paraId="3835ADC8" w14:textId="77777777" w:rsidR="003B4361" w:rsidRDefault="003B4361">
            <w:pPr>
              <w:contextualSpacing/>
              <w:jc w:val="center"/>
              <w:rPr>
                <w:rFonts w:cs="Arial"/>
                <w:color w:val="000000"/>
              </w:rPr>
            </w:pPr>
            <w:r>
              <w:rPr>
                <w:rFonts w:cs="Arial"/>
                <w:color w:val="000000"/>
              </w:rPr>
              <w:t xml:space="preserve">13 </w:t>
            </w:r>
            <w:proofErr w:type="spellStart"/>
            <w:r>
              <w:rPr>
                <w:rFonts w:cs="Arial"/>
                <w:color w:val="000000"/>
              </w:rPr>
              <w:t>weken</w:t>
            </w:r>
            <w:proofErr w:type="spellEnd"/>
          </w:p>
        </w:tc>
        <w:tc>
          <w:tcPr>
            <w:tcW w:w="1616" w:type="dxa"/>
            <w:noWrap/>
            <w:hideMark/>
          </w:tcPr>
          <w:p w14:paraId="7E589BAF" w14:textId="77777777" w:rsidR="003B4361" w:rsidRDefault="003B4361">
            <w:pPr>
              <w:contextualSpacing/>
              <w:jc w:val="center"/>
              <w:rPr>
                <w:rFonts w:cs="Arial"/>
                <w:b/>
                <w:color w:val="000000"/>
              </w:rPr>
            </w:pPr>
            <w:r>
              <w:rPr>
                <w:rFonts w:cs="Arial"/>
                <w:b/>
                <w:color w:val="000000"/>
              </w:rPr>
              <w:t xml:space="preserve">40 </w:t>
            </w:r>
            <w:proofErr w:type="spellStart"/>
            <w:r>
              <w:rPr>
                <w:rFonts w:cs="Arial"/>
                <w:b/>
                <w:color w:val="000000"/>
              </w:rPr>
              <w:t>jaar</w:t>
            </w:r>
            <w:proofErr w:type="spellEnd"/>
          </w:p>
        </w:tc>
        <w:tc>
          <w:tcPr>
            <w:tcW w:w="1528" w:type="dxa"/>
            <w:noWrap/>
            <w:hideMark/>
          </w:tcPr>
          <w:p w14:paraId="28597419" w14:textId="77777777" w:rsidR="003B4361" w:rsidRDefault="003B4361">
            <w:pPr>
              <w:contextualSpacing/>
              <w:jc w:val="center"/>
              <w:rPr>
                <w:rFonts w:cs="Arial"/>
                <w:color w:val="000000"/>
              </w:rPr>
            </w:pPr>
            <w:r>
              <w:rPr>
                <w:rFonts w:cs="Arial"/>
                <w:color w:val="000000"/>
              </w:rPr>
              <w:t xml:space="preserve">82 </w:t>
            </w:r>
            <w:proofErr w:type="spellStart"/>
            <w:r>
              <w:rPr>
                <w:rFonts w:cs="Arial"/>
                <w:color w:val="000000"/>
              </w:rPr>
              <w:t>weken</w:t>
            </w:r>
            <w:proofErr w:type="spellEnd"/>
          </w:p>
        </w:tc>
        <w:tc>
          <w:tcPr>
            <w:tcW w:w="1716" w:type="dxa"/>
            <w:noWrap/>
            <w:hideMark/>
          </w:tcPr>
          <w:p w14:paraId="0AC7AFBD" w14:textId="77777777" w:rsidR="003B4361" w:rsidRDefault="003B4361">
            <w:pPr>
              <w:contextualSpacing/>
              <w:jc w:val="center"/>
              <w:rPr>
                <w:rFonts w:cs="Arial"/>
                <w:color w:val="000000"/>
              </w:rPr>
            </w:pPr>
            <w:r>
              <w:rPr>
                <w:rFonts w:cs="Arial"/>
                <w:color w:val="000000"/>
              </w:rPr>
              <w:t xml:space="preserve">13 </w:t>
            </w:r>
            <w:proofErr w:type="spellStart"/>
            <w:r>
              <w:rPr>
                <w:rFonts w:cs="Arial"/>
                <w:color w:val="000000"/>
              </w:rPr>
              <w:t>weken</w:t>
            </w:r>
            <w:proofErr w:type="spellEnd"/>
          </w:p>
        </w:tc>
      </w:tr>
      <w:tr w:rsidR="003B4361" w14:paraId="22085092" w14:textId="77777777" w:rsidTr="003B4361">
        <w:trPr>
          <w:cnfStyle w:val="000000100000" w:firstRow="0" w:lastRow="0" w:firstColumn="0" w:lastColumn="0" w:oddVBand="0" w:evenVBand="0" w:oddHBand="1" w:evenHBand="0" w:firstRowFirstColumn="0" w:firstRowLastColumn="0" w:lastRowFirstColumn="0" w:lastRowLastColumn="0"/>
          <w:trHeight w:val="300"/>
        </w:trPr>
        <w:tc>
          <w:tcPr>
            <w:tcW w:w="1668" w:type="dxa"/>
            <w:noWrap/>
            <w:hideMark/>
          </w:tcPr>
          <w:p w14:paraId="02CD516B" w14:textId="77777777" w:rsidR="003B4361" w:rsidRDefault="003B4361">
            <w:pPr>
              <w:contextualSpacing/>
              <w:jc w:val="center"/>
              <w:rPr>
                <w:rFonts w:cs="Arial"/>
                <w:b/>
                <w:color w:val="000000"/>
              </w:rPr>
            </w:pPr>
            <w:r>
              <w:rPr>
                <w:rFonts w:cs="Arial"/>
                <w:b/>
                <w:color w:val="000000"/>
              </w:rPr>
              <w:t xml:space="preserve">14 </w:t>
            </w:r>
            <w:proofErr w:type="spellStart"/>
            <w:r>
              <w:rPr>
                <w:rFonts w:cs="Arial"/>
                <w:b/>
                <w:color w:val="000000"/>
              </w:rPr>
              <w:t>jaar</w:t>
            </w:r>
            <w:proofErr w:type="spellEnd"/>
          </w:p>
        </w:tc>
        <w:tc>
          <w:tcPr>
            <w:tcW w:w="1528" w:type="dxa"/>
            <w:noWrap/>
            <w:hideMark/>
          </w:tcPr>
          <w:p w14:paraId="19B92886" w14:textId="77777777" w:rsidR="003B4361" w:rsidRDefault="003B4361">
            <w:pPr>
              <w:contextualSpacing/>
              <w:jc w:val="center"/>
              <w:rPr>
                <w:rFonts w:cs="Arial"/>
                <w:color w:val="000000"/>
              </w:rPr>
            </w:pPr>
            <w:r>
              <w:rPr>
                <w:rFonts w:cs="Arial"/>
                <w:color w:val="000000"/>
              </w:rPr>
              <w:t xml:space="preserve">45 </w:t>
            </w:r>
            <w:proofErr w:type="spellStart"/>
            <w:r>
              <w:rPr>
                <w:rFonts w:cs="Arial"/>
                <w:color w:val="000000"/>
              </w:rPr>
              <w:t>weken</w:t>
            </w:r>
            <w:proofErr w:type="spellEnd"/>
          </w:p>
        </w:tc>
        <w:tc>
          <w:tcPr>
            <w:tcW w:w="1550" w:type="dxa"/>
            <w:noWrap/>
            <w:hideMark/>
          </w:tcPr>
          <w:p w14:paraId="6F546E6D" w14:textId="77777777" w:rsidR="003B4361" w:rsidRDefault="003B4361">
            <w:pPr>
              <w:contextualSpacing/>
              <w:jc w:val="center"/>
              <w:rPr>
                <w:rFonts w:cs="Arial"/>
                <w:color w:val="000000"/>
              </w:rPr>
            </w:pPr>
            <w:r>
              <w:rPr>
                <w:rFonts w:cs="Arial"/>
                <w:color w:val="000000"/>
              </w:rPr>
              <w:t xml:space="preserve">13 </w:t>
            </w:r>
            <w:proofErr w:type="spellStart"/>
            <w:r>
              <w:rPr>
                <w:rFonts w:cs="Arial"/>
                <w:color w:val="000000"/>
              </w:rPr>
              <w:t>weken</w:t>
            </w:r>
            <w:proofErr w:type="spellEnd"/>
          </w:p>
        </w:tc>
        <w:tc>
          <w:tcPr>
            <w:tcW w:w="1616" w:type="dxa"/>
            <w:noWrap/>
            <w:hideMark/>
          </w:tcPr>
          <w:p w14:paraId="151D42F6" w14:textId="77777777" w:rsidR="003B4361" w:rsidRDefault="003B4361">
            <w:pPr>
              <w:contextualSpacing/>
              <w:jc w:val="center"/>
              <w:rPr>
                <w:rFonts w:cs="Arial"/>
                <w:b/>
                <w:color w:val="000000"/>
              </w:rPr>
            </w:pPr>
            <w:r>
              <w:rPr>
                <w:rFonts w:cs="Arial"/>
                <w:b/>
                <w:color w:val="000000"/>
              </w:rPr>
              <w:t xml:space="preserve">41 </w:t>
            </w:r>
            <w:proofErr w:type="spellStart"/>
            <w:r>
              <w:rPr>
                <w:rFonts w:cs="Arial"/>
                <w:b/>
                <w:color w:val="000000"/>
              </w:rPr>
              <w:t>jaar</w:t>
            </w:r>
            <w:proofErr w:type="spellEnd"/>
          </w:p>
        </w:tc>
        <w:tc>
          <w:tcPr>
            <w:tcW w:w="1528" w:type="dxa"/>
            <w:noWrap/>
            <w:hideMark/>
          </w:tcPr>
          <w:p w14:paraId="1E9E987B" w14:textId="77777777" w:rsidR="003B4361" w:rsidRDefault="003B4361">
            <w:pPr>
              <w:contextualSpacing/>
              <w:jc w:val="center"/>
              <w:rPr>
                <w:rFonts w:cs="Arial"/>
                <w:color w:val="000000"/>
              </w:rPr>
            </w:pPr>
            <w:r>
              <w:rPr>
                <w:rFonts w:cs="Arial"/>
                <w:color w:val="000000"/>
              </w:rPr>
              <w:t xml:space="preserve">83 </w:t>
            </w:r>
            <w:proofErr w:type="spellStart"/>
            <w:r>
              <w:rPr>
                <w:rFonts w:cs="Arial"/>
                <w:color w:val="000000"/>
              </w:rPr>
              <w:t>weken</w:t>
            </w:r>
            <w:proofErr w:type="spellEnd"/>
          </w:p>
        </w:tc>
        <w:tc>
          <w:tcPr>
            <w:tcW w:w="1716" w:type="dxa"/>
            <w:noWrap/>
            <w:hideMark/>
          </w:tcPr>
          <w:p w14:paraId="454C7A9A" w14:textId="77777777" w:rsidR="003B4361" w:rsidRDefault="003B4361">
            <w:pPr>
              <w:contextualSpacing/>
              <w:jc w:val="center"/>
              <w:rPr>
                <w:rFonts w:cs="Arial"/>
                <w:color w:val="000000"/>
              </w:rPr>
            </w:pPr>
            <w:r>
              <w:rPr>
                <w:rFonts w:cs="Arial"/>
                <w:color w:val="000000"/>
              </w:rPr>
              <w:t xml:space="preserve">13 </w:t>
            </w:r>
            <w:proofErr w:type="spellStart"/>
            <w:r>
              <w:rPr>
                <w:rFonts w:cs="Arial"/>
                <w:color w:val="000000"/>
              </w:rPr>
              <w:t>weken</w:t>
            </w:r>
            <w:proofErr w:type="spellEnd"/>
          </w:p>
        </w:tc>
      </w:tr>
      <w:tr w:rsidR="003B4361" w14:paraId="7383BEAB" w14:textId="77777777" w:rsidTr="003B4361">
        <w:trPr>
          <w:cnfStyle w:val="000000010000" w:firstRow="0" w:lastRow="0" w:firstColumn="0" w:lastColumn="0" w:oddVBand="0" w:evenVBand="0" w:oddHBand="0" w:evenHBand="1" w:firstRowFirstColumn="0" w:firstRowLastColumn="0" w:lastRowFirstColumn="0" w:lastRowLastColumn="0"/>
          <w:trHeight w:val="300"/>
        </w:trPr>
        <w:tc>
          <w:tcPr>
            <w:tcW w:w="1668" w:type="dxa"/>
            <w:noWrap/>
            <w:hideMark/>
          </w:tcPr>
          <w:p w14:paraId="3407B6B9" w14:textId="77777777" w:rsidR="003B4361" w:rsidRDefault="003B4361">
            <w:pPr>
              <w:contextualSpacing/>
              <w:jc w:val="center"/>
              <w:rPr>
                <w:rFonts w:cs="Arial"/>
                <w:b/>
                <w:color w:val="000000"/>
              </w:rPr>
            </w:pPr>
            <w:r>
              <w:rPr>
                <w:rFonts w:cs="Arial"/>
                <w:b/>
                <w:color w:val="000000"/>
              </w:rPr>
              <w:t xml:space="preserve">15 </w:t>
            </w:r>
            <w:proofErr w:type="spellStart"/>
            <w:r>
              <w:rPr>
                <w:rFonts w:cs="Arial"/>
                <w:b/>
                <w:color w:val="000000"/>
              </w:rPr>
              <w:t>jaar</w:t>
            </w:r>
            <w:proofErr w:type="spellEnd"/>
          </w:p>
        </w:tc>
        <w:tc>
          <w:tcPr>
            <w:tcW w:w="1528" w:type="dxa"/>
            <w:noWrap/>
            <w:hideMark/>
          </w:tcPr>
          <w:p w14:paraId="26F9AE33" w14:textId="77777777" w:rsidR="003B4361" w:rsidRDefault="003B4361">
            <w:pPr>
              <w:contextualSpacing/>
              <w:jc w:val="center"/>
              <w:rPr>
                <w:rFonts w:cs="Arial"/>
                <w:color w:val="000000"/>
              </w:rPr>
            </w:pPr>
            <w:r>
              <w:rPr>
                <w:rFonts w:cs="Arial"/>
                <w:color w:val="000000"/>
              </w:rPr>
              <w:t xml:space="preserve">48 </w:t>
            </w:r>
            <w:proofErr w:type="spellStart"/>
            <w:r>
              <w:rPr>
                <w:rFonts w:cs="Arial"/>
                <w:color w:val="000000"/>
              </w:rPr>
              <w:t>weken</w:t>
            </w:r>
            <w:proofErr w:type="spellEnd"/>
          </w:p>
        </w:tc>
        <w:tc>
          <w:tcPr>
            <w:tcW w:w="1550" w:type="dxa"/>
            <w:noWrap/>
            <w:hideMark/>
          </w:tcPr>
          <w:p w14:paraId="539CAFF2" w14:textId="77777777" w:rsidR="003B4361" w:rsidRDefault="003B4361">
            <w:pPr>
              <w:contextualSpacing/>
              <w:jc w:val="center"/>
              <w:rPr>
                <w:rFonts w:cs="Arial"/>
                <w:color w:val="000000"/>
              </w:rPr>
            </w:pPr>
            <w:r>
              <w:rPr>
                <w:rFonts w:cs="Arial"/>
                <w:color w:val="000000"/>
              </w:rPr>
              <w:t xml:space="preserve">13 </w:t>
            </w:r>
            <w:proofErr w:type="spellStart"/>
            <w:r>
              <w:rPr>
                <w:rFonts w:cs="Arial"/>
                <w:color w:val="000000"/>
              </w:rPr>
              <w:t>weken</w:t>
            </w:r>
            <w:proofErr w:type="spellEnd"/>
          </w:p>
        </w:tc>
        <w:tc>
          <w:tcPr>
            <w:tcW w:w="1616" w:type="dxa"/>
            <w:noWrap/>
            <w:hideMark/>
          </w:tcPr>
          <w:p w14:paraId="3D16B373" w14:textId="77777777" w:rsidR="003B4361" w:rsidRDefault="003B4361">
            <w:pPr>
              <w:contextualSpacing/>
              <w:jc w:val="center"/>
              <w:rPr>
                <w:rFonts w:cs="Arial"/>
                <w:b/>
                <w:color w:val="000000"/>
              </w:rPr>
            </w:pPr>
            <w:r>
              <w:rPr>
                <w:rFonts w:cs="Arial"/>
                <w:b/>
                <w:color w:val="000000"/>
              </w:rPr>
              <w:t xml:space="preserve">42 </w:t>
            </w:r>
            <w:proofErr w:type="spellStart"/>
            <w:r>
              <w:rPr>
                <w:rFonts w:cs="Arial"/>
                <w:b/>
                <w:color w:val="000000"/>
              </w:rPr>
              <w:t>jaar</w:t>
            </w:r>
            <w:proofErr w:type="spellEnd"/>
          </w:p>
        </w:tc>
        <w:tc>
          <w:tcPr>
            <w:tcW w:w="1528" w:type="dxa"/>
            <w:noWrap/>
            <w:hideMark/>
          </w:tcPr>
          <w:p w14:paraId="2AEF2922" w14:textId="77777777" w:rsidR="003B4361" w:rsidRDefault="003B4361">
            <w:pPr>
              <w:contextualSpacing/>
              <w:jc w:val="center"/>
              <w:rPr>
                <w:rFonts w:cs="Arial"/>
                <w:color w:val="000000"/>
              </w:rPr>
            </w:pPr>
            <w:r>
              <w:rPr>
                <w:rFonts w:cs="Arial"/>
                <w:color w:val="000000"/>
              </w:rPr>
              <w:t xml:space="preserve">84 </w:t>
            </w:r>
            <w:proofErr w:type="spellStart"/>
            <w:r>
              <w:rPr>
                <w:rFonts w:cs="Arial"/>
                <w:color w:val="000000"/>
              </w:rPr>
              <w:t>weken</w:t>
            </w:r>
            <w:proofErr w:type="spellEnd"/>
          </w:p>
        </w:tc>
        <w:tc>
          <w:tcPr>
            <w:tcW w:w="1716" w:type="dxa"/>
            <w:noWrap/>
            <w:hideMark/>
          </w:tcPr>
          <w:p w14:paraId="3409B579" w14:textId="77777777" w:rsidR="003B4361" w:rsidRDefault="003B4361">
            <w:pPr>
              <w:contextualSpacing/>
              <w:jc w:val="center"/>
              <w:rPr>
                <w:rFonts w:cs="Arial"/>
                <w:color w:val="000000"/>
              </w:rPr>
            </w:pPr>
            <w:r>
              <w:rPr>
                <w:rFonts w:cs="Arial"/>
                <w:color w:val="000000"/>
              </w:rPr>
              <w:t xml:space="preserve">13 </w:t>
            </w:r>
            <w:proofErr w:type="spellStart"/>
            <w:r>
              <w:rPr>
                <w:rFonts w:cs="Arial"/>
                <w:color w:val="000000"/>
              </w:rPr>
              <w:t>weken</w:t>
            </w:r>
            <w:proofErr w:type="spellEnd"/>
          </w:p>
        </w:tc>
      </w:tr>
      <w:tr w:rsidR="003B4361" w14:paraId="2D623C6C" w14:textId="77777777" w:rsidTr="003B4361">
        <w:trPr>
          <w:cnfStyle w:val="000000100000" w:firstRow="0" w:lastRow="0" w:firstColumn="0" w:lastColumn="0" w:oddVBand="0" w:evenVBand="0" w:oddHBand="1" w:evenHBand="0" w:firstRowFirstColumn="0" w:firstRowLastColumn="0" w:lastRowFirstColumn="0" w:lastRowLastColumn="0"/>
          <w:trHeight w:val="300"/>
        </w:trPr>
        <w:tc>
          <w:tcPr>
            <w:tcW w:w="1668" w:type="dxa"/>
            <w:noWrap/>
            <w:hideMark/>
          </w:tcPr>
          <w:p w14:paraId="20368C8D" w14:textId="77777777" w:rsidR="003B4361" w:rsidRDefault="003B4361">
            <w:pPr>
              <w:contextualSpacing/>
              <w:jc w:val="center"/>
              <w:rPr>
                <w:rFonts w:cs="Arial"/>
                <w:b/>
                <w:color w:val="000000"/>
              </w:rPr>
            </w:pPr>
            <w:r>
              <w:rPr>
                <w:rFonts w:cs="Arial"/>
                <w:b/>
                <w:color w:val="000000"/>
              </w:rPr>
              <w:t xml:space="preserve">16 </w:t>
            </w:r>
            <w:proofErr w:type="spellStart"/>
            <w:r>
              <w:rPr>
                <w:rFonts w:cs="Arial"/>
                <w:b/>
                <w:color w:val="000000"/>
              </w:rPr>
              <w:t>jaar</w:t>
            </w:r>
            <w:proofErr w:type="spellEnd"/>
          </w:p>
        </w:tc>
        <w:tc>
          <w:tcPr>
            <w:tcW w:w="1528" w:type="dxa"/>
            <w:noWrap/>
            <w:hideMark/>
          </w:tcPr>
          <w:p w14:paraId="67BABC63" w14:textId="77777777" w:rsidR="003B4361" w:rsidRDefault="003B4361">
            <w:pPr>
              <w:contextualSpacing/>
              <w:jc w:val="center"/>
              <w:rPr>
                <w:rFonts w:cs="Arial"/>
                <w:color w:val="000000"/>
              </w:rPr>
            </w:pPr>
            <w:r>
              <w:rPr>
                <w:rFonts w:cs="Arial"/>
                <w:color w:val="000000"/>
              </w:rPr>
              <w:t xml:space="preserve">51 </w:t>
            </w:r>
            <w:proofErr w:type="spellStart"/>
            <w:r>
              <w:rPr>
                <w:rFonts w:cs="Arial"/>
                <w:color w:val="000000"/>
              </w:rPr>
              <w:t>weken</w:t>
            </w:r>
            <w:proofErr w:type="spellEnd"/>
          </w:p>
        </w:tc>
        <w:tc>
          <w:tcPr>
            <w:tcW w:w="1550" w:type="dxa"/>
            <w:noWrap/>
            <w:hideMark/>
          </w:tcPr>
          <w:p w14:paraId="01DA0087" w14:textId="77777777" w:rsidR="003B4361" w:rsidRDefault="003B4361">
            <w:pPr>
              <w:contextualSpacing/>
              <w:jc w:val="center"/>
              <w:rPr>
                <w:rFonts w:cs="Arial"/>
                <w:color w:val="000000"/>
              </w:rPr>
            </w:pPr>
            <w:r>
              <w:rPr>
                <w:rFonts w:cs="Arial"/>
                <w:color w:val="000000"/>
              </w:rPr>
              <w:t xml:space="preserve">13 </w:t>
            </w:r>
            <w:proofErr w:type="spellStart"/>
            <w:r>
              <w:rPr>
                <w:rFonts w:cs="Arial"/>
                <w:color w:val="000000"/>
              </w:rPr>
              <w:t>weken</w:t>
            </w:r>
            <w:proofErr w:type="spellEnd"/>
          </w:p>
        </w:tc>
        <w:tc>
          <w:tcPr>
            <w:tcW w:w="1616" w:type="dxa"/>
            <w:noWrap/>
            <w:hideMark/>
          </w:tcPr>
          <w:p w14:paraId="2352F75D" w14:textId="77777777" w:rsidR="003B4361" w:rsidRDefault="003B4361">
            <w:pPr>
              <w:contextualSpacing/>
              <w:jc w:val="center"/>
              <w:rPr>
                <w:rFonts w:cs="Arial"/>
                <w:b/>
                <w:color w:val="000000"/>
              </w:rPr>
            </w:pPr>
            <w:r>
              <w:rPr>
                <w:rFonts w:cs="Arial"/>
                <w:b/>
                <w:color w:val="000000"/>
              </w:rPr>
              <w:t xml:space="preserve">43 </w:t>
            </w:r>
            <w:proofErr w:type="spellStart"/>
            <w:r>
              <w:rPr>
                <w:rFonts w:cs="Arial"/>
                <w:b/>
                <w:color w:val="000000"/>
              </w:rPr>
              <w:t>jaar</w:t>
            </w:r>
            <w:proofErr w:type="spellEnd"/>
          </w:p>
        </w:tc>
        <w:tc>
          <w:tcPr>
            <w:tcW w:w="1528" w:type="dxa"/>
            <w:noWrap/>
            <w:hideMark/>
          </w:tcPr>
          <w:p w14:paraId="40E866BB" w14:textId="77777777" w:rsidR="003B4361" w:rsidRDefault="003B4361">
            <w:pPr>
              <w:contextualSpacing/>
              <w:jc w:val="center"/>
              <w:rPr>
                <w:rFonts w:cs="Arial"/>
                <w:color w:val="000000"/>
              </w:rPr>
            </w:pPr>
            <w:r>
              <w:rPr>
                <w:rFonts w:cs="Arial"/>
                <w:color w:val="000000"/>
              </w:rPr>
              <w:t xml:space="preserve">85 </w:t>
            </w:r>
            <w:proofErr w:type="spellStart"/>
            <w:r>
              <w:rPr>
                <w:rFonts w:cs="Arial"/>
                <w:color w:val="000000"/>
              </w:rPr>
              <w:t>weken</w:t>
            </w:r>
            <w:proofErr w:type="spellEnd"/>
          </w:p>
        </w:tc>
        <w:tc>
          <w:tcPr>
            <w:tcW w:w="1716" w:type="dxa"/>
            <w:noWrap/>
            <w:hideMark/>
          </w:tcPr>
          <w:p w14:paraId="2EB9EA67" w14:textId="77777777" w:rsidR="003B4361" w:rsidRDefault="003B4361">
            <w:pPr>
              <w:contextualSpacing/>
              <w:jc w:val="center"/>
              <w:rPr>
                <w:rFonts w:cs="Arial"/>
                <w:color w:val="000000"/>
              </w:rPr>
            </w:pPr>
            <w:r>
              <w:rPr>
                <w:rFonts w:cs="Arial"/>
                <w:color w:val="000000"/>
              </w:rPr>
              <w:t xml:space="preserve">13 </w:t>
            </w:r>
            <w:proofErr w:type="spellStart"/>
            <w:r>
              <w:rPr>
                <w:rFonts w:cs="Arial"/>
                <w:color w:val="000000"/>
              </w:rPr>
              <w:t>weken</w:t>
            </w:r>
            <w:proofErr w:type="spellEnd"/>
          </w:p>
        </w:tc>
      </w:tr>
      <w:tr w:rsidR="003B4361" w14:paraId="0D19F920" w14:textId="77777777" w:rsidTr="003B4361">
        <w:trPr>
          <w:cnfStyle w:val="000000010000" w:firstRow="0" w:lastRow="0" w:firstColumn="0" w:lastColumn="0" w:oddVBand="0" w:evenVBand="0" w:oddHBand="0" w:evenHBand="1" w:firstRowFirstColumn="0" w:firstRowLastColumn="0" w:lastRowFirstColumn="0" w:lastRowLastColumn="0"/>
          <w:trHeight w:val="300"/>
        </w:trPr>
        <w:tc>
          <w:tcPr>
            <w:tcW w:w="1668" w:type="dxa"/>
            <w:noWrap/>
            <w:hideMark/>
          </w:tcPr>
          <w:p w14:paraId="2CB4CE42" w14:textId="77777777" w:rsidR="003B4361" w:rsidRDefault="003B4361">
            <w:pPr>
              <w:contextualSpacing/>
              <w:jc w:val="center"/>
              <w:rPr>
                <w:rFonts w:cs="Arial"/>
                <w:b/>
                <w:color w:val="000000"/>
              </w:rPr>
            </w:pPr>
            <w:r>
              <w:rPr>
                <w:rFonts w:cs="Arial"/>
                <w:b/>
                <w:color w:val="000000"/>
              </w:rPr>
              <w:t xml:space="preserve">17 </w:t>
            </w:r>
            <w:proofErr w:type="spellStart"/>
            <w:r>
              <w:rPr>
                <w:rFonts w:cs="Arial"/>
                <w:b/>
                <w:color w:val="000000"/>
              </w:rPr>
              <w:t>jaar</w:t>
            </w:r>
            <w:proofErr w:type="spellEnd"/>
          </w:p>
        </w:tc>
        <w:tc>
          <w:tcPr>
            <w:tcW w:w="1528" w:type="dxa"/>
            <w:noWrap/>
            <w:hideMark/>
          </w:tcPr>
          <w:p w14:paraId="2F597758" w14:textId="77777777" w:rsidR="003B4361" w:rsidRDefault="003B4361">
            <w:pPr>
              <w:contextualSpacing/>
              <w:jc w:val="center"/>
              <w:rPr>
                <w:rFonts w:cs="Arial"/>
                <w:color w:val="000000"/>
              </w:rPr>
            </w:pPr>
            <w:r>
              <w:rPr>
                <w:rFonts w:cs="Arial"/>
                <w:color w:val="000000"/>
              </w:rPr>
              <w:t xml:space="preserve">54 </w:t>
            </w:r>
            <w:proofErr w:type="spellStart"/>
            <w:r>
              <w:rPr>
                <w:rFonts w:cs="Arial"/>
                <w:color w:val="000000"/>
              </w:rPr>
              <w:t>weken</w:t>
            </w:r>
            <w:proofErr w:type="spellEnd"/>
          </w:p>
        </w:tc>
        <w:tc>
          <w:tcPr>
            <w:tcW w:w="1550" w:type="dxa"/>
            <w:noWrap/>
            <w:hideMark/>
          </w:tcPr>
          <w:p w14:paraId="16443BBF" w14:textId="77777777" w:rsidR="003B4361" w:rsidRDefault="003B4361">
            <w:pPr>
              <w:contextualSpacing/>
              <w:jc w:val="center"/>
              <w:rPr>
                <w:rFonts w:cs="Arial"/>
                <w:color w:val="000000"/>
              </w:rPr>
            </w:pPr>
            <w:r>
              <w:rPr>
                <w:rFonts w:cs="Arial"/>
                <w:color w:val="000000"/>
              </w:rPr>
              <w:t xml:space="preserve">13 </w:t>
            </w:r>
            <w:proofErr w:type="spellStart"/>
            <w:r>
              <w:rPr>
                <w:rFonts w:cs="Arial"/>
                <w:color w:val="000000"/>
              </w:rPr>
              <w:t>weken</w:t>
            </w:r>
            <w:proofErr w:type="spellEnd"/>
          </w:p>
        </w:tc>
        <w:tc>
          <w:tcPr>
            <w:tcW w:w="1616" w:type="dxa"/>
            <w:noWrap/>
            <w:hideMark/>
          </w:tcPr>
          <w:p w14:paraId="52B4BA85" w14:textId="77777777" w:rsidR="003B4361" w:rsidRDefault="003B4361">
            <w:pPr>
              <w:contextualSpacing/>
              <w:jc w:val="center"/>
              <w:rPr>
                <w:rFonts w:cs="Arial"/>
                <w:b/>
                <w:color w:val="000000"/>
              </w:rPr>
            </w:pPr>
            <w:r>
              <w:rPr>
                <w:rFonts w:cs="Arial"/>
                <w:b/>
                <w:color w:val="000000"/>
              </w:rPr>
              <w:t xml:space="preserve">44 </w:t>
            </w:r>
            <w:proofErr w:type="spellStart"/>
            <w:r>
              <w:rPr>
                <w:rFonts w:cs="Arial"/>
                <w:b/>
                <w:color w:val="000000"/>
              </w:rPr>
              <w:t>jaar</w:t>
            </w:r>
            <w:proofErr w:type="spellEnd"/>
          </w:p>
        </w:tc>
        <w:tc>
          <w:tcPr>
            <w:tcW w:w="1528" w:type="dxa"/>
            <w:noWrap/>
            <w:hideMark/>
          </w:tcPr>
          <w:p w14:paraId="7A6459A1" w14:textId="77777777" w:rsidR="003B4361" w:rsidRDefault="003B4361">
            <w:pPr>
              <w:contextualSpacing/>
              <w:jc w:val="center"/>
              <w:rPr>
                <w:rFonts w:cs="Arial"/>
                <w:color w:val="000000"/>
              </w:rPr>
            </w:pPr>
            <w:r>
              <w:rPr>
                <w:rFonts w:cs="Arial"/>
                <w:color w:val="000000"/>
              </w:rPr>
              <w:t xml:space="preserve">86 </w:t>
            </w:r>
            <w:proofErr w:type="spellStart"/>
            <w:r>
              <w:rPr>
                <w:rFonts w:cs="Arial"/>
                <w:color w:val="000000"/>
              </w:rPr>
              <w:t>weken</w:t>
            </w:r>
            <w:proofErr w:type="spellEnd"/>
          </w:p>
        </w:tc>
        <w:tc>
          <w:tcPr>
            <w:tcW w:w="1716" w:type="dxa"/>
            <w:noWrap/>
            <w:hideMark/>
          </w:tcPr>
          <w:p w14:paraId="76CF631B" w14:textId="77777777" w:rsidR="003B4361" w:rsidRDefault="003B4361">
            <w:pPr>
              <w:contextualSpacing/>
              <w:jc w:val="center"/>
              <w:rPr>
                <w:rFonts w:cs="Arial"/>
                <w:color w:val="000000"/>
              </w:rPr>
            </w:pPr>
            <w:r>
              <w:rPr>
                <w:rFonts w:cs="Arial"/>
                <w:color w:val="000000"/>
              </w:rPr>
              <w:t xml:space="preserve">13 </w:t>
            </w:r>
            <w:proofErr w:type="spellStart"/>
            <w:r>
              <w:rPr>
                <w:rFonts w:cs="Arial"/>
                <w:color w:val="000000"/>
              </w:rPr>
              <w:t>weken</w:t>
            </w:r>
            <w:proofErr w:type="spellEnd"/>
          </w:p>
        </w:tc>
      </w:tr>
      <w:tr w:rsidR="003B4361" w14:paraId="377FEFF5" w14:textId="77777777" w:rsidTr="003B4361">
        <w:trPr>
          <w:cnfStyle w:val="000000100000" w:firstRow="0" w:lastRow="0" w:firstColumn="0" w:lastColumn="0" w:oddVBand="0" w:evenVBand="0" w:oddHBand="1" w:evenHBand="0" w:firstRowFirstColumn="0" w:firstRowLastColumn="0" w:lastRowFirstColumn="0" w:lastRowLastColumn="0"/>
          <w:trHeight w:val="300"/>
        </w:trPr>
        <w:tc>
          <w:tcPr>
            <w:tcW w:w="1668" w:type="dxa"/>
            <w:noWrap/>
            <w:hideMark/>
          </w:tcPr>
          <w:p w14:paraId="3876ECE9" w14:textId="77777777" w:rsidR="003B4361" w:rsidRDefault="003B4361">
            <w:pPr>
              <w:contextualSpacing/>
              <w:jc w:val="center"/>
              <w:rPr>
                <w:rFonts w:cs="Arial"/>
                <w:b/>
                <w:color w:val="000000"/>
              </w:rPr>
            </w:pPr>
            <w:r>
              <w:rPr>
                <w:rFonts w:cs="Arial"/>
                <w:b/>
                <w:color w:val="000000"/>
              </w:rPr>
              <w:t xml:space="preserve">18 </w:t>
            </w:r>
            <w:proofErr w:type="spellStart"/>
            <w:r>
              <w:rPr>
                <w:rFonts w:cs="Arial"/>
                <w:b/>
                <w:color w:val="000000"/>
              </w:rPr>
              <w:t>jaar</w:t>
            </w:r>
            <w:proofErr w:type="spellEnd"/>
          </w:p>
        </w:tc>
        <w:tc>
          <w:tcPr>
            <w:tcW w:w="1528" w:type="dxa"/>
            <w:noWrap/>
            <w:hideMark/>
          </w:tcPr>
          <w:p w14:paraId="456B6788" w14:textId="77777777" w:rsidR="003B4361" w:rsidRDefault="003B4361">
            <w:pPr>
              <w:contextualSpacing/>
              <w:jc w:val="center"/>
              <w:rPr>
                <w:rFonts w:cs="Arial"/>
                <w:color w:val="000000"/>
              </w:rPr>
            </w:pPr>
            <w:r>
              <w:rPr>
                <w:rFonts w:cs="Arial"/>
                <w:color w:val="000000"/>
              </w:rPr>
              <w:t xml:space="preserve">57 </w:t>
            </w:r>
            <w:proofErr w:type="spellStart"/>
            <w:r>
              <w:rPr>
                <w:rFonts w:cs="Arial"/>
                <w:color w:val="000000"/>
              </w:rPr>
              <w:t>weken</w:t>
            </w:r>
            <w:proofErr w:type="spellEnd"/>
          </w:p>
        </w:tc>
        <w:tc>
          <w:tcPr>
            <w:tcW w:w="1550" w:type="dxa"/>
            <w:noWrap/>
            <w:hideMark/>
          </w:tcPr>
          <w:p w14:paraId="446FB1C9" w14:textId="77777777" w:rsidR="003B4361" w:rsidRDefault="003B4361">
            <w:pPr>
              <w:contextualSpacing/>
              <w:jc w:val="center"/>
              <w:rPr>
                <w:rFonts w:cs="Arial"/>
                <w:color w:val="000000"/>
              </w:rPr>
            </w:pPr>
            <w:r>
              <w:rPr>
                <w:rFonts w:cs="Arial"/>
                <w:color w:val="000000"/>
              </w:rPr>
              <w:t xml:space="preserve">13 </w:t>
            </w:r>
            <w:proofErr w:type="spellStart"/>
            <w:r>
              <w:rPr>
                <w:rFonts w:cs="Arial"/>
                <w:color w:val="000000"/>
              </w:rPr>
              <w:t>weken</w:t>
            </w:r>
            <w:proofErr w:type="spellEnd"/>
          </w:p>
        </w:tc>
        <w:tc>
          <w:tcPr>
            <w:tcW w:w="1616" w:type="dxa"/>
            <w:noWrap/>
            <w:hideMark/>
          </w:tcPr>
          <w:p w14:paraId="0C043CA5" w14:textId="77777777" w:rsidR="003B4361" w:rsidRDefault="003B4361">
            <w:pPr>
              <w:contextualSpacing/>
              <w:jc w:val="center"/>
              <w:rPr>
                <w:rFonts w:cs="Arial"/>
                <w:b/>
                <w:color w:val="000000"/>
              </w:rPr>
            </w:pPr>
            <w:r>
              <w:rPr>
                <w:rFonts w:cs="Arial"/>
                <w:b/>
                <w:color w:val="000000"/>
              </w:rPr>
              <w:t xml:space="preserve">45 </w:t>
            </w:r>
            <w:proofErr w:type="spellStart"/>
            <w:r>
              <w:rPr>
                <w:rFonts w:cs="Arial"/>
                <w:b/>
                <w:color w:val="000000"/>
              </w:rPr>
              <w:t>jaar</w:t>
            </w:r>
            <w:proofErr w:type="spellEnd"/>
          </w:p>
        </w:tc>
        <w:tc>
          <w:tcPr>
            <w:tcW w:w="1528" w:type="dxa"/>
            <w:noWrap/>
            <w:hideMark/>
          </w:tcPr>
          <w:p w14:paraId="19974A81" w14:textId="77777777" w:rsidR="003B4361" w:rsidRDefault="003B4361">
            <w:pPr>
              <w:contextualSpacing/>
              <w:jc w:val="center"/>
              <w:rPr>
                <w:rFonts w:cs="Arial"/>
                <w:color w:val="000000"/>
              </w:rPr>
            </w:pPr>
            <w:r>
              <w:rPr>
                <w:rFonts w:cs="Arial"/>
                <w:color w:val="000000"/>
              </w:rPr>
              <w:t xml:space="preserve">87 </w:t>
            </w:r>
            <w:proofErr w:type="spellStart"/>
            <w:r>
              <w:rPr>
                <w:rFonts w:cs="Arial"/>
                <w:color w:val="000000"/>
              </w:rPr>
              <w:t>weken</w:t>
            </w:r>
            <w:proofErr w:type="spellEnd"/>
          </w:p>
        </w:tc>
        <w:tc>
          <w:tcPr>
            <w:tcW w:w="1716" w:type="dxa"/>
            <w:noWrap/>
            <w:hideMark/>
          </w:tcPr>
          <w:p w14:paraId="5C11F20E" w14:textId="77777777" w:rsidR="003B4361" w:rsidRDefault="003B4361">
            <w:pPr>
              <w:contextualSpacing/>
              <w:jc w:val="center"/>
              <w:rPr>
                <w:rFonts w:cs="Arial"/>
                <w:color w:val="000000"/>
              </w:rPr>
            </w:pPr>
            <w:r>
              <w:rPr>
                <w:rFonts w:cs="Arial"/>
                <w:color w:val="000000"/>
              </w:rPr>
              <w:t xml:space="preserve">13 </w:t>
            </w:r>
            <w:proofErr w:type="spellStart"/>
            <w:r>
              <w:rPr>
                <w:rFonts w:cs="Arial"/>
                <w:color w:val="000000"/>
              </w:rPr>
              <w:t>weken</w:t>
            </w:r>
            <w:proofErr w:type="spellEnd"/>
          </w:p>
        </w:tc>
      </w:tr>
    </w:tbl>
    <w:p w14:paraId="422560EC" w14:textId="77777777" w:rsidR="003B4361" w:rsidRDefault="003B4361" w:rsidP="003B4361">
      <w:pPr>
        <w:spacing w:line="276" w:lineRule="auto"/>
        <w:rPr>
          <w:rFonts w:cs="Arial"/>
        </w:rPr>
      </w:pPr>
    </w:p>
    <w:p w14:paraId="2F040C30" w14:textId="77777777" w:rsidR="003B4361" w:rsidRDefault="003B4361" w:rsidP="003B4361">
      <w:pPr>
        <w:spacing w:after="200" w:line="276" w:lineRule="auto"/>
        <w:contextualSpacing/>
        <w:rPr>
          <w:rFonts w:cs="Arial"/>
          <w:lang w:val="nl-BE"/>
        </w:rPr>
      </w:pPr>
      <w:r>
        <w:rPr>
          <w:rFonts w:cs="Arial"/>
          <w:lang w:val="nl-BE"/>
        </w:rPr>
        <w:t>De opzeggingstermijn vangt aan de maandag volgend op de betekening.</w:t>
      </w:r>
    </w:p>
    <w:p w14:paraId="495447BB" w14:textId="77777777" w:rsidR="003B4361" w:rsidRDefault="003B4361" w:rsidP="003B4361">
      <w:pPr>
        <w:pStyle w:val="Kop3"/>
      </w:pPr>
      <w:r>
        <w:t>5.2. Opzeggingstermijnen geldig voor indiensttredingen vóór 1/1/2014 waarbij de opzeg betekend werd vanaf 1/1/2014</w:t>
      </w:r>
    </w:p>
    <w:p w14:paraId="4150B6E9" w14:textId="77777777" w:rsidR="003B4361" w:rsidRDefault="003B4361" w:rsidP="003B4361">
      <w:pPr>
        <w:spacing w:after="200"/>
        <w:contextualSpacing/>
        <w:jc w:val="both"/>
        <w:rPr>
          <w:rFonts w:cs="Arial"/>
          <w:lang w:val="nl-BE"/>
        </w:rPr>
      </w:pPr>
      <w:r>
        <w:rPr>
          <w:rFonts w:cs="Arial"/>
          <w:lang w:val="nl-BE"/>
        </w:rPr>
        <w:t>Er dient een combinatie van twee opzeggingstermijnen gemaakt te worden: de opzeggingstermijn voor de anciënniteit opgebouwd tot en met 31/12/2013, berekend volgens de regeling onder 5.2.1. vermeerderd met de opzeggingstermijn, berekend volgens de regeling onder 5.2.2.  voor de anciënniteit opgebouwd vanaf 1/1/2014 (beginnend van 0).</w:t>
      </w:r>
    </w:p>
    <w:p w14:paraId="5085EAA6" w14:textId="77777777" w:rsidR="003B4361" w:rsidRDefault="003B4361" w:rsidP="003B4361">
      <w:pPr>
        <w:spacing w:after="200" w:line="276" w:lineRule="auto"/>
        <w:contextualSpacing/>
        <w:jc w:val="both"/>
        <w:rPr>
          <w:rFonts w:cs="Arial"/>
          <w:lang w:val="nl-BE"/>
        </w:rPr>
      </w:pPr>
      <w:r>
        <w:rPr>
          <w:rFonts w:cs="Arial"/>
          <w:lang w:val="nl-BE"/>
        </w:rPr>
        <w:t>De opzeggingstermijn vangt aan de maandag volgend op de betekening.</w:t>
      </w:r>
    </w:p>
    <w:p w14:paraId="3C87D29F" w14:textId="77777777" w:rsidR="003B4361" w:rsidRDefault="003B4361" w:rsidP="003B4361">
      <w:pPr>
        <w:spacing w:after="0" w:line="220" w:lineRule="exact"/>
        <w:rPr>
          <w:lang w:val="nl-BE"/>
        </w:rPr>
      </w:pPr>
    </w:p>
    <w:p w14:paraId="41A80251" w14:textId="77777777" w:rsidR="003B4361" w:rsidRDefault="003B4361" w:rsidP="003B4361">
      <w:pPr>
        <w:pStyle w:val="Kop3"/>
      </w:pPr>
      <w:r>
        <w:t>5.2.1. Opzeggingstermijn voor de anciënniteit opgebouwd t.e.m. 31/12/2013</w:t>
      </w:r>
    </w:p>
    <w:tbl>
      <w:tblPr>
        <w:tblStyle w:val="Linksuitgelijnd"/>
        <w:tblW w:w="0" w:type="dxa"/>
        <w:tblLayout w:type="fixed"/>
        <w:tblLook w:val="0420" w:firstRow="1" w:lastRow="0" w:firstColumn="0" w:lastColumn="0" w:noHBand="0" w:noVBand="1"/>
      </w:tblPr>
      <w:tblGrid>
        <w:gridCol w:w="2672"/>
        <w:gridCol w:w="3210"/>
        <w:gridCol w:w="3256"/>
      </w:tblGrid>
      <w:tr w:rsidR="003B4361" w14:paraId="332CB731" w14:textId="77777777" w:rsidTr="003B4361">
        <w:trPr>
          <w:cnfStyle w:val="100000000000" w:firstRow="1" w:lastRow="0" w:firstColumn="0" w:lastColumn="0" w:oddVBand="0" w:evenVBand="0" w:oddHBand="0" w:evenHBand="0" w:firstRowFirstColumn="0" w:firstRowLastColumn="0" w:lastRowFirstColumn="0" w:lastRowLastColumn="0"/>
        </w:trPr>
        <w:tc>
          <w:tcPr>
            <w:tcW w:w="2672" w:type="dxa"/>
            <w:hideMark/>
          </w:tcPr>
          <w:p w14:paraId="656DAE1F" w14:textId="77777777" w:rsidR="003B4361" w:rsidRDefault="003B4361">
            <w:pPr>
              <w:ind w:right="1"/>
              <w:contextualSpacing/>
              <w:jc w:val="center"/>
              <w:rPr>
                <w:rFonts w:cs="Arial"/>
                <w:b w:val="0"/>
                <w:vertAlign w:val="superscript"/>
              </w:rPr>
            </w:pPr>
            <w:r>
              <w:rPr>
                <w:rFonts w:cs="Arial"/>
                <w:caps w:val="0"/>
              </w:rPr>
              <w:t>JAARLOONGRENS OP 31/12/2013</w:t>
            </w:r>
          </w:p>
        </w:tc>
        <w:tc>
          <w:tcPr>
            <w:tcW w:w="3210" w:type="dxa"/>
            <w:hideMark/>
          </w:tcPr>
          <w:p w14:paraId="3BBDCD27" w14:textId="77777777" w:rsidR="003B4361" w:rsidRDefault="003B4361">
            <w:pPr>
              <w:ind w:right="1"/>
              <w:contextualSpacing/>
              <w:jc w:val="center"/>
              <w:rPr>
                <w:rFonts w:cs="Arial"/>
                <w:b w:val="0"/>
              </w:rPr>
            </w:pPr>
            <w:r>
              <w:rPr>
                <w:rFonts w:cs="Arial"/>
                <w:caps w:val="0"/>
              </w:rPr>
              <w:t>DOOR DE WERKGEVER</w:t>
            </w:r>
          </w:p>
        </w:tc>
        <w:tc>
          <w:tcPr>
            <w:tcW w:w="3256" w:type="dxa"/>
            <w:hideMark/>
          </w:tcPr>
          <w:p w14:paraId="7B742E9A" w14:textId="77777777" w:rsidR="003B4361" w:rsidRDefault="003B4361">
            <w:pPr>
              <w:tabs>
                <w:tab w:val="left" w:pos="1879"/>
              </w:tabs>
              <w:ind w:right="1"/>
              <w:contextualSpacing/>
              <w:jc w:val="center"/>
              <w:rPr>
                <w:rFonts w:cs="Arial"/>
                <w:b w:val="0"/>
              </w:rPr>
            </w:pPr>
            <w:r>
              <w:rPr>
                <w:rFonts w:cs="Arial"/>
                <w:caps w:val="0"/>
              </w:rPr>
              <w:t>DOOR DE BEDIENDE</w:t>
            </w:r>
          </w:p>
        </w:tc>
      </w:tr>
      <w:tr w:rsidR="003B4361" w14:paraId="2E4C9198" w14:textId="77777777" w:rsidTr="003B4361">
        <w:trPr>
          <w:cnfStyle w:val="000000100000" w:firstRow="0" w:lastRow="0" w:firstColumn="0" w:lastColumn="0" w:oddVBand="0" w:evenVBand="0" w:oddHBand="1" w:evenHBand="0" w:firstRowFirstColumn="0" w:firstRowLastColumn="0" w:lastRowFirstColumn="0" w:lastRowLastColumn="0"/>
        </w:trPr>
        <w:tc>
          <w:tcPr>
            <w:tcW w:w="2672" w:type="dxa"/>
            <w:hideMark/>
          </w:tcPr>
          <w:p w14:paraId="557CA658" w14:textId="77777777" w:rsidR="003B4361" w:rsidRDefault="003B4361">
            <w:pPr>
              <w:ind w:right="1"/>
              <w:contextualSpacing/>
              <w:jc w:val="center"/>
              <w:rPr>
                <w:rFonts w:cs="Arial"/>
              </w:rPr>
            </w:pPr>
            <w:r>
              <w:rPr>
                <w:rFonts w:cs="Arial"/>
              </w:rPr>
              <w:t>≤ 32.254 euro</w:t>
            </w:r>
          </w:p>
        </w:tc>
        <w:tc>
          <w:tcPr>
            <w:tcW w:w="3210" w:type="dxa"/>
            <w:hideMark/>
          </w:tcPr>
          <w:p w14:paraId="2A066C1D" w14:textId="77777777" w:rsidR="003B4361" w:rsidRDefault="003B4361">
            <w:pPr>
              <w:ind w:right="1"/>
              <w:contextualSpacing/>
              <w:rPr>
                <w:rFonts w:cs="Arial"/>
                <w:lang w:val="nl-BE"/>
              </w:rPr>
            </w:pPr>
            <w:r>
              <w:rPr>
                <w:rFonts w:cs="Arial"/>
                <w:lang w:val="nl-BE"/>
              </w:rPr>
              <w:t>3 maanden per begonnen periode van 5 jaar anciënniteit</w:t>
            </w:r>
          </w:p>
        </w:tc>
        <w:tc>
          <w:tcPr>
            <w:tcW w:w="3256" w:type="dxa"/>
            <w:hideMark/>
          </w:tcPr>
          <w:p w14:paraId="536E6ED3" w14:textId="77777777" w:rsidR="003B4361" w:rsidRDefault="003B4361">
            <w:pPr>
              <w:tabs>
                <w:tab w:val="left" w:pos="1879"/>
              </w:tabs>
              <w:ind w:right="1"/>
              <w:contextualSpacing/>
              <w:rPr>
                <w:rFonts w:cs="Arial"/>
                <w:lang w:val="nl-BE"/>
              </w:rPr>
            </w:pPr>
            <w:r>
              <w:rPr>
                <w:rFonts w:cs="Arial"/>
                <w:lang w:val="nl-BE"/>
              </w:rPr>
              <w:t>1,5 maanden indien minder dan 5 jaar anciënniteit</w:t>
            </w:r>
            <w:r>
              <w:rPr>
                <w:rFonts w:cs="Arial"/>
                <w:vertAlign w:val="superscript"/>
              </w:rPr>
              <w:footnoteRef/>
            </w:r>
            <w:r>
              <w:rPr>
                <w:rFonts w:cs="Arial"/>
                <w:lang w:val="nl-BE"/>
              </w:rPr>
              <w:t xml:space="preserve">  </w:t>
            </w:r>
          </w:p>
          <w:p w14:paraId="4E9E69C5" w14:textId="77777777" w:rsidR="003B4361" w:rsidRDefault="003B4361">
            <w:pPr>
              <w:tabs>
                <w:tab w:val="left" w:pos="1879"/>
              </w:tabs>
              <w:ind w:right="1"/>
              <w:contextualSpacing/>
              <w:rPr>
                <w:rFonts w:cs="Arial"/>
              </w:rPr>
            </w:pPr>
            <w:r>
              <w:rPr>
                <w:rFonts w:cs="Arial"/>
              </w:rPr>
              <w:t xml:space="preserve">3 </w:t>
            </w:r>
            <w:proofErr w:type="spellStart"/>
            <w:r>
              <w:rPr>
                <w:rFonts w:cs="Arial"/>
              </w:rPr>
              <w:t>maanden</w:t>
            </w:r>
            <w:proofErr w:type="spellEnd"/>
            <w:r>
              <w:rPr>
                <w:rFonts w:cs="Arial"/>
              </w:rPr>
              <w:t xml:space="preserve"> </w:t>
            </w:r>
            <w:proofErr w:type="spellStart"/>
            <w:r>
              <w:rPr>
                <w:rFonts w:cs="Arial"/>
              </w:rPr>
              <w:t>vanaf</w:t>
            </w:r>
            <w:proofErr w:type="spellEnd"/>
            <w:r>
              <w:rPr>
                <w:rFonts w:cs="Arial"/>
              </w:rPr>
              <w:t xml:space="preserve"> 5 </w:t>
            </w:r>
            <w:proofErr w:type="spellStart"/>
            <w:r>
              <w:rPr>
                <w:rFonts w:cs="Arial"/>
              </w:rPr>
              <w:t>jaar</w:t>
            </w:r>
            <w:proofErr w:type="spellEnd"/>
            <w:r>
              <w:rPr>
                <w:rFonts w:cs="Arial"/>
              </w:rPr>
              <w:t xml:space="preserve"> anciënniteit²</w:t>
            </w:r>
            <w:r>
              <w:rPr>
                <w:rFonts w:cs="Arial"/>
                <w:shd w:val="clear" w:color="auto" w:fill="808080"/>
              </w:rPr>
              <w:t xml:space="preserve"> </w:t>
            </w:r>
          </w:p>
        </w:tc>
      </w:tr>
      <w:tr w:rsidR="003B4361" w:rsidRPr="0021518E" w14:paraId="252C9197" w14:textId="77777777" w:rsidTr="003B4361">
        <w:trPr>
          <w:cnfStyle w:val="000000010000" w:firstRow="0" w:lastRow="0" w:firstColumn="0" w:lastColumn="0" w:oddVBand="0" w:evenVBand="0" w:oddHBand="0" w:evenHBand="1" w:firstRowFirstColumn="0" w:firstRowLastColumn="0" w:lastRowFirstColumn="0" w:lastRowLastColumn="0"/>
        </w:trPr>
        <w:tc>
          <w:tcPr>
            <w:tcW w:w="2672" w:type="dxa"/>
            <w:hideMark/>
          </w:tcPr>
          <w:p w14:paraId="4A7A44B1" w14:textId="77777777" w:rsidR="003B4361" w:rsidRDefault="003B4361">
            <w:pPr>
              <w:ind w:right="1"/>
              <w:contextualSpacing/>
              <w:jc w:val="center"/>
              <w:rPr>
                <w:rFonts w:cs="Arial"/>
              </w:rPr>
            </w:pPr>
            <w:r>
              <w:rPr>
                <w:rFonts w:cs="Arial"/>
              </w:rPr>
              <w:t>32.254 euro &lt; x ≤ 64.508 euro</w:t>
            </w:r>
          </w:p>
        </w:tc>
        <w:tc>
          <w:tcPr>
            <w:tcW w:w="3210" w:type="dxa"/>
            <w:hideMark/>
          </w:tcPr>
          <w:p w14:paraId="4FAA1749" w14:textId="77777777" w:rsidR="003B4361" w:rsidRDefault="003B4361">
            <w:pPr>
              <w:ind w:right="1"/>
              <w:contextualSpacing/>
              <w:rPr>
                <w:rFonts w:cs="Arial"/>
                <w:lang w:val="nl-BE"/>
              </w:rPr>
            </w:pPr>
            <w:r>
              <w:rPr>
                <w:rFonts w:cs="Arial"/>
                <w:lang w:val="nl-BE"/>
              </w:rPr>
              <w:t>1 maand per begonnen jaar anciënniteit, met een minimum van 3 maanden</w:t>
            </w:r>
          </w:p>
        </w:tc>
        <w:tc>
          <w:tcPr>
            <w:tcW w:w="3256" w:type="dxa"/>
            <w:hideMark/>
          </w:tcPr>
          <w:p w14:paraId="4B4C3551" w14:textId="77777777" w:rsidR="003B4361" w:rsidRDefault="003B4361">
            <w:pPr>
              <w:ind w:right="1"/>
              <w:contextualSpacing/>
              <w:rPr>
                <w:rFonts w:cs="Arial"/>
                <w:lang w:val="nl-BE"/>
              </w:rPr>
            </w:pPr>
            <w:r>
              <w:rPr>
                <w:rFonts w:cs="Arial"/>
                <w:lang w:val="nl-BE"/>
              </w:rPr>
              <w:t xml:space="preserve">1,5 maanden indien minder dan 5 jaar anciënniteit </w:t>
            </w:r>
            <w:r>
              <w:rPr>
                <w:rFonts w:cs="Arial"/>
                <w:vertAlign w:val="superscript"/>
              </w:rPr>
              <w:footnoteRef/>
            </w:r>
          </w:p>
          <w:p w14:paraId="45A6508C" w14:textId="77777777" w:rsidR="003B4361" w:rsidRDefault="003B4361">
            <w:pPr>
              <w:ind w:right="1"/>
              <w:contextualSpacing/>
              <w:rPr>
                <w:rFonts w:cs="Arial"/>
                <w:lang w:val="nl-BE"/>
              </w:rPr>
            </w:pPr>
            <w:r>
              <w:rPr>
                <w:rFonts w:cs="Arial"/>
                <w:lang w:val="nl-BE"/>
              </w:rPr>
              <w:t>3 maanden vanaf 5 jaar anciënniteit</w:t>
            </w:r>
            <w:r>
              <w:rPr>
                <w:rFonts w:cs="Arial"/>
                <w:vertAlign w:val="superscript"/>
              </w:rPr>
              <w:footnoteRef/>
            </w:r>
          </w:p>
          <w:p w14:paraId="186CE8D2" w14:textId="77777777" w:rsidR="003B4361" w:rsidRDefault="003B4361">
            <w:pPr>
              <w:ind w:right="1"/>
              <w:contextualSpacing/>
              <w:rPr>
                <w:rFonts w:cs="Arial"/>
                <w:lang w:val="nl-BE"/>
              </w:rPr>
            </w:pPr>
            <w:r>
              <w:rPr>
                <w:rFonts w:cs="Arial"/>
                <w:lang w:val="nl-BE"/>
              </w:rPr>
              <w:t>4,5 maanden vanaf 10 jaar anciënniteit²</w:t>
            </w:r>
          </w:p>
        </w:tc>
      </w:tr>
      <w:tr w:rsidR="003B4361" w14:paraId="1D46A05D" w14:textId="77777777" w:rsidTr="003B4361">
        <w:trPr>
          <w:cnfStyle w:val="000000100000" w:firstRow="0" w:lastRow="0" w:firstColumn="0" w:lastColumn="0" w:oddVBand="0" w:evenVBand="0" w:oddHBand="1" w:evenHBand="0" w:firstRowFirstColumn="0" w:firstRowLastColumn="0" w:lastRowFirstColumn="0" w:lastRowLastColumn="0"/>
        </w:trPr>
        <w:tc>
          <w:tcPr>
            <w:tcW w:w="2672" w:type="dxa"/>
            <w:hideMark/>
          </w:tcPr>
          <w:p w14:paraId="39DA0467" w14:textId="77777777" w:rsidR="003B4361" w:rsidRDefault="003B4361">
            <w:pPr>
              <w:ind w:right="1"/>
              <w:contextualSpacing/>
              <w:jc w:val="center"/>
              <w:rPr>
                <w:rFonts w:cs="Arial"/>
              </w:rPr>
            </w:pPr>
            <w:r>
              <w:rPr>
                <w:rFonts w:cs="Arial"/>
              </w:rPr>
              <w:t>&gt;64.508 euro</w:t>
            </w:r>
          </w:p>
        </w:tc>
        <w:tc>
          <w:tcPr>
            <w:tcW w:w="3210" w:type="dxa"/>
          </w:tcPr>
          <w:p w14:paraId="7BE7C63F" w14:textId="77777777" w:rsidR="003B4361" w:rsidRDefault="003B4361">
            <w:pPr>
              <w:ind w:right="1"/>
              <w:contextualSpacing/>
              <w:rPr>
                <w:rFonts w:cs="Arial"/>
              </w:rPr>
            </w:pPr>
          </w:p>
        </w:tc>
        <w:tc>
          <w:tcPr>
            <w:tcW w:w="3256" w:type="dxa"/>
            <w:hideMark/>
          </w:tcPr>
          <w:p w14:paraId="05AD4F22" w14:textId="77777777" w:rsidR="003B4361" w:rsidRDefault="003B4361">
            <w:pPr>
              <w:ind w:right="1"/>
              <w:contextualSpacing/>
              <w:rPr>
                <w:rFonts w:cs="Arial"/>
                <w:lang w:val="nl-BE"/>
              </w:rPr>
            </w:pPr>
            <w:r>
              <w:rPr>
                <w:rFonts w:cs="Arial"/>
                <w:lang w:val="nl-BE"/>
              </w:rPr>
              <w:t>1,5 maanden indien minder dan 5 jaar anciënniteit</w:t>
            </w:r>
            <w:r>
              <w:rPr>
                <w:rFonts w:cs="Arial"/>
                <w:vertAlign w:val="superscript"/>
              </w:rPr>
              <w:footnoteRef/>
            </w:r>
          </w:p>
          <w:p w14:paraId="64C182B9" w14:textId="77777777" w:rsidR="003B4361" w:rsidRDefault="003B4361">
            <w:pPr>
              <w:ind w:right="1"/>
              <w:contextualSpacing/>
              <w:rPr>
                <w:rFonts w:cs="Arial"/>
                <w:lang w:val="nl-BE"/>
              </w:rPr>
            </w:pPr>
            <w:r>
              <w:rPr>
                <w:rFonts w:cs="Arial"/>
                <w:lang w:val="nl-BE"/>
              </w:rPr>
              <w:t>3 maanden vanaf 5 jaar anciënniteit</w:t>
            </w:r>
            <w:r>
              <w:rPr>
                <w:rFonts w:cs="Arial"/>
                <w:vertAlign w:val="superscript"/>
              </w:rPr>
              <w:footnoteRef/>
            </w:r>
          </w:p>
          <w:p w14:paraId="6EC0D5F6" w14:textId="77777777" w:rsidR="003B4361" w:rsidRDefault="003B4361">
            <w:pPr>
              <w:tabs>
                <w:tab w:val="left" w:pos="1879"/>
              </w:tabs>
              <w:ind w:right="1"/>
              <w:contextualSpacing/>
              <w:rPr>
                <w:rFonts w:cs="Arial"/>
                <w:lang w:val="nl-BE"/>
              </w:rPr>
            </w:pPr>
            <w:r>
              <w:rPr>
                <w:rFonts w:cs="Arial"/>
                <w:lang w:val="nl-BE"/>
              </w:rPr>
              <w:t>4,5 maanden vanaf 10 jaar anciënniteit</w:t>
            </w:r>
            <w:r>
              <w:rPr>
                <w:rFonts w:cs="Arial"/>
                <w:vertAlign w:val="superscript"/>
              </w:rPr>
              <w:footnoteRef/>
            </w:r>
          </w:p>
          <w:p w14:paraId="76DD27A3" w14:textId="77777777" w:rsidR="003B4361" w:rsidRDefault="003B4361">
            <w:pPr>
              <w:tabs>
                <w:tab w:val="left" w:pos="1879"/>
              </w:tabs>
              <w:ind w:right="1"/>
              <w:contextualSpacing/>
              <w:rPr>
                <w:rFonts w:cs="Arial"/>
              </w:rPr>
            </w:pPr>
            <w:r>
              <w:rPr>
                <w:rFonts w:cs="Arial"/>
              </w:rPr>
              <w:t xml:space="preserve">6 </w:t>
            </w:r>
            <w:proofErr w:type="spellStart"/>
            <w:r>
              <w:rPr>
                <w:rFonts w:cs="Arial"/>
              </w:rPr>
              <w:t>maanden</w:t>
            </w:r>
            <w:proofErr w:type="spellEnd"/>
            <w:r>
              <w:rPr>
                <w:rFonts w:cs="Arial"/>
              </w:rPr>
              <w:t xml:space="preserve"> </w:t>
            </w:r>
            <w:proofErr w:type="spellStart"/>
            <w:r>
              <w:rPr>
                <w:rFonts w:cs="Arial"/>
              </w:rPr>
              <w:t>vanaf</w:t>
            </w:r>
            <w:proofErr w:type="spellEnd"/>
            <w:r>
              <w:rPr>
                <w:rFonts w:cs="Arial"/>
              </w:rPr>
              <w:t xml:space="preserve"> 15 </w:t>
            </w:r>
            <w:proofErr w:type="spellStart"/>
            <w:r>
              <w:rPr>
                <w:rFonts w:cs="Arial"/>
              </w:rPr>
              <w:t>jaar</w:t>
            </w:r>
            <w:proofErr w:type="spellEnd"/>
            <w:r>
              <w:rPr>
                <w:rFonts w:cs="Arial"/>
              </w:rPr>
              <w:t xml:space="preserve"> anciënniteit²</w:t>
            </w:r>
          </w:p>
        </w:tc>
      </w:tr>
    </w:tbl>
    <w:p w14:paraId="3982C4E9" w14:textId="77777777" w:rsidR="003B4361" w:rsidRDefault="003B4361" w:rsidP="003B4361">
      <w:pPr>
        <w:spacing w:line="276" w:lineRule="auto"/>
        <w:rPr>
          <w:rFonts w:cs="Arial"/>
          <w:lang w:val="nl-BE"/>
        </w:rPr>
      </w:pPr>
    </w:p>
    <w:p w14:paraId="68C8F02A" w14:textId="77777777" w:rsidR="003B4361" w:rsidRDefault="003B4361" w:rsidP="003B4361">
      <w:pPr>
        <w:spacing w:after="200" w:line="276" w:lineRule="auto"/>
        <w:contextualSpacing/>
        <w:rPr>
          <w:rFonts w:cs="Arial"/>
          <w:lang w:val="nl-BE"/>
        </w:rPr>
      </w:pPr>
      <w:r>
        <w:rPr>
          <w:rFonts w:cs="Arial"/>
          <w:vertAlign w:val="superscript"/>
        </w:rPr>
        <w:footnoteRef/>
      </w:r>
      <w:r>
        <w:rPr>
          <w:rFonts w:cs="Arial"/>
          <w:lang w:val="nl-BE"/>
        </w:rPr>
        <w:t xml:space="preserve"> De som van deze opzeggingstermijn en de opzeggingstermijn conform de regeling onder 5.2.2. wordt begrensd tot 13 weken</w:t>
      </w:r>
    </w:p>
    <w:p w14:paraId="7FB26D12" w14:textId="77777777" w:rsidR="003B4361" w:rsidRDefault="003B4361" w:rsidP="003B4361">
      <w:pPr>
        <w:spacing w:after="200" w:line="276" w:lineRule="auto"/>
        <w:contextualSpacing/>
        <w:rPr>
          <w:rFonts w:cs="Arial"/>
          <w:lang w:val="nl-BE"/>
        </w:rPr>
      </w:pPr>
      <w:r>
        <w:rPr>
          <w:rFonts w:cs="Arial"/>
          <w:lang w:val="nl-BE"/>
        </w:rPr>
        <w:t xml:space="preserve">² Bij deze opzeggingstermijn dient de opzeggingstermijn conform de regeling onder 5.2.2. </w:t>
      </w:r>
      <w:r>
        <w:rPr>
          <w:rFonts w:cs="Arial"/>
          <w:b/>
          <w:u w:val="single"/>
          <w:lang w:val="nl-BE"/>
        </w:rPr>
        <w:t>niet</w:t>
      </w:r>
      <w:r>
        <w:rPr>
          <w:rFonts w:cs="Arial"/>
          <w:lang w:val="nl-BE"/>
        </w:rPr>
        <w:t xml:space="preserve"> bijgevoegd te worden</w:t>
      </w:r>
    </w:p>
    <w:p w14:paraId="7B0F485E" w14:textId="77777777" w:rsidR="003B4361" w:rsidRDefault="003B4361" w:rsidP="003B4361">
      <w:pPr>
        <w:pStyle w:val="Kop3"/>
      </w:pPr>
      <w:r>
        <w:t>5.2.2. Opzeggingstermijn voor de anciënniteit opgebouwd vanaf 1/1/2014</w:t>
      </w:r>
    </w:p>
    <w:p w14:paraId="14582FAB" w14:textId="77777777" w:rsidR="003B4361" w:rsidRDefault="003B4361" w:rsidP="003B4361">
      <w:pPr>
        <w:spacing w:line="276" w:lineRule="auto"/>
        <w:jc w:val="both"/>
        <w:rPr>
          <w:rFonts w:cs="Arial"/>
          <w:lang w:val="nl-BE"/>
        </w:rPr>
      </w:pPr>
      <w:r>
        <w:rPr>
          <w:rFonts w:cs="Arial"/>
          <w:lang w:val="nl-BE"/>
        </w:rPr>
        <w:t>Zie tabel onder punt 5.1.</w:t>
      </w:r>
    </w:p>
    <w:p w14:paraId="1B625C73" w14:textId="24F7D3D1" w:rsidR="00AE5B17" w:rsidRDefault="00507B17" w:rsidP="00507B17">
      <w:pPr>
        <w:pStyle w:val="Kop3"/>
        <w:numPr>
          <w:ilvl w:val="2"/>
          <w:numId w:val="17"/>
        </w:numPr>
        <w:ind w:left="567" w:hanging="567"/>
      </w:pPr>
      <w:r>
        <w:t>Wijziging opzegginstermijnen vanaf 28/10/2023</w:t>
      </w:r>
    </w:p>
    <w:p w14:paraId="48D242A8" w14:textId="77777777" w:rsidR="00FA34FA" w:rsidRDefault="00FA34FA" w:rsidP="00FA34FA">
      <w:pPr>
        <w:rPr>
          <w:noProof/>
          <w:lang w:val="nl-NL" w:eastAsia="nl-BE"/>
        </w:rPr>
      </w:pPr>
      <w:r>
        <w:rPr>
          <w:noProof/>
          <w:lang w:val="nl-NL" w:eastAsia="nl-BE"/>
        </w:rPr>
        <w:t>Door toevoeging van onderstaande bepalingen, wijzigen de artikelen m.b.t. de opzeggingstermijnen in het arbeidsreglement.</w:t>
      </w:r>
    </w:p>
    <w:p w14:paraId="45541241" w14:textId="77777777" w:rsidR="00FA34FA" w:rsidRDefault="00FA34FA" w:rsidP="00FA34FA">
      <w:pPr>
        <w:rPr>
          <w:noProof/>
          <w:lang w:val="nl-NL" w:eastAsia="nl-BE"/>
        </w:rPr>
      </w:pPr>
      <w:r>
        <w:rPr>
          <w:noProof/>
          <w:lang w:val="nl-NL" w:eastAsia="nl-BE"/>
        </w:rPr>
        <w:t xml:space="preserve">Wanneer de opzeg wordt gegeven door de werknemer voor indiensttredingen van </w:t>
      </w:r>
      <w:r w:rsidRPr="006E69E4">
        <w:rPr>
          <w:noProof/>
          <w:lang w:val="nl-NL" w:eastAsia="nl-BE"/>
        </w:rPr>
        <w:t>vóór</w:t>
      </w:r>
      <w:r>
        <w:rPr>
          <w:noProof/>
          <w:lang w:val="nl-NL" w:eastAsia="nl-BE"/>
        </w:rPr>
        <w:t xml:space="preserve"> 1/1/2014, wordt de opzeggingstermijn beperkt tot maximaal 13 weken. Het systeem van het rugzakje en dus de berekening in twee stappen zal dan niet meer moeten gebeuren.</w:t>
      </w:r>
    </w:p>
    <w:p w14:paraId="454D1EAE" w14:textId="77777777" w:rsidR="00FA34FA" w:rsidRDefault="00FA34FA" w:rsidP="00FA34FA">
      <w:pPr>
        <w:rPr>
          <w:noProof/>
          <w:lang w:val="nl-NL" w:eastAsia="nl-BE"/>
        </w:rPr>
      </w:pPr>
      <w:r>
        <w:rPr>
          <w:noProof/>
          <w:lang w:val="nl-NL" w:eastAsia="nl-BE"/>
        </w:rPr>
        <w:lastRenderedPageBreak/>
        <w:t>Wanneer de opzeg wordt gegeven door de werkgever zullen er voortaan ook aangepaste regels gelden voor bedienden voor de anciënniteit opgebouwd t.e.m. 31/12/2013:</w:t>
      </w:r>
    </w:p>
    <w:tbl>
      <w:tblPr>
        <w:tblStyle w:val="Linksuitgelijnd"/>
        <w:tblW w:w="5880" w:type="dxa"/>
        <w:tblLayout w:type="fixed"/>
        <w:tblLook w:val="04A0" w:firstRow="1" w:lastRow="0" w:firstColumn="1" w:lastColumn="0" w:noHBand="0" w:noVBand="1"/>
      </w:tblPr>
      <w:tblGrid>
        <w:gridCol w:w="2671"/>
        <w:gridCol w:w="3209"/>
      </w:tblGrid>
      <w:tr w:rsidR="00FA34FA" w:rsidRPr="006726B1" w14:paraId="7B65EB5C" w14:textId="77777777" w:rsidTr="00BD4324">
        <w:trPr>
          <w:cnfStyle w:val="100000000000" w:firstRow="1" w:lastRow="0" w:firstColumn="0" w:lastColumn="0" w:oddVBand="0" w:evenVBand="0" w:oddHBand="0" w:evenHBand="0" w:firstRowFirstColumn="0" w:firstRowLastColumn="0" w:lastRowFirstColumn="0" w:lastRowLastColumn="0"/>
        </w:trPr>
        <w:tc>
          <w:tcPr>
            <w:tcW w:w="2671" w:type="dxa"/>
            <w:hideMark/>
          </w:tcPr>
          <w:p w14:paraId="3A9ED599" w14:textId="77777777" w:rsidR="00FA34FA" w:rsidRPr="006B7093" w:rsidRDefault="00FA34FA" w:rsidP="00BD4324">
            <w:pPr>
              <w:spacing w:before="0" w:after="0"/>
              <w:ind w:right="1"/>
              <w:contextualSpacing/>
              <w:jc w:val="center"/>
              <w:rPr>
                <w:rFonts w:cs="Arial"/>
                <w:b w:val="0"/>
                <w:color w:val="FFFFFF" w:themeColor="background1"/>
                <w:vertAlign w:val="superscript"/>
                <w:lang w:val="nl-NL"/>
              </w:rPr>
            </w:pPr>
            <w:r w:rsidRPr="006B7093">
              <w:rPr>
                <w:rFonts w:cs="Arial"/>
                <w:caps w:val="0"/>
                <w:color w:val="FFFFFF" w:themeColor="background1"/>
              </w:rPr>
              <w:t>JAARLOONGRENS OP 31/12/2013</w:t>
            </w:r>
          </w:p>
        </w:tc>
        <w:tc>
          <w:tcPr>
            <w:tcW w:w="3209" w:type="dxa"/>
            <w:hideMark/>
          </w:tcPr>
          <w:p w14:paraId="7A7526FF" w14:textId="77777777" w:rsidR="00FA34FA" w:rsidRPr="006B7093" w:rsidRDefault="00FA34FA" w:rsidP="00BD4324">
            <w:pPr>
              <w:spacing w:before="0" w:after="0"/>
              <w:ind w:right="1"/>
              <w:contextualSpacing/>
              <w:jc w:val="center"/>
              <w:rPr>
                <w:rFonts w:cs="Arial"/>
                <w:b w:val="0"/>
                <w:color w:val="FFFFFF" w:themeColor="background1"/>
                <w:lang w:val="nl-NL"/>
              </w:rPr>
            </w:pPr>
            <w:r w:rsidRPr="006B7093">
              <w:rPr>
                <w:rFonts w:cs="Arial"/>
                <w:caps w:val="0"/>
                <w:color w:val="FFFFFF" w:themeColor="background1"/>
              </w:rPr>
              <w:t>DOOR DE WERKGEVER</w:t>
            </w:r>
          </w:p>
        </w:tc>
      </w:tr>
      <w:tr w:rsidR="00FA34FA" w:rsidRPr="0021518E" w14:paraId="111710A0" w14:textId="77777777" w:rsidTr="00BD4324">
        <w:trPr>
          <w:cnfStyle w:val="000000100000" w:firstRow="0" w:lastRow="0" w:firstColumn="0" w:lastColumn="0" w:oddVBand="0" w:evenVBand="0" w:oddHBand="1" w:evenHBand="0" w:firstRowFirstColumn="0" w:firstRowLastColumn="0" w:lastRowFirstColumn="0" w:lastRowLastColumn="0"/>
        </w:trPr>
        <w:tc>
          <w:tcPr>
            <w:tcW w:w="2671" w:type="dxa"/>
            <w:hideMark/>
          </w:tcPr>
          <w:p w14:paraId="100329D4" w14:textId="77777777" w:rsidR="00FA34FA" w:rsidRPr="006B7093" w:rsidRDefault="00FA34FA" w:rsidP="00BD4324">
            <w:pPr>
              <w:spacing w:before="0" w:after="0"/>
              <w:ind w:right="1"/>
              <w:contextualSpacing/>
              <w:jc w:val="center"/>
              <w:rPr>
                <w:rFonts w:cs="Arial"/>
                <w:lang w:val="nl-NL"/>
              </w:rPr>
            </w:pPr>
            <w:r w:rsidRPr="006B7093">
              <w:rPr>
                <w:rFonts w:cs="Arial"/>
              </w:rPr>
              <w:t>≤ 32.254 euro</w:t>
            </w:r>
          </w:p>
        </w:tc>
        <w:tc>
          <w:tcPr>
            <w:tcW w:w="3209" w:type="dxa"/>
            <w:hideMark/>
          </w:tcPr>
          <w:p w14:paraId="646851CD" w14:textId="77777777" w:rsidR="00FA34FA" w:rsidRPr="006B7093" w:rsidRDefault="00FA34FA" w:rsidP="00BD4324">
            <w:pPr>
              <w:spacing w:before="0" w:after="0"/>
              <w:ind w:right="1"/>
              <w:contextualSpacing/>
              <w:rPr>
                <w:rFonts w:cs="Arial"/>
                <w:lang w:val="nl-NL"/>
              </w:rPr>
            </w:pPr>
            <w:r w:rsidRPr="006B7093">
              <w:rPr>
                <w:rFonts w:cs="Arial"/>
                <w:lang w:val="nl-BE"/>
              </w:rPr>
              <w:t>3 maanden per begonnen periode van 5 jaar anciënniteit</w:t>
            </w:r>
          </w:p>
        </w:tc>
      </w:tr>
      <w:tr w:rsidR="00FA34FA" w:rsidRPr="0021518E" w14:paraId="61F6453F" w14:textId="77777777" w:rsidTr="00BD4324">
        <w:trPr>
          <w:cnfStyle w:val="000000010000" w:firstRow="0" w:lastRow="0" w:firstColumn="0" w:lastColumn="0" w:oddVBand="0" w:evenVBand="0" w:oddHBand="0" w:evenHBand="1" w:firstRowFirstColumn="0" w:firstRowLastColumn="0" w:lastRowFirstColumn="0" w:lastRowLastColumn="0"/>
          <w:trHeight w:val="2469"/>
        </w:trPr>
        <w:tc>
          <w:tcPr>
            <w:tcW w:w="2671" w:type="dxa"/>
            <w:hideMark/>
          </w:tcPr>
          <w:p w14:paraId="3CE573DC" w14:textId="77777777" w:rsidR="00FA34FA" w:rsidRPr="00EB764C" w:rsidRDefault="00FA34FA" w:rsidP="00BD4324">
            <w:pPr>
              <w:spacing w:before="0" w:after="0"/>
              <w:ind w:right="1"/>
              <w:contextualSpacing/>
              <w:jc w:val="center"/>
              <w:rPr>
                <w:rFonts w:cs="Arial"/>
                <w:strike/>
              </w:rPr>
            </w:pPr>
            <w:r w:rsidRPr="00EB764C">
              <w:rPr>
                <w:rFonts w:cs="Arial"/>
              </w:rPr>
              <w:t>&gt; 32.254 euro</w:t>
            </w:r>
            <w:r w:rsidRPr="00EB764C">
              <w:rPr>
                <w:rFonts w:cs="Arial"/>
                <w:strike/>
              </w:rPr>
              <w:t xml:space="preserve"> </w:t>
            </w:r>
          </w:p>
          <w:p w14:paraId="499A9F6E" w14:textId="77777777" w:rsidR="00FA34FA" w:rsidRPr="00EB764C" w:rsidRDefault="00FA34FA" w:rsidP="00BD4324">
            <w:pPr>
              <w:spacing w:before="0" w:after="0"/>
              <w:ind w:right="1"/>
              <w:contextualSpacing/>
              <w:jc w:val="center"/>
              <w:rPr>
                <w:rFonts w:cs="Arial"/>
                <w:strike/>
                <w:lang w:val="nl-NL"/>
              </w:rPr>
            </w:pPr>
          </w:p>
        </w:tc>
        <w:tc>
          <w:tcPr>
            <w:tcW w:w="3209" w:type="dxa"/>
            <w:hideMark/>
          </w:tcPr>
          <w:p w14:paraId="4BE31700" w14:textId="77777777" w:rsidR="00FA34FA" w:rsidRPr="00EB764C" w:rsidRDefault="00FA34FA" w:rsidP="00BD4324">
            <w:pPr>
              <w:spacing w:before="0" w:after="0"/>
              <w:ind w:right="1"/>
              <w:contextualSpacing/>
              <w:rPr>
                <w:rFonts w:cs="Arial"/>
                <w:lang w:val="nl-BE"/>
              </w:rPr>
            </w:pPr>
            <w:r w:rsidRPr="00EB764C">
              <w:rPr>
                <w:rFonts w:cs="Arial"/>
                <w:lang w:val="nl-BE"/>
              </w:rPr>
              <w:t>1 maand per begonnen jaar anciënniteit, met een minimum van 3 maanden, tenzij op 31 december 2013 een geldige clausule inzake de opzeggingstermijn bestaat</w:t>
            </w:r>
          </w:p>
        </w:tc>
      </w:tr>
    </w:tbl>
    <w:p w14:paraId="3FCB7175" w14:textId="77777777" w:rsidR="00FA34FA" w:rsidRPr="002F2B5E" w:rsidRDefault="00FA34FA" w:rsidP="00FA34FA">
      <w:pPr>
        <w:tabs>
          <w:tab w:val="left" w:pos="2608"/>
          <w:tab w:val="left" w:pos="4820"/>
          <w:tab w:val="left" w:pos="8732"/>
        </w:tabs>
        <w:spacing w:after="0" w:line="240" w:lineRule="auto"/>
        <w:rPr>
          <w:rFonts w:eastAsia="Times"/>
          <w:b/>
          <w:noProof/>
          <w:color w:val="7843A5"/>
          <w:kern w:val="32"/>
          <w:lang w:val="nl-NL" w:eastAsia="nl-BE"/>
        </w:rPr>
      </w:pPr>
    </w:p>
    <w:p w14:paraId="7ACC5ABC" w14:textId="77777777" w:rsidR="00FA34FA" w:rsidRDefault="00FA34FA" w:rsidP="00FA34FA">
      <w:pPr>
        <w:tabs>
          <w:tab w:val="left" w:pos="2608"/>
          <w:tab w:val="left" w:pos="4820"/>
          <w:tab w:val="left" w:pos="8732"/>
        </w:tabs>
        <w:spacing w:after="0" w:line="240" w:lineRule="auto"/>
        <w:rPr>
          <w:rFonts w:eastAsia="Times"/>
          <w:b/>
          <w:noProof/>
          <w:color w:val="7843A5"/>
          <w:kern w:val="32"/>
          <w:sz w:val="32"/>
          <w:szCs w:val="32"/>
          <w:lang w:val="nl-NL" w:eastAsia="nl-BE"/>
        </w:rPr>
      </w:pPr>
    </w:p>
    <w:p w14:paraId="0CC1D835" w14:textId="77777777" w:rsidR="00FA34FA" w:rsidRDefault="00FA34FA" w:rsidP="00FA34FA">
      <w:pPr>
        <w:ind w:right="1"/>
        <w:contextualSpacing/>
        <w:rPr>
          <w:lang w:val="nl-BE"/>
        </w:rPr>
      </w:pPr>
    </w:p>
    <w:p w14:paraId="0390311D" w14:textId="77777777" w:rsidR="00FA34FA" w:rsidRDefault="00FA34FA" w:rsidP="00FA34FA">
      <w:pPr>
        <w:ind w:right="1"/>
        <w:contextualSpacing/>
        <w:rPr>
          <w:rFonts w:ascii="Calibri" w:hAnsi="Calibri" w:cs="Calibri"/>
          <w:sz w:val="22"/>
          <w:szCs w:val="22"/>
          <w:lang w:val="nl-BE"/>
        </w:rPr>
      </w:pPr>
    </w:p>
    <w:p w14:paraId="4DB8E06E" w14:textId="77777777" w:rsidR="00FA34FA" w:rsidRDefault="00FA34FA" w:rsidP="00FA34FA">
      <w:pPr>
        <w:ind w:right="1"/>
        <w:contextualSpacing/>
        <w:rPr>
          <w:lang w:val="nl-BE"/>
        </w:rPr>
      </w:pPr>
      <w:r>
        <w:rPr>
          <w:lang w:val="nl-BE"/>
        </w:rPr>
        <w:t>Het wordt van kracht op …../…../…….</w:t>
      </w:r>
    </w:p>
    <w:p w14:paraId="4886ACF5" w14:textId="77777777" w:rsidR="00FA34FA" w:rsidRDefault="00FA34FA" w:rsidP="00FA34FA">
      <w:pPr>
        <w:ind w:right="1"/>
        <w:contextualSpacing/>
        <w:rPr>
          <w:lang w:val="nl-BE"/>
        </w:rPr>
      </w:pPr>
    </w:p>
    <w:p w14:paraId="6DA0F8C0" w14:textId="1C271292" w:rsidR="00FA34FA" w:rsidRDefault="00FA34FA" w:rsidP="00FA34FA">
      <w:pPr>
        <w:ind w:right="1"/>
        <w:contextualSpacing/>
        <w:rPr>
          <w:lang w:val="nl-BE"/>
        </w:rPr>
      </w:pPr>
      <w:r>
        <w:rPr>
          <w:lang w:val="nl-BE"/>
        </w:rPr>
        <w:t>Handtekening werkgever</w:t>
      </w:r>
      <w:r>
        <w:rPr>
          <w:lang w:val="nl-BE"/>
        </w:rPr>
        <w:br/>
      </w:r>
      <w:r>
        <w:rPr>
          <w:lang w:val="nl-BE"/>
        </w:rPr>
        <w:br/>
        <w:t>..................................................</w:t>
      </w:r>
    </w:p>
    <w:p w14:paraId="16296DCB" w14:textId="6959351B" w:rsidR="003B4361" w:rsidRDefault="003B4361" w:rsidP="003B4361">
      <w:pPr>
        <w:pStyle w:val="Kop3"/>
      </w:pPr>
      <w:r>
        <w:t>5.3. Modaliteiten</w:t>
      </w:r>
    </w:p>
    <w:p w14:paraId="4E65C0D7" w14:textId="77777777" w:rsidR="003B4361" w:rsidRDefault="003B4361" w:rsidP="003B4361">
      <w:pPr>
        <w:tabs>
          <w:tab w:val="center" w:pos="4536"/>
          <w:tab w:val="right" w:pos="9072"/>
        </w:tabs>
        <w:ind w:right="1"/>
        <w:contextualSpacing/>
        <w:rPr>
          <w:rFonts w:cs="Arial"/>
          <w:vertAlign w:val="superscript"/>
          <w:lang w:val="nl-BE"/>
        </w:rPr>
      </w:pPr>
      <w:r>
        <w:rPr>
          <w:rFonts w:cs="Arial"/>
          <w:lang w:val="nl-BE"/>
        </w:rPr>
        <w:t>De opzeggingstermijnen worden steeds berekend volgens de anciënniteit verworven op het ogenblik dat de opzegging ingaat of zou ingegaan zijn, indien de arbeidsovereenkomst niet geschorst was.</w:t>
      </w:r>
    </w:p>
    <w:p w14:paraId="30A3C582" w14:textId="77777777" w:rsidR="003B4361" w:rsidRDefault="003B4361" w:rsidP="003B4361">
      <w:pPr>
        <w:spacing w:line="276" w:lineRule="auto"/>
        <w:rPr>
          <w:rFonts w:cs="Arial"/>
          <w:lang w:val="nl-BE"/>
        </w:rPr>
      </w:pPr>
    </w:p>
    <w:p w14:paraId="15DCD80F" w14:textId="77777777" w:rsidR="003B4361" w:rsidRDefault="003B4361" w:rsidP="003B4361">
      <w:pPr>
        <w:spacing w:after="200" w:line="276" w:lineRule="auto"/>
        <w:contextualSpacing/>
        <w:rPr>
          <w:rFonts w:cs="Arial"/>
        </w:rPr>
      </w:pPr>
      <w:proofErr w:type="spellStart"/>
      <w:r>
        <w:rPr>
          <w:rFonts w:cs="Arial"/>
        </w:rPr>
        <w:t>Betekening</w:t>
      </w:r>
      <w:proofErr w:type="spellEnd"/>
      <w:r>
        <w:rPr>
          <w:rFonts w:cs="Arial"/>
        </w:rPr>
        <w:t xml:space="preserve"> van de </w:t>
      </w:r>
      <w:proofErr w:type="spellStart"/>
      <w:r>
        <w:rPr>
          <w:rFonts w:cs="Arial"/>
        </w:rPr>
        <w:t>opzeg</w:t>
      </w:r>
      <w:proofErr w:type="spellEnd"/>
      <w:r>
        <w:rPr>
          <w:rFonts w:cs="Arial"/>
        </w:rPr>
        <w:t xml:space="preserve"> : </w:t>
      </w:r>
    </w:p>
    <w:p w14:paraId="54596408" w14:textId="77777777" w:rsidR="003B4361" w:rsidRDefault="003B4361" w:rsidP="003B4361">
      <w:pPr>
        <w:numPr>
          <w:ilvl w:val="0"/>
          <w:numId w:val="70"/>
        </w:numPr>
        <w:spacing w:after="200" w:line="240" w:lineRule="auto"/>
        <w:contextualSpacing/>
        <w:jc w:val="both"/>
        <w:rPr>
          <w:rFonts w:cs="Arial"/>
          <w:lang w:val="nl-BE"/>
        </w:rPr>
      </w:pPr>
      <w:r>
        <w:rPr>
          <w:rFonts w:cs="Arial"/>
          <w:lang w:val="nl-BE"/>
        </w:rPr>
        <w:t>wanneer de opzeg gegeven wordt met een aangetekend schrijven, is het ontslag betekend op de 3</w:t>
      </w:r>
      <w:r>
        <w:rPr>
          <w:rFonts w:cs="Arial"/>
          <w:vertAlign w:val="superscript"/>
          <w:lang w:val="nl-BE"/>
        </w:rPr>
        <w:t>de</w:t>
      </w:r>
      <w:r>
        <w:rPr>
          <w:rFonts w:cs="Arial"/>
          <w:lang w:val="nl-BE"/>
        </w:rPr>
        <w:t xml:space="preserve"> werkdag (= alle dagen met uitzondering van de zon- en feestdagen) volgend op het versturen van het aangetekend schrijven.</w:t>
      </w:r>
    </w:p>
    <w:p w14:paraId="045F63AC" w14:textId="77777777" w:rsidR="003B4361" w:rsidRDefault="003B4361" w:rsidP="003B4361">
      <w:pPr>
        <w:numPr>
          <w:ilvl w:val="0"/>
          <w:numId w:val="70"/>
        </w:numPr>
        <w:spacing w:after="200" w:line="240" w:lineRule="auto"/>
        <w:contextualSpacing/>
        <w:jc w:val="both"/>
        <w:rPr>
          <w:rFonts w:cs="Arial"/>
          <w:lang w:val="nl-BE"/>
        </w:rPr>
      </w:pPr>
      <w:r>
        <w:rPr>
          <w:rFonts w:cs="Arial"/>
          <w:lang w:val="nl-BE"/>
        </w:rPr>
        <w:t>wanneer de opzeg gegeven wordt via een deurwaardersexploot of afgifte van een geschrift (dit laatste is enkel mogelijk wanneer de bediende de opzeg geeft ; niet mogelijk wanneer de werkgever opzeg geeft) : ontslag is betekend op de dag van het aanbieden van het document.</w:t>
      </w:r>
    </w:p>
    <w:p w14:paraId="53BBFBB8" w14:textId="77777777" w:rsidR="00700F55" w:rsidRDefault="00700F55" w:rsidP="009724D9">
      <w:pPr>
        <w:jc w:val="both"/>
        <w:rPr>
          <w:rFonts w:cs="Arial"/>
          <w:lang w:val="nl-BE"/>
        </w:rPr>
      </w:pPr>
    </w:p>
    <w:p w14:paraId="283FE6AD" w14:textId="75273232" w:rsidR="00DC4C94" w:rsidRDefault="00DC4C94">
      <w:pPr>
        <w:spacing w:after="200" w:line="276" w:lineRule="auto"/>
        <w:rPr>
          <w:rFonts w:cs="Arial"/>
          <w:lang w:val="nl-BE"/>
        </w:rPr>
      </w:pPr>
    </w:p>
    <w:p w14:paraId="0EDDF9D2" w14:textId="1B574B34" w:rsidR="00700F55" w:rsidRDefault="00700F55" w:rsidP="009724D9">
      <w:pPr>
        <w:jc w:val="both"/>
        <w:rPr>
          <w:rFonts w:cs="Arial"/>
          <w:lang w:val="nl-BE"/>
        </w:rPr>
      </w:pPr>
    </w:p>
    <w:p w14:paraId="7EECDA83" w14:textId="44311D2F" w:rsidR="00DC4C94" w:rsidRDefault="00DC4C94" w:rsidP="009724D9">
      <w:pPr>
        <w:jc w:val="both"/>
        <w:rPr>
          <w:rFonts w:cs="Arial"/>
          <w:lang w:val="nl-BE"/>
        </w:rPr>
      </w:pPr>
    </w:p>
    <w:p w14:paraId="6395C005" w14:textId="77777777" w:rsidR="009724D9" w:rsidRPr="00761DFD" w:rsidRDefault="009724D9" w:rsidP="009724D9">
      <w:pPr>
        <w:spacing w:after="0" w:line="240" w:lineRule="auto"/>
        <w:ind w:right="1"/>
        <w:jc w:val="both"/>
        <w:rPr>
          <w:rFonts w:cs="Arial"/>
          <w:lang w:val="nl-BE"/>
        </w:rPr>
      </w:pPr>
      <w:r w:rsidRPr="00761DFD">
        <w:rPr>
          <w:rFonts w:cs="Arial"/>
          <w:lang w:val="nl-BE"/>
        </w:rPr>
        <w:t>De ondergetekende, handelend in hoedanigheid van werkgever, bevestigt dat het arbeidsreglement aan de regelmatige raadpleging van de werknemers onderworpen werd overeenkomstig de wettelijke bepalingen.</w:t>
      </w:r>
    </w:p>
    <w:p w14:paraId="02F464E6" w14:textId="77777777" w:rsidR="009724D9" w:rsidRPr="00761DFD" w:rsidRDefault="009724D9" w:rsidP="009724D9">
      <w:pPr>
        <w:spacing w:after="0" w:line="240" w:lineRule="auto"/>
        <w:ind w:right="1"/>
        <w:jc w:val="both"/>
        <w:rPr>
          <w:rFonts w:cs="Arial"/>
          <w:lang w:val="nl-BE"/>
        </w:rPr>
      </w:pPr>
    </w:p>
    <w:p w14:paraId="74CF804D" w14:textId="77777777" w:rsidR="009724D9" w:rsidRPr="00761DFD" w:rsidRDefault="009724D9" w:rsidP="009724D9">
      <w:pPr>
        <w:spacing w:after="0" w:line="240" w:lineRule="auto"/>
        <w:ind w:right="1"/>
        <w:jc w:val="both"/>
        <w:rPr>
          <w:rFonts w:cs="Arial"/>
          <w:lang w:val="nl-BE"/>
        </w:rPr>
      </w:pPr>
    </w:p>
    <w:p w14:paraId="577A0561" w14:textId="77777777" w:rsidR="009724D9" w:rsidRPr="00761DFD" w:rsidRDefault="009724D9" w:rsidP="009724D9">
      <w:pPr>
        <w:spacing w:after="0" w:line="240" w:lineRule="auto"/>
        <w:ind w:right="1"/>
        <w:jc w:val="both"/>
        <w:rPr>
          <w:rFonts w:cs="Arial"/>
          <w:lang w:val="nl-BE"/>
        </w:rPr>
      </w:pPr>
      <w:r w:rsidRPr="00761DFD">
        <w:rPr>
          <w:rFonts w:cs="Arial"/>
          <w:lang w:val="nl-BE"/>
        </w:rPr>
        <w:t>Het wordt van kracht op ........../........../..........</w:t>
      </w:r>
    </w:p>
    <w:p w14:paraId="7F2D514C" w14:textId="77777777" w:rsidR="009724D9" w:rsidRPr="00761DFD" w:rsidRDefault="009724D9" w:rsidP="009724D9">
      <w:pPr>
        <w:spacing w:after="0" w:line="240" w:lineRule="auto"/>
        <w:ind w:right="1"/>
        <w:jc w:val="both"/>
        <w:rPr>
          <w:rFonts w:cs="Arial"/>
          <w:lang w:val="nl-BE"/>
        </w:rPr>
      </w:pPr>
    </w:p>
    <w:p w14:paraId="0894C281" w14:textId="77777777" w:rsidR="009724D9" w:rsidRPr="00761DFD" w:rsidRDefault="009724D9" w:rsidP="009724D9">
      <w:pPr>
        <w:spacing w:after="0" w:line="240" w:lineRule="auto"/>
        <w:ind w:right="1"/>
        <w:jc w:val="both"/>
        <w:rPr>
          <w:rFonts w:cs="Arial"/>
          <w:lang w:val="nl-BE"/>
        </w:rPr>
      </w:pPr>
    </w:p>
    <w:p w14:paraId="4DF685EF" w14:textId="77777777" w:rsidR="009724D9" w:rsidRPr="00761DFD" w:rsidRDefault="009724D9" w:rsidP="009724D9">
      <w:pPr>
        <w:spacing w:after="0" w:line="240" w:lineRule="auto"/>
        <w:ind w:right="1"/>
        <w:jc w:val="both"/>
        <w:rPr>
          <w:rFonts w:cs="Arial"/>
          <w:lang w:val="nl-BE"/>
        </w:rPr>
      </w:pPr>
      <w:r w:rsidRPr="00761DFD">
        <w:rPr>
          <w:rFonts w:cs="Arial"/>
          <w:lang w:val="nl-BE"/>
        </w:rPr>
        <w:lastRenderedPageBreak/>
        <w:t>Handtekening werkgever</w:t>
      </w:r>
    </w:p>
    <w:p w14:paraId="057D0F13" w14:textId="77777777" w:rsidR="009724D9" w:rsidRPr="00761DFD" w:rsidRDefault="009724D9" w:rsidP="009724D9">
      <w:pPr>
        <w:spacing w:after="0" w:line="240" w:lineRule="auto"/>
        <w:ind w:right="1"/>
        <w:jc w:val="both"/>
        <w:rPr>
          <w:rFonts w:cs="Arial"/>
          <w:lang w:val="nl-BE"/>
        </w:rPr>
      </w:pPr>
    </w:p>
    <w:p w14:paraId="29B7F8F0" w14:textId="77777777" w:rsidR="009724D9" w:rsidRPr="00761DFD" w:rsidRDefault="009724D9" w:rsidP="009724D9">
      <w:pPr>
        <w:spacing w:after="0" w:line="240" w:lineRule="auto"/>
        <w:ind w:right="1"/>
        <w:jc w:val="both"/>
        <w:rPr>
          <w:rFonts w:cs="Arial"/>
          <w:lang w:val="nl-BE"/>
        </w:rPr>
      </w:pPr>
    </w:p>
    <w:p w14:paraId="11D5C909" w14:textId="77777777" w:rsidR="009724D9" w:rsidRPr="00761DFD" w:rsidRDefault="009724D9" w:rsidP="009724D9">
      <w:pPr>
        <w:spacing w:after="0" w:line="240" w:lineRule="auto"/>
        <w:ind w:right="1"/>
        <w:jc w:val="both"/>
        <w:rPr>
          <w:rFonts w:cs="Arial"/>
          <w:lang w:val="nl-BE"/>
        </w:rPr>
      </w:pPr>
    </w:p>
    <w:p w14:paraId="518E1A70" w14:textId="77777777" w:rsidR="009724D9" w:rsidRPr="00761DFD" w:rsidRDefault="009724D9" w:rsidP="009724D9">
      <w:pPr>
        <w:spacing w:after="0" w:line="240" w:lineRule="auto"/>
        <w:ind w:right="1"/>
        <w:jc w:val="both"/>
        <w:rPr>
          <w:rFonts w:cs="Arial"/>
          <w:lang w:val="nl-BE"/>
        </w:rPr>
      </w:pPr>
    </w:p>
    <w:p w14:paraId="53990F0E" w14:textId="77777777" w:rsidR="009724D9" w:rsidRPr="00761DFD" w:rsidRDefault="009724D9" w:rsidP="009724D9">
      <w:pPr>
        <w:spacing w:after="0" w:line="240" w:lineRule="auto"/>
        <w:ind w:right="1"/>
        <w:jc w:val="both"/>
        <w:rPr>
          <w:rFonts w:cs="Arial"/>
          <w:lang w:val="nl-BE"/>
        </w:rPr>
      </w:pPr>
      <w:r w:rsidRPr="00761DFD">
        <w:rPr>
          <w:rFonts w:cs="Arial"/>
          <w:lang w:val="nl-BE"/>
        </w:rPr>
        <w:t>..................................................</w:t>
      </w:r>
    </w:p>
    <w:p w14:paraId="31E37A28" w14:textId="77777777" w:rsidR="009724D9" w:rsidRPr="00761DFD" w:rsidRDefault="009724D9" w:rsidP="009724D9">
      <w:pPr>
        <w:spacing w:after="0" w:line="240" w:lineRule="auto"/>
        <w:ind w:right="1"/>
        <w:jc w:val="both"/>
        <w:rPr>
          <w:rFonts w:cs="Arial"/>
          <w:lang w:val="nl-BE"/>
        </w:rPr>
      </w:pPr>
    </w:p>
    <w:p w14:paraId="7ED223D9" w14:textId="77777777" w:rsidR="009724D9" w:rsidRPr="00761DFD" w:rsidRDefault="009724D9" w:rsidP="009724D9">
      <w:pPr>
        <w:spacing w:after="0" w:line="240" w:lineRule="auto"/>
        <w:ind w:right="1"/>
        <w:jc w:val="both"/>
        <w:rPr>
          <w:rFonts w:cs="Arial"/>
          <w:lang w:val="nl-BE"/>
        </w:rPr>
      </w:pPr>
    </w:p>
    <w:p w14:paraId="5EB63B6F" w14:textId="77777777" w:rsidR="009724D9" w:rsidRPr="00761DFD" w:rsidRDefault="009724D9" w:rsidP="009724D9">
      <w:pPr>
        <w:spacing w:after="0" w:line="240" w:lineRule="auto"/>
        <w:ind w:right="1"/>
        <w:jc w:val="both"/>
        <w:rPr>
          <w:rFonts w:cs="Arial"/>
          <w:lang w:val="nl-BE"/>
        </w:rPr>
      </w:pPr>
      <w:r w:rsidRPr="00761DFD">
        <w:rPr>
          <w:rFonts w:cs="Arial"/>
          <w:lang w:val="nl-BE"/>
        </w:rPr>
        <w:t>Handtekening 2 werknemers (afgevaardigde ondernemingsraad)</w:t>
      </w:r>
    </w:p>
    <w:p w14:paraId="1012F80E" w14:textId="77777777" w:rsidR="009724D9" w:rsidRPr="00761DFD" w:rsidRDefault="009724D9" w:rsidP="009724D9">
      <w:pPr>
        <w:spacing w:after="0" w:line="240" w:lineRule="auto"/>
        <w:ind w:right="1"/>
        <w:jc w:val="both"/>
        <w:rPr>
          <w:rFonts w:cs="Arial"/>
          <w:lang w:val="nl-BE"/>
        </w:rPr>
      </w:pPr>
    </w:p>
    <w:p w14:paraId="42C2E5B0" w14:textId="77777777" w:rsidR="009724D9" w:rsidRPr="00761DFD" w:rsidRDefault="009724D9" w:rsidP="009724D9">
      <w:pPr>
        <w:spacing w:after="0" w:line="240" w:lineRule="auto"/>
        <w:ind w:right="1"/>
        <w:jc w:val="both"/>
        <w:rPr>
          <w:rFonts w:cs="Arial"/>
          <w:lang w:val="nl-BE"/>
        </w:rPr>
      </w:pPr>
    </w:p>
    <w:p w14:paraId="49F2580B" w14:textId="77777777" w:rsidR="009724D9" w:rsidRPr="00761DFD" w:rsidRDefault="009724D9" w:rsidP="009724D9">
      <w:pPr>
        <w:spacing w:after="0" w:line="240" w:lineRule="auto"/>
        <w:ind w:right="1"/>
        <w:jc w:val="both"/>
        <w:rPr>
          <w:rFonts w:cs="Arial"/>
          <w:lang w:val="nl-BE"/>
        </w:rPr>
      </w:pPr>
    </w:p>
    <w:p w14:paraId="7128864B" w14:textId="77777777" w:rsidR="009724D9" w:rsidRPr="00761DFD" w:rsidRDefault="009724D9" w:rsidP="009724D9">
      <w:pPr>
        <w:spacing w:after="0" w:line="240" w:lineRule="auto"/>
        <w:ind w:right="1"/>
        <w:jc w:val="both"/>
        <w:rPr>
          <w:rFonts w:cs="Arial"/>
          <w:lang w:val="nl-BE"/>
        </w:rPr>
      </w:pPr>
    </w:p>
    <w:p w14:paraId="3AB4E574" w14:textId="77777777" w:rsidR="009724D9" w:rsidRPr="00761DFD" w:rsidRDefault="009724D9" w:rsidP="009724D9">
      <w:pPr>
        <w:tabs>
          <w:tab w:val="left" w:pos="4536"/>
        </w:tabs>
        <w:spacing w:after="0" w:line="240" w:lineRule="auto"/>
        <w:ind w:right="1"/>
        <w:jc w:val="both"/>
        <w:rPr>
          <w:rFonts w:cs="Arial"/>
          <w:lang w:val="nl-BE"/>
        </w:rPr>
      </w:pPr>
      <w:r w:rsidRPr="00761DFD">
        <w:rPr>
          <w:rFonts w:cs="Arial"/>
          <w:lang w:val="nl-BE"/>
        </w:rPr>
        <w:t>..................................................</w:t>
      </w:r>
      <w:r w:rsidRPr="00761DFD">
        <w:rPr>
          <w:rFonts w:cs="Arial"/>
          <w:lang w:val="nl-BE"/>
        </w:rPr>
        <w:tab/>
        <w:t>..................................................</w:t>
      </w:r>
    </w:p>
    <w:p w14:paraId="48D376DF" w14:textId="77777777" w:rsidR="009724D9" w:rsidRPr="00761DFD" w:rsidRDefault="009724D9" w:rsidP="009724D9">
      <w:pPr>
        <w:spacing w:after="0" w:line="240" w:lineRule="auto"/>
        <w:ind w:right="1"/>
        <w:jc w:val="both"/>
        <w:rPr>
          <w:rFonts w:cs="Arial"/>
          <w:b/>
          <w:lang w:val="nl-BE"/>
        </w:rPr>
      </w:pPr>
    </w:p>
    <w:p w14:paraId="39ACCF58" w14:textId="77777777" w:rsidR="009724D9" w:rsidRPr="00761DFD" w:rsidRDefault="009724D9" w:rsidP="009724D9">
      <w:pPr>
        <w:spacing w:after="0" w:line="240" w:lineRule="auto"/>
        <w:rPr>
          <w:lang w:val="nl-BE"/>
        </w:rPr>
      </w:pPr>
      <w:r w:rsidRPr="00761DFD">
        <w:rPr>
          <w:lang w:val="nl-BE"/>
        </w:rPr>
        <w:br w:type="page"/>
      </w:r>
    </w:p>
    <w:p w14:paraId="359B3132" w14:textId="73F3445E" w:rsidR="009724D9" w:rsidRPr="00B53C3D" w:rsidRDefault="009724D9" w:rsidP="009724D9">
      <w:pPr>
        <w:pStyle w:val="Kop1"/>
      </w:pPr>
      <w:r w:rsidRPr="00B53C3D">
        <w:lastRenderedPageBreak/>
        <w:t xml:space="preserve">Register der aanmerkingen op het ontwerp van arbeidsreglement </w:t>
      </w:r>
    </w:p>
    <w:p w14:paraId="1DBB16EB" w14:textId="77777777" w:rsidR="009724D9" w:rsidRPr="00761DFD" w:rsidRDefault="009724D9" w:rsidP="009724D9">
      <w:pPr>
        <w:tabs>
          <w:tab w:val="left" w:pos="-2694"/>
          <w:tab w:val="left" w:pos="1701"/>
          <w:tab w:val="left" w:pos="5103"/>
        </w:tabs>
        <w:spacing w:after="0" w:line="240" w:lineRule="auto"/>
        <w:ind w:right="1"/>
        <w:jc w:val="both"/>
        <w:rPr>
          <w:rFonts w:cs="Arial"/>
          <w:lang w:val="nl-BE"/>
        </w:rPr>
      </w:pPr>
      <w:r w:rsidRPr="00761DFD">
        <w:rPr>
          <w:rFonts w:cs="Arial"/>
          <w:lang w:val="nl-BE"/>
        </w:rPr>
        <w:t>Firma:</w:t>
      </w:r>
      <w:r w:rsidRPr="00761DFD">
        <w:rPr>
          <w:rFonts w:cs="Arial"/>
          <w:lang w:val="nl-BE"/>
        </w:rPr>
        <w:tab/>
      </w:r>
      <w:r w:rsidRPr="00761DFD">
        <w:rPr>
          <w:rFonts w:cs="Arial"/>
          <w:b/>
          <w:bCs/>
          <w:caps/>
          <w:lang w:val="nl-BE"/>
        </w:rPr>
        <w:fldChar w:fldCharType="begin"/>
      </w:r>
      <w:r w:rsidRPr="00761DFD">
        <w:rPr>
          <w:rFonts w:cs="Arial"/>
          <w:b/>
          <w:bCs/>
          <w:caps/>
          <w:lang w:val="nl-BE"/>
        </w:rPr>
        <w:instrText xml:space="preserve"> MERGEFIELD WGNAAMTIT \* MERGEFORMAT </w:instrText>
      </w:r>
      <w:r w:rsidRPr="00761DFD">
        <w:rPr>
          <w:rFonts w:cs="Arial"/>
          <w:b/>
          <w:bCs/>
          <w:caps/>
          <w:lang w:val="nl-BE"/>
        </w:rPr>
        <w:fldChar w:fldCharType="separate"/>
      </w:r>
      <w:r w:rsidRPr="00672815">
        <w:rPr>
          <w:rFonts w:cs="Arial"/>
          <w:b/>
          <w:bCs/>
          <w:caps/>
          <w:noProof/>
          <w:lang w:val="nl-BE"/>
        </w:rPr>
        <w:t>.</w:t>
      </w:r>
      <w:r w:rsidRPr="004E45AD">
        <w:rPr>
          <w:rFonts w:cs="Arial"/>
          <w:bCs/>
          <w:caps/>
          <w:noProof/>
          <w:lang w:val="nl-BE"/>
        </w:rPr>
        <w:t>.</w:t>
      </w:r>
      <w:r w:rsidRPr="00672815">
        <w:rPr>
          <w:rFonts w:cs="Arial"/>
          <w:b/>
          <w:bCs/>
          <w:caps/>
          <w:noProof/>
          <w:lang w:val="nl-BE"/>
        </w:rPr>
        <w:t>..................</w:t>
      </w:r>
      <w:r w:rsidRPr="00761DFD">
        <w:rPr>
          <w:rFonts w:cs="Arial"/>
          <w:b/>
          <w:bCs/>
          <w:caps/>
          <w:lang w:val="nl-BE"/>
        </w:rPr>
        <w:fldChar w:fldCharType="end"/>
      </w:r>
    </w:p>
    <w:p w14:paraId="2D6B015A" w14:textId="77777777" w:rsidR="009724D9" w:rsidRPr="00761DFD" w:rsidRDefault="009724D9" w:rsidP="009724D9">
      <w:pPr>
        <w:tabs>
          <w:tab w:val="left" w:pos="-2694"/>
          <w:tab w:val="left" w:pos="1701"/>
          <w:tab w:val="left" w:pos="5103"/>
          <w:tab w:val="left" w:pos="6804"/>
        </w:tabs>
        <w:spacing w:after="0" w:line="240" w:lineRule="auto"/>
        <w:ind w:right="1"/>
        <w:jc w:val="both"/>
        <w:rPr>
          <w:rFonts w:cs="Arial"/>
          <w:lang w:val="nl-BE"/>
        </w:rPr>
      </w:pPr>
      <w:r w:rsidRPr="00761DFD">
        <w:rPr>
          <w:rFonts w:cs="Arial"/>
          <w:lang w:val="nl-BE"/>
        </w:rPr>
        <w:tab/>
      </w:r>
      <w:r w:rsidRPr="00761DFD">
        <w:rPr>
          <w:rFonts w:cs="Arial"/>
          <w:lang w:val="nl-BE"/>
        </w:rPr>
        <w:fldChar w:fldCharType="begin"/>
      </w:r>
      <w:r w:rsidRPr="00761DFD">
        <w:rPr>
          <w:rFonts w:cs="Arial"/>
          <w:lang w:val="nl-BE"/>
        </w:rPr>
        <w:instrText xml:space="preserve"> MERGEFIELD WGADRES \* MERGEFORMAT </w:instrText>
      </w:r>
      <w:r w:rsidRPr="00761DFD">
        <w:rPr>
          <w:rFonts w:cs="Arial"/>
          <w:lang w:val="nl-BE"/>
        </w:rPr>
        <w:fldChar w:fldCharType="separate"/>
      </w:r>
      <w:r w:rsidRPr="00672815">
        <w:rPr>
          <w:rFonts w:cs="Arial"/>
          <w:noProof/>
          <w:lang w:val="nl-BE"/>
        </w:rPr>
        <w:t>....................</w:t>
      </w:r>
      <w:r w:rsidRPr="00761DFD">
        <w:rPr>
          <w:rFonts w:cs="Arial"/>
          <w:lang w:val="nl-BE"/>
        </w:rPr>
        <w:fldChar w:fldCharType="end"/>
      </w:r>
      <w:r w:rsidRPr="00761DFD">
        <w:rPr>
          <w:rFonts w:cs="Arial"/>
          <w:lang w:val="nl-BE"/>
        </w:rPr>
        <w:t xml:space="preserve"> </w:t>
      </w:r>
    </w:p>
    <w:p w14:paraId="7D1F9436" w14:textId="77777777" w:rsidR="009724D9" w:rsidRPr="00761DFD" w:rsidRDefault="009724D9" w:rsidP="009724D9">
      <w:pPr>
        <w:tabs>
          <w:tab w:val="left" w:pos="-2694"/>
          <w:tab w:val="left" w:pos="1701"/>
          <w:tab w:val="left" w:pos="5103"/>
          <w:tab w:val="left" w:pos="6804"/>
        </w:tabs>
        <w:spacing w:after="0" w:line="240" w:lineRule="auto"/>
        <w:ind w:right="1"/>
        <w:jc w:val="both"/>
        <w:rPr>
          <w:rFonts w:cs="Arial"/>
          <w:lang w:val="nl-BE"/>
        </w:rPr>
      </w:pPr>
      <w:r w:rsidRPr="00761DFD">
        <w:rPr>
          <w:rFonts w:cs="Arial"/>
          <w:lang w:val="nl-BE"/>
        </w:rPr>
        <w:tab/>
      </w:r>
      <w:r w:rsidRPr="00761DFD">
        <w:rPr>
          <w:rFonts w:cs="Arial"/>
          <w:lang w:val="nl-BE"/>
        </w:rPr>
        <w:fldChar w:fldCharType="begin"/>
      </w:r>
      <w:r w:rsidRPr="00761DFD">
        <w:rPr>
          <w:rFonts w:cs="Arial"/>
          <w:lang w:val="nl-BE"/>
        </w:rPr>
        <w:instrText xml:space="preserve"> MERGEFIELD WGPOSTK \* MERGEFORMAT </w:instrText>
      </w:r>
      <w:r w:rsidRPr="00761DFD">
        <w:rPr>
          <w:rFonts w:cs="Arial"/>
          <w:lang w:val="nl-BE"/>
        </w:rPr>
        <w:fldChar w:fldCharType="separate"/>
      </w:r>
      <w:r w:rsidRPr="00672815">
        <w:rPr>
          <w:rFonts w:cs="Arial"/>
          <w:noProof/>
          <w:lang w:val="nl-BE"/>
        </w:rPr>
        <w:t>....................</w:t>
      </w:r>
      <w:r w:rsidRPr="00761DFD">
        <w:rPr>
          <w:rFonts w:cs="Arial"/>
          <w:lang w:val="nl-BE"/>
        </w:rPr>
        <w:fldChar w:fldCharType="end"/>
      </w:r>
      <w:r w:rsidRPr="00761DFD">
        <w:rPr>
          <w:rFonts w:cs="Arial"/>
          <w:lang w:val="nl-BE"/>
        </w:rPr>
        <w:t xml:space="preserve"> </w:t>
      </w:r>
      <w:r w:rsidRPr="00761DFD">
        <w:rPr>
          <w:rFonts w:cs="Arial"/>
          <w:lang w:val="nl-BE"/>
        </w:rPr>
        <w:fldChar w:fldCharType="begin"/>
      </w:r>
      <w:r w:rsidRPr="00761DFD">
        <w:rPr>
          <w:rFonts w:cs="Arial"/>
          <w:lang w:val="nl-BE"/>
        </w:rPr>
        <w:instrText xml:space="preserve"> MERGEFIELD WGGEM \* MERGEFORMAT </w:instrText>
      </w:r>
      <w:r w:rsidRPr="00761DFD">
        <w:rPr>
          <w:rFonts w:cs="Arial"/>
          <w:lang w:val="nl-BE"/>
        </w:rPr>
        <w:fldChar w:fldCharType="separate"/>
      </w:r>
      <w:r w:rsidRPr="00672815">
        <w:rPr>
          <w:rFonts w:cs="Arial"/>
          <w:noProof/>
          <w:lang w:val="nl-BE"/>
        </w:rPr>
        <w:t>....................</w:t>
      </w:r>
      <w:r w:rsidRPr="00761DFD">
        <w:rPr>
          <w:rFonts w:cs="Arial"/>
          <w:lang w:val="nl-BE"/>
        </w:rPr>
        <w:fldChar w:fldCharType="end"/>
      </w:r>
    </w:p>
    <w:p w14:paraId="3F85D680" w14:textId="77777777" w:rsidR="009724D9" w:rsidRPr="00761DFD" w:rsidRDefault="009724D9" w:rsidP="009724D9">
      <w:pPr>
        <w:pBdr>
          <w:bottom w:val="single" w:sz="6" w:space="1" w:color="auto"/>
        </w:pBdr>
        <w:tabs>
          <w:tab w:val="left" w:pos="-2694"/>
        </w:tabs>
        <w:spacing w:after="0" w:line="240" w:lineRule="auto"/>
        <w:ind w:right="1"/>
        <w:jc w:val="both"/>
        <w:rPr>
          <w:rFonts w:cs="Arial"/>
          <w:lang w:val="nl-BE"/>
        </w:rPr>
      </w:pPr>
    </w:p>
    <w:p w14:paraId="0C82C226" w14:textId="77777777" w:rsidR="009724D9" w:rsidRPr="00761DFD" w:rsidRDefault="009724D9" w:rsidP="009724D9">
      <w:pPr>
        <w:pBdr>
          <w:bottom w:val="single" w:sz="6" w:space="1" w:color="auto"/>
        </w:pBdr>
        <w:tabs>
          <w:tab w:val="left" w:pos="-2694"/>
          <w:tab w:val="left" w:pos="1701"/>
        </w:tabs>
        <w:spacing w:after="0" w:line="240" w:lineRule="auto"/>
        <w:ind w:right="1"/>
        <w:jc w:val="both"/>
        <w:rPr>
          <w:rFonts w:cs="Arial"/>
          <w:lang w:val="nl-BE"/>
        </w:rPr>
      </w:pPr>
      <w:r w:rsidRPr="00761DFD">
        <w:rPr>
          <w:rFonts w:cs="Arial"/>
          <w:lang w:val="nl-BE"/>
        </w:rPr>
        <w:t>Plaats activiteit:</w:t>
      </w:r>
      <w:r w:rsidRPr="00761DFD">
        <w:rPr>
          <w:rFonts w:cs="Arial"/>
          <w:lang w:val="nl-BE"/>
        </w:rPr>
        <w:tab/>
      </w:r>
      <w:r w:rsidRPr="00761DFD">
        <w:rPr>
          <w:rFonts w:cs="Arial"/>
          <w:lang w:val="nl-BE"/>
        </w:rPr>
        <w:fldChar w:fldCharType="begin"/>
      </w:r>
      <w:r w:rsidRPr="00761DFD">
        <w:rPr>
          <w:rFonts w:cs="Arial"/>
          <w:lang w:val="nl-BE"/>
        </w:rPr>
        <w:instrText xml:space="preserve"> MERGEFIELD WGAKTPLAATS \* MERGEFORMAT </w:instrText>
      </w:r>
      <w:r w:rsidRPr="00761DFD">
        <w:rPr>
          <w:rFonts w:cs="Arial"/>
          <w:lang w:val="nl-BE"/>
        </w:rPr>
        <w:fldChar w:fldCharType="separate"/>
      </w:r>
      <w:r w:rsidRPr="00672815">
        <w:rPr>
          <w:rFonts w:cs="Arial"/>
          <w:noProof/>
          <w:lang w:val="nl-BE"/>
        </w:rPr>
        <w:t>....................</w:t>
      </w:r>
      <w:r w:rsidRPr="00761DFD">
        <w:rPr>
          <w:rFonts w:cs="Arial"/>
          <w:lang w:val="nl-BE"/>
        </w:rPr>
        <w:fldChar w:fldCharType="end"/>
      </w:r>
    </w:p>
    <w:p w14:paraId="0F5ED086" w14:textId="77777777" w:rsidR="009724D9" w:rsidRPr="00761DFD" w:rsidRDefault="009724D9" w:rsidP="009724D9">
      <w:pPr>
        <w:pBdr>
          <w:bottom w:val="single" w:sz="6" w:space="1" w:color="auto"/>
        </w:pBdr>
        <w:tabs>
          <w:tab w:val="left" w:pos="-2694"/>
        </w:tabs>
        <w:spacing w:after="0" w:line="240" w:lineRule="auto"/>
        <w:ind w:right="1"/>
        <w:jc w:val="both"/>
        <w:rPr>
          <w:rFonts w:cs="Arial"/>
          <w:lang w:val="nl-BE"/>
        </w:rPr>
      </w:pPr>
    </w:p>
    <w:p w14:paraId="4372584E" w14:textId="77777777" w:rsidR="009724D9" w:rsidRPr="00761DFD" w:rsidRDefault="009724D9" w:rsidP="009724D9">
      <w:pPr>
        <w:tabs>
          <w:tab w:val="left" w:pos="-2694"/>
        </w:tabs>
        <w:spacing w:after="0" w:line="240" w:lineRule="auto"/>
        <w:ind w:right="1"/>
        <w:jc w:val="both"/>
        <w:rPr>
          <w:rFonts w:cs="Arial"/>
          <w:lang w:val="nl-BE"/>
        </w:rPr>
      </w:pPr>
    </w:p>
    <w:p w14:paraId="14B287F3" w14:textId="77777777" w:rsidR="009724D9" w:rsidRPr="00761DFD" w:rsidRDefault="009724D9" w:rsidP="009724D9">
      <w:pPr>
        <w:tabs>
          <w:tab w:val="left" w:pos="-2694"/>
        </w:tabs>
        <w:spacing w:after="0" w:line="240" w:lineRule="auto"/>
        <w:ind w:right="1"/>
        <w:jc w:val="both"/>
        <w:rPr>
          <w:rFonts w:cs="Arial"/>
          <w:lang w:val="nl-BE"/>
        </w:rPr>
      </w:pPr>
    </w:p>
    <w:p w14:paraId="20162010" w14:textId="77777777" w:rsidR="009724D9" w:rsidRPr="00761DFD" w:rsidRDefault="009724D9" w:rsidP="009724D9">
      <w:pPr>
        <w:tabs>
          <w:tab w:val="left" w:pos="-2694"/>
        </w:tabs>
        <w:spacing w:after="0" w:line="240" w:lineRule="auto"/>
        <w:ind w:right="1"/>
        <w:jc w:val="both"/>
        <w:rPr>
          <w:rFonts w:cs="Arial"/>
          <w:lang w:val="nl-BE"/>
        </w:rPr>
      </w:pPr>
    </w:p>
    <w:p w14:paraId="0BD8D4CA" w14:textId="77777777" w:rsidR="009724D9" w:rsidRPr="00761DFD" w:rsidRDefault="009724D9" w:rsidP="009724D9">
      <w:pPr>
        <w:tabs>
          <w:tab w:val="left" w:pos="-2694"/>
        </w:tabs>
        <w:spacing w:after="0" w:line="240" w:lineRule="auto"/>
        <w:ind w:right="1"/>
        <w:jc w:val="both"/>
        <w:rPr>
          <w:rFonts w:cs="Arial"/>
          <w:lang w:val="nl-BE"/>
        </w:rPr>
      </w:pPr>
    </w:p>
    <w:p w14:paraId="18680E18" w14:textId="77777777" w:rsidR="009724D9" w:rsidRPr="00761DFD" w:rsidRDefault="009724D9" w:rsidP="009724D9">
      <w:pPr>
        <w:tabs>
          <w:tab w:val="left" w:pos="-2694"/>
        </w:tabs>
        <w:spacing w:after="0" w:line="240" w:lineRule="auto"/>
        <w:ind w:right="1"/>
        <w:jc w:val="both"/>
        <w:rPr>
          <w:rFonts w:cs="Arial"/>
          <w:lang w:val="nl-BE"/>
        </w:rPr>
      </w:pPr>
    </w:p>
    <w:p w14:paraId="6AF177D9" w14:textId="77777777" w:rsidR="009724D9" w:rsidRPr="00761DFD" w:rsidRDefault="009724D9" w:rsidP="009724D9">
      <w:pPr>
        <w:tabs>
          <w:tab w:val="left" w:pos="-2694"/>
        </w:tabs>
        <w:spacing w:after="0" w:line="240" w:lineRule="auto"/>
        <w:ind w:right="1"/>
        <w:jc w:val="both"/>
        <w:rPr>
          <w:rFonts w:cs="Arial"/>
          <w:lang w:val="nl-BE"/>
        </w:rPr>
      </w:pPr>
    </w:p>
    <w:p w14:paraId="4C8FA476" w14:textId="77777777" w:rsidR="009724D9" w:rsidRPr="00761DFD" w:rsidRDefault="009724D9" w:rsidP="009724D9">
      <w:pPr>
        <w:tabs>
          <w:tab w:val="left" w:pos="-2694"/>
        </w:tabs>
        <w:spacing w:after="0" w:line="240" w:lineRule="auto"/>
        <w:ind w:right="1"/>
        <w:jc w:val="both"/>
        <w:rPr>
          <w:rFonts w:cs="Arial"/>
          <w:lang w:val="nl-BE"/>
        </w:rPr>
      </w:pPr>
    </w:p>
    <w:p w14:paraId="3DA51A9C" w14:textId="77777777" w:rsidR="009724D9" w:rsidRPr="00761DFD" w:rsidRDefault="009724D9" w:rsidP="009724D9">
      <w:pPr>
        <w:tabs>
          <w:tab w:val="left" w:pos="-2694"/>
        </w:tabs>
        <w:spacing w:after="0" w:line="240" w:lineRule="auto"/>
        <w:ind w:right="1"/>
        <w:jc w:val="both"/>
        <w:rPr>
          <w:rFonts w:cs="Arial"/>
          <w:lang w:val="nl-BE"/>
        </w:rPr>
      </w:pPr>
    </w:p>
    <w:p w14:paraId="01FAA10D" w14:textId="77777777" w:rsidR="009724D9" w:rsidRPr="00761DFD" w:rsidRDefault="009724D9" w:rsidP="009724D9">
      <w:pPr>
        <w:tabs>
          <w:tab w:val="left" w:pos="-2694"/>
        </w:tabs>
        <w:spacing w:after="0" w:line="240" w:lineRule="auto"/>
        <w:ind w:right="1"/>
        <w:jc w:val="both"/>
        <w:rPr>
          <w:rFonts w:cs="Arial"/>
          <w:lang w:val="nl-BE"/>
        </w:rPr>
      </w:pPr>
    </w:p>
    <w:p w14:paraId="0701230D" w14:textId="77777777" w:rsidR="009724D9" w:rsidRPr="00761DFD" w:rsidRDefault="009724D9" w:rsidP="009724D9">
      <w:pPr>
        <w:tabs>
          <w:tab w:val="left" w:pos="-2694"/>
        </w:tabs>
        <w:spacing w:after="0" w:line="240" w:lineRule="auto"/>
        <w:ind w:right="1"/>
        <w:jc w:val="both"/>
        <w:rPr>
          <w:rFonts w:cs="Arial"/>
          <w:lang w:val="nl-BE"/>
        </w:rPr>
      </w:pPr>
    </w:p>
    <w:p w14:paraId="51AA6D76" w14:textId="77777777" w:rsidR="009724D9" w:rsidRPr="00761DFD" w:rsidRDefault="009724D9" w:rsidP="009724D9">
      <w:pPr>
        <w:tabs>
          <w:tab w:val="left" w:pos="-2694"/>
        </w:tabs>
        <w:spacing w:after="0" w:line="240" w:lineRule="auto"/>
        <w:ind w:right="1"/>
        <w:jc w:val="both"/>
        <w:rPr>
          <w:rFonts w:cs="Arial"/>
          <w:lang w:val="nl-BE"/>
        </w:rPr>
      </w:pPr>
    </w:p>
    <w:p w14:paraId="12361A22" w14:textId="77777777" w:rsidR="009724D9" w:rsidRPr="00761DFD" w:rsidRDefault="009724D9" w:rsidP="009724D9">
      <w:pPr>
        <w:tabs>
          <w:tab w:val="left" w:pos="-2694"/>
        </w:tabs>
        <w:spacing w:after="0" w:line="240" w:lineRule="auto"/>
        <w:ind w:right="1"/>
        <w:jc w:val="both"/>
        <w:rPr>
          <w:rFonts w:cs="Arial"/>
          <w:lang w:val="nl-BE"/>
        </w:rPr>
      </w:pPr>
    </w:p>
    <w:p w14:paraId="40953F7A" w14:textId="77777777" w:rsidR="009724D9" w:rsidRPr="00761DFD" w:rsidRDefault="009724D9" w:rsidP="009724D9">
      <w:pPr>
        <w:tabs>
          <w:tab w:val="left" w:pos="-2694"/>
        </w:tabs>
        <w:spacing w:after="0" w:line="240" w:lineRule="auto"/>
        <w:ind w:right="1"/>
        <w:jc w:val="both"/>
        <w:rPr>
          <w:rFonts w:cs="Arial"/>
          <w:lang w:val="nl-BE"/>
        </w:rPr>
      </w:pPr>
    </w:p>
    <w:p w14:paraId="38B0FCD8" w14:textId="77777777" w:rsidR="009724D9" w:rsidRPr="00761DFD" w:rsidRDefault="009724D9" w:rsidP="009724D9">
      <w:pPr>
        <w:tabs>
          <w:tab w:val="left" w:pos="-2694"/>
        </w:tabs>
        <w:spacing w:after="0" w:line="240" w:lineRule="auto"/>
        <w:ind w:right="1"/>
        <w:jc w:val="both"/>
        <w:rPr>
          <w:rFonts w:cs="Arial"/>
          <w:lang w:val="nl-BE"/>
        </w:rPr>
      </w:pPr>
    </w:p>
    <w:p w14:paraId="78E0B5EB" w14:textId="77777777" w:rsidR="009724D9" w:rsidRPr="00761DFD" w:rsidRDefault="009724D9" w:rsidP="009724D9">
      <w:pPr>
        <w:tabs>
          <w:tab w:val="left" w:pos="-2694"/>
        </w:tabs>
        <w:spacing w:after="0" w:line="240" w:lineRule="auto"/>
        <w:ind w:right="1"/>
        <w:jc w:val="both"/>
        <w:rPr>
          <w:rFonts w:cs="Arial"/>
          <w:lang w:val="nl-BE"/>
        </w:rPr>
      </w:pPr>
    </w:p>
    <w:p w14:paraId="5FAFF533" w14:textId="77777777" w:rsidR="009724D9" w:rsidRPr="00761DFD" w:rsidRDefault="009724D9" w:rsidP="009724D9">
      <w:pPr>
        <w:tabs>
          <w:tab w:val="left" w:pos="-2694"/>
        </w:tabs>
        <w:spacing w:after="0" w:line="240" w:lineRule="auto"/>
        <w:ind w:right="1"/>
        <w:jc w:val="both"/>
        <w:rPr>
          <w:rFonts w:cs="Arial"/>
          <w:lang w:val="nl-BE"/>
        </w:rPr>
      </w:pPr>
    </w:p>
    <w:p w14:paraId="7C5E970A" w14:textId="77777777" w:rsidR="009724D9" w:rsidRPr="00761DFD" w:rsidRDefault="009724D9" w:rsidP="009724D9">
      <w:pPr>
        <w:tabs>
          <w:tab w:val="left" w:pos="-2694"/>
        </w:tabs>
        <w:spacing w:after="0" w:line="240" w:lineRule="auto"/>
        <w:ind w:right="1"/>
        <w:jc w:val="both"/>
        <w:rPr>
          <w:rFonts w:cs="Arial"/>
          <w:lang w:val="nl-BE"/>
        </w:rPr>
      </w:pPr>
    </w:p>
    <w:p w14:paraId="53D561F4" w14:textId="77777777" w:rsidR="009724D9" w:rsidRPr="00761DFD" w:rsidRDefault="009724D9" w:rsidP="009724D9">
      <w:pPr>
        <w:tabs>
          <w:tab w:val="left" w:pos="-2694"/>
        </w:tabs>
        <w:spacing w:after="0" w:line="240" w:lineRule="auto"/>
        <w:ind w:right="1"/>
        <w:jc w:val="both"/>
        <w:rPr>
          <w:rFonts w:cs="Arial"/>
          <w:lang w:val="nl-BE"/>
        </w:rPr>
      </w:pPr>
    </w:p>
    <w:p w14:paraId="3C1BA947" w14:textId="77777777" w:rsidR="009724D9" w:rsidRPr="00761DFD" w:rsidRDefault="009724D9" w:rsidP="009724D9">
      <w:pPr>
        <w:tabs>
          <w:tab w:val="left" w:pos="-2694"/>
        </w:tabs>
        <w:spacing w:after="0" w:line="240" w:lineRule="auto"/>
        <w:ind w:right="1"/>
        <w:jc w:val="both"/>
        <w:rPr>
          <w:rFonts w:cs="Arial"/>
          <w:lang w:val="nl-BE"/>
        </w:rPr>
      </w:pPr>
    </w:p>
    <w:p w14:paraId="0C39E841" w14:textId="77777777" w:rsidR="009724D9" w:rsidRPr="00761DFD" w:rsidRDefault="009724D9" w:rsidP="009724D9">
      <w:pPr>
        <w:tabs>
          <w:tab w:val="left" w:pos="-2694"/>
        </w:tabs>
        <w:spacing w:after="0" w:line="240" w:lineRule="auto"/>
        <w:ind w:right="1"/>
        <w:jc w:val="both"/>
        <w:rPr>
          <w:rFonts w:cs="Arial"/>
          <w:lang w:val="nl-BE"/>
        </w:rPr>
      </w:pPr>
    </w:p>
    <w:p w14:paraId="248FC8D3" w14:textId="77777777" w:rsidR="009724D9" w:rsidRPr="00761DFD" w:rsidRDefault="009724D9" w:rsidP="009724D9">
      <w:pPr>
        <w:tabs>
          <w:tab w:val="left" w:pos="-2694"/>
        </w:tabs>
        <w:spacing w:after="0" w:line="240" w:lineRule="auto"/>
        <w:ind w:right="1"/>
        <w:jc w:val="both"/>
        <w:rPr>
          <w:rFonts w:cs="Arial"/>
          <w:lang w:val="nl-BE"/>
        </w:rPr>
      </w:pPr>
    </w:p>
    <w:p w14:paraId="3B181DDF" w14:textId="77777777" w:rsidR="009724D9" w:rsidRPr="00761DFD" w:rsidRDefault="009724D9" w:rsidP="009724D9">
      <w:pPr>
        <w:tabs>
          <w:tab w:val="left" w:pos="-2694"/>
        </w:tabs>
        <w:spacing w:after="0" w:line="240" w:lineRule="auto"/>
        <w:ind w:right="1"/>
        <w:jc w:val="both"/>
        <w:rPr>
          <w:rFonts w:cs="Arial"/>
          <w:lang w:val="nl-BE"/>
        </w:rPr>
      </w:pPr>
    </w:p>
    <w:p w14:paraId="273EB7F9" w14:textId="77777777" w:rsidR="009724D9" w:rsidRPr="00761DFD" w:rsidRDefault="009724D9" w:rsidP="009724D9">
      <w:pPr>
        <w:tabs>
          <w:tab w:val="left" w:pos="-2694"/>
        </w:tabs>
        <w:spacing w:after="0" w:line="240" w:lineRule="auto"/>
        <w:ind w:right="1"/>
        <w:jc w:val="both"/>
        <w:rPr>
          <w:rFonts w:cs="Arial"/>
          <w:lang w:val="nl-BE"/>
        </w:rPr>
      </w:pPr>
    </w:p>
    <w:p w14:paraId="2C249BA2" w14:textId="77777777" w:rsidR="009724D9" w:rsidRPr="00761DFD" w:rsidRDefault="009724D9" w:rsidP="009724D9">
      <w:pPr>
        <w:tabs>
          <w:tab w:val="left" w:pos="-2694"/>
        </w:tabs>
        <w:spacing w:after="0" w:line="240" w:lineRule="auto"/>
        <w:ind w:right="1"/>
        <w:jc w:val="both"/>
        <w:rPr>
          <w:rFonts w:cs="Arial"/>
          <w:lang w:val="nl-BE"/>
        </w:rPr>
      </w:pPr>
    </w:p>
    <w:p w14:paraId="137356F8" w14:textId="77777777" w:rsidR="009724D9" w:rsidRPr="00761DFD" w:rsidRDefault="009724D9" w:rsidP="009724D9">
      <w:pPr>
        <w:tabs>
          <w:tab w:val="left" w:pos="-2694"/>
        </w:tabs>
        <w:spacing w:after="0" w:line="240" w:lineRule="auto"/>
        <w:ind w:right="1"/>
        <w:jc w:val="both"/>
        <w:rPr>
          <w:rFonts w:cs="Arial"/>
          <w:lang w:val="nl-BE"/>
        </w:rPr>
      </w:pPr>
    </w:p>
    <w:p w14:paraId="4ADC15A6" w14:textId="77777777" w:rsidR="009724D9" w:rsidRPr="00761DFD" w:rsidRDefault="009724D9" w:rsidP="009724D9">
      <w:pPr>
        <w:tabs>
          <w:tab w:val="left" w:pos="-2694"/>
        </w:tabs>
        <w:spacing w:after="0" w:line="240" w:lineRule="auto"/>
        <w:ind w:right="1"/>
        <w:jc w:val="both"/>
        <w:rPr>
          <w:rFonts w:cs="Arial"/>
          <w:lang w:val="nl-BE"/>
        </w:rPr>
      </w:pPr>
    </w:p>
    <w:p w14:paraId="78376BED" w14:textId="77777777" w:rsidR="009724D9" w:rsidRPr="00761DFD" w:rsidRDefault="009724D9" w:rsidP="009724D9">
      <w:pPr>
        <w:tabs>
          <w:tab w:val="left" w:pos="-2694"/>
        </w:tabs>
        <w:spacing w:after="0" w:line="240" w:lineRule="auto"/>
        <w:ind w:right="1"/>
        <w:jc w:val="both"/>
        <w:rPr>
          <w:rFonts w:cs="Arial"/>
          <w:lang w:val="nl-BE"/>
        </w:rPr>
      </w:pPr>
    </w:p>
    <w:p w14:paraId="01344F26" w14:textId="77777777" w:rsidR="009724D9" w:rsidRPr="00761DFD" w:rsidRDefault="009724D9" w:rsidP="009724D9">
      <w:pPr>
        <w:tabs>
          <w:tab w:val="left" w:pos="-2694"/>
        </w:tabs>
        <w:spacing w:after="0" w:line="240" w:lineRule="auto"/>
        <w:ind w:right="1"/>
        <w:rPr>
          <w:rFonts w:cs="Arial"/>
          <w:lang w:val="nl-BE"/>
        </w:rPr>
      </w:pPr>
    </w:p>
    <w:p w14:paraId="4ECD1595" w14:textId="77777777" w:rsidR="009724D9" w:rsidRPr="00761DFD" w:rsidRDefault="009724D9" w:rsidP="009724D9">
      <w:pPr>
        <w:tabs>
          <w:tab w:val="left" w:pos="-2694"/>
        </w:tabs>
        <w:spacing w:after="0" w:line="240" w:lineRule="auto"/>
        <w:ind w:right="1"/>
        <w:rPr>
          <w:rFonts w:cs="Arial"/>
          <w:lang w:val="nl-BE"/>
        </w:rPr>
      </w:pPr>
    </w:p>
    <w:p w14:paraId="2CC1D87D" w14:textId="77777777" w:rsidR="009724D9" w:rsidRPr="00761DFD" w:rsidRDefault="009724D9" w:rsidP="009724D9">
      <w:pPr>
        <w:tabs>
          <w:tab w:val="left" w:pos="-2694"/>
        </w:tabs>
        <w:spacing w:after="0" w:line="240" w:lineRule="auto"/>
        <w:ind w:right="1"/>
        <w:rPr>
          <w:rFonts w:cs="Arial"/>
          <w:lang w:val="nl-BE"/>
        </w:rPr>
      </w:pPr>
    </w:p>
    <w:p w14:paraId="239AECCF" w14:textId="77777777" w:rsidR="009724D9" w:rsidRPr="00761DFD" w:rsidRDefault="009724D9" w:rsidP="009724D9">
      <w:pPr>
        <w:tabs>
          <w:tab w:val="left" w:pos="-2694"/>
        </w:tabs>
        <w:spacing w:after="0" w:line="240" w:lineRule="auto"/>
        <w:ind w:right="1"/>
        <w:rPr>
          <w:rFonts w:cs="Arial"/>
          <w:lang w:val="nl-BE"/>
        </w:rPr>
      </w:pPr>
    </w:p>
    <w:p w14:paraId="097B79EC" w14:textId="77777777" w:rsidR="009724D9" w:rsidRPr="00761DFD" w:rsidRDefault="009724D9" w:rsidP="009724D9">
      <w:pPr>
        <w:tabs>
          <w:tab w:val="left" w:pos="-2694"/>
        </w:tabs>
        <w:spacing w:after="0" w:line="240" w:lineRule="auto"/>
        <w:ind w:right="1"/>
        <w:rPr>
          <w:rFonts w:cs="Arial"/>
          <w:lang w:val="nl-BE"/>
        </w:rPr>
      </w:pPr>
      <w:r w:rsidRPr="00761DFD">
        <w:rPr>
          <w:rFonts w:cs="Arial"/>
          <w:lang w:val="nl-BE"/>
        </w:rPr>
        <w:t xml:space="preserve">Ondergetekende bevestigt op zijn eer dat het register der aanmerkingen ter beschikking werd gesteld van zijn personeel, teneinde er hun eventuele opmerkingen over het ontwerp van arbeidsreglement in op te tekenen.  </w:t>
      </w:r>
    </w:p>
    <w:p w14:paraId="61011977" w14:textId="77777777" w:rsidR="009724D9" w:rsidRPr="00761DFD" w:rsidRDefault="009724D9" w:rsidP="009724D9">
      <w:pPr>
        <w:tabs>
          <w:tab w:val="left" w:pos="-2694"/>
        </w:tabs>
        <w:spacing w:after="0" w:line="240" w:lineRule="auto"/>
        <w:ind w:right="1"/>
        <w:jc w:val="both"/>
        <w:rPr>
          <w:rFonts w:cs="Arial"/>
          <w:lang w:val="nl-BE"/>
        </w:rPr>
      </w:pPr>
      <w:r w:rsidRPr="00761DFD">
        <w:rPr>
          <w:rFonts w:cs="Arial"/>
          <w:lang w:val="nl-BE"/>
        </w:rPr>
        <w:t>Dit register werd opengesteld van ........../........../.......... en afgesloten op ........../........../..........</w:t>
      </w:r>
    </w:p>
    <w:p w14:paraId="023AD60E" w14:textId="77777777" w:rsidR="009724D9" w:rsidRPr="00761DFD" w:rsidRDefault="009724D9" w:rsidP="009724D9">
      <w:pPr>
        <w:tabs>
          <w:tab w:val="left" w:pos="-2694"/>
        </w:tabs>
        <w:spacing w:after="0" w:line="240" w:lineRule="auto"/>
        <w:ind w:right="1"/>
        <w:jc w:val="both"/>
        <w:rPr>
          <w:rFonts w:cs="Arial"/>
          <w:lang w:val="nl-BE"/>
        </w:rPr>
      </w:pPr>
    </w:p>
    <w:p w14:paraId="2632992D" w14:textId="77777777" w:rsidR="009724D9" w:rsidRPr="00761DFD" w:rsidRDefault="009724D9" w:rsidP="009724D9">
      <w:pPr>
        <w:tabs>
          <w:tab w:val="left" w:pos="-2694"/>
        </w:tabs>
        <w:spacing w:after="0" w:line="240" w:lineRule="auto"/>
        <w:ind w:right="1"/>
        <w:jc w:val="both"/>
        <w:rPr>
          <w:rFonts w:cs="Arial"/>
          <w:lang w:val="nl-BE"/>
        </w:rPr>
      </w:pPr>
    </w:p>
    <w:p w14:paraId="7E2B0EC4" w14:textId="77777777" w:rsidR="009724D9" w:rsidRPr="00761DFD" w:rsidRDefault="009724D9" w:rsidP="009724D9">
      <w:pPr>
        <w:tabs>
          <w:tab w:val="left" w:pos="-2694"/>
        </w:tabs>
        <w:spacing w:after="0" w:line="240" w:lineRule="auto"/>
        <w:ind w:right="1"/>
        <w:jc w:val="both"/>
        <w:rPr>
          <w:rFonts w:cs="Arial"/>
          <w:lang w:val="nl-BE"/>
        </w:rPr>
      </w:pPr>
      <w:r w:rsidRPr="00761DFD">
        <w:rPr>
          <w:rFonts w:cs="Arial"/>
          <w:lang w:val="nl-BE"/>
        </w:rPr>
        <w:t xml:space="preserve">Te </w:t>
      </w:r>
      <w:r w:rsidRPr="00761DFD">
        <w:rPr>
          <w:rFonts w:cs="Arial"/>
          <w:lang w:val="nl-BE"/>
        </w:rPr>
        <w:fldChar w:fldCharType="begin"/>
      </w:r>
      <w:r w:rsidRPr="00761DFD">
        <w:rPr>
          <w:rFonts w:cs="Arial"/>
          <w:lang w:val="nl-BE"/>
        </w:rPr>
        <w:instrText xml:space="preserve"> MERGEFIELD WGGEM \* MERGEFORMAT </w:instrText>
      </w:r>
      <w:r w:rsidRPr="00761DFD">
        <w:rPr>
          <w:rFonts w:cs="Arial"/>
          <w:lang w:val="nl-BE"/>
        </w:rPr>
        <w:fldChar w:fldCharType="separate"/>
      </w:r>
      <w:r w:rsidRPr="00672815">
        <w:rPr>
          <w:rFonts w:cs="Arial"/>
          <w:noProof/>
          <w:lang w:val="nl-BE"/>
        </w:rPr>
        <w:t>....................</w:t>
      </w:r>
      <w:r w:rsidRPr="00761DFD">
        <w:rPr>
          <w:rFonts w:cs="Arial"/>
          <w:lang w:val="nl-BE"/>
        </w:rPr>
        <w:fldChar w:fldCharType="end"/>
      </w:r>
    </w:p>
    <w:p w14:paraId="54E2679E" w14:textId="77777777" w:rsidR="009724D9" w:rsidRPr="00761DFD" w:rsidRDefault="009724D9" w:rsidP="009724D9">
      <w:pPr>
        <w:tabs>
          <w:tab w:val="left" w:pos="-2694"/>
        </w:tabs>
        <w:spacing w:after="0" w:line="240" w:lineRule="auto"/>
        <w:ind w:right="1"/>
        <w:jc w:val="both"/>
        <w:rPr>
          <w:rFonts w:cs="Arial"/>
          <w:lang w:val="nl-BE"/>
        </w:rPr>
      </w:pPr>
    </w:p>
    <w:p w14:paraId="0CAE0054" w14:textId="77777777" w:rsidR="009724D9" w:rsidRPr="00761DFD" w:rsidRDefault="009724D9" w:rsidP="009724D9">
      <w:pPr>
        <w:tabs>
          <w:tab w:val="left" w:pos="9360"/>
        </w:tabs>
        <w:spacing w:after="0" w:line="240" w:lineRule="auto"/>
        <w:ind w:right="1"/>
        <w:jc w:val="both"/>
        <w:rPr>
          <w:rFonts w:cs="Arial"/>
          <w:lang w:val="nl-BE"/>
        </w:rPr>
      </w:pPr>
      <w:r w:rsidRPr="00761DFD">
        <w:rPr>
          <w:rFonts w:cs="Arial"/>
          <w:lang w:val="nl-BE"/>
        </w:rPr>
        <w:t>Handtekening van de werkgever,</w:t>
      </w:r>
    </w:p>
    <w:p w14:paraId="0A4F4786" w14:textId="77777777" w:rsidR="009724D9" w:rsidRPr="00761DFD" w:rsidRDefault="009724D9" w:rsidP="009724D9">
      <w:pPr>
        <w:tabs>
          <w:tab w:val="left" w:pos="9360"/>
        </w:tabs>
        <w:spacing w:after="0" w:line="240" w:lineRule="auto"/>
        <w:ind w:right="1"/>
        <w:jc w:val="both"/>
        <w:rPr>
          <w:rFonts w:cs="Arial"/>
          <w:lang w:val="nl-BE"/>
        </w:rPr>
      </w:pPr>
    </w:p>
    <w:p w14:paraId="1E778B37" w14:textId="77777777" w:rsidR="009724D9" w:rsidRPr="00761DFD" w:rsidRDefault="009724D9" w:rsidP="009724D9">
      <w:pPr>
        <w:tabs>
          <w:tab w:val="left" w:pos="9360"/>
        </w:tabs>
        <w:spacing w:after="0" w:line="240" w:lineRule="auto"/>
        <w:ind w:right="1"/>
        <w:jc w:val="both"/>
        <w:rPr>
          <w:rFonts w:cs="Arial"/>
          <w:lang w:val="nl-BE"/>
        </w:rPr>
      </w:pPr>
    </w:p>
    <w:p w14:paraId="6B2484E9" w14:textId="77777777" w:rsidR="009724D9" w:rsidRPr="00761DFD" w:rsidRDefault="009724D9" w:rsidP="009724D9">
      <w:pPr>
        <w:tabs>
          <w:tab w:val="left" w:pos="9360"/>
        </w:tabs>
        <w:spacing w:after="0" w:line="240" w:lineRule="auto"/>
        <w:ind w:right="1"/>
        <w:jc w:val="both"/>
        <w:rPr>
          <w:rFonts w:cs="Arial"/>
          <w:lang w:val="nl-BE"/>
        </w:rPr>
      </w:pPr>
    </w:p>
    <w:p w14:paraId="730BC6DE" w14:textId="77777777" w:rsidR="009724D9" w:rsidRPr="00761DFD" w:rsidRDefault="009724D9" w:rsidP="009724D9">
      <w:pPr>
        <w:tabs>
          <w:tab w:val="left" w:pos="9360"/>
        </w:tabs>
        <w:spacing w:after="0" w:line="240" w:lineRule="auto"/>
        <w:ind w:right="1"/>
        <w:jc w:val="both"/>
        <w:rPr>
          <w:rFonts w:cs="Arial"/>
          <w:lang w:val="nl-BE"/>
        </w:rPr>
      </w:pPr>
    </w:p>
    <w:p w14:paraId="16923D30" w14:textId="4E0B0276" w:rsidR="009847C3" w:rsidRPr="00975FD5" w:rsidRDefault="009724D9" w:rsidP="00975FD5">
      <w:pPr>
        <w:tabs>
          <w:tab w:val="left" w:pos="9360"/>
        </w:tabs>
        <w:spacing w:after="0" w:line="240" w:lineRule="auto"/>
        <w:ind w:right="1"/>
        <w:jc w:val="both"/>
        <w:rPr>
          <w:rFonts w:cs="Arial"/>
          <w:lang w:val="nl-BE"/>
        </w:rPr>
      </w:pPr>
      <w:r w:rsidRPr="00761DFD">
        <w:rPr>
          <w:rFonts w:cs="Arial"/>
          <w:lang w:val="nl-BE"/>
        </w:rPr>
        <w:t>..................................................</w:t>
      </w:r>
    </w:p>
    <w:sectPr w:rsidR="009847C3" w:rsidRPr="00975FD5" w:rsidSect="00D60FF9">
      <w:footerReference w:type="default" r:id="rId16"/>
      <w:type w:val="continuous"/>
      <w:pgSz w:w="11901" w:h="16817"/>
      <w:pgMar w:top="1134" w:right="1134" w:bottom="1134" w:left="1134" w:header="0"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78591" w14:textId="77777777" w:rsidR="00D60FF9" w:rsidRDefault="00D60FF9" w:rsidP="009847C3">
      <w:pPr>
        <w:spacing w:after="0" w:line="240" w:lineRule="auto"/>
      </w:pPr>
      <w:r>
        <w:separator/>
      </w:r>
    </w:p>
  </w:endnote>
  <w:endnote w:type="continuationSeparator" w:id="0">
    <w:p w14:paraId="49F9CBA9" w14:textId="77777777" w:rsidR="00D60FF9" w:rsidRDefault="00D60FF9" w:rsidP="00984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Arial-Black">
    <w:altName w:val="Arial Black"/>
    <w:panose1 w:val="00000000000000000000"/>
    <w:charset w:val="4D"/>
    <w:family w:val="auto"/>
    <w:notTrueType/>
    <w:pitch w:val="default"/>
    <w:sig w:usb0="00000003" w:usb1="00000000" w:usb2="00000000" w:usb3="00000000" w:csb0="00000001" w:csb1="00000000"/>
  </w:font>
  <w:font w:name="Arial Bold">
    <w:altName w:val="Arial"/>
    <w:charset w:val="00"/>
    <w:family w:val="auto"/>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Kiro">
    <w:panose1 w:val="020F06060202030B0204"/>
    <w:charset w:val="00"/>
    <w:family w:val="swiss"/>
    <w:notTrueType/>
    <w:pitch w:val="variable"/>
    <w:sig w:usb0="A00000AF" w:usb1="5000205B" w:usb2="00000000" w:usb3="00000000" w:csb0="00000093"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7A9F" w14:textId="77777777" w:rsidR="006D0AD3" w:rsidRPr="00756003" w:rsidRDefault="006D0AD3" w:rsidP="009847C3">
    <w:pPr>
      <w:pStyle w:val="Voettekst"/>
      <w:tabs>
        <w:tab w:val="right" w:pos="9639"/>
      </w:tabs>
      <w:spacing w:after="0" w:line="228" w:lineRule="exact"/>
      <w:rPr>
        <w:rFonts w:cs="Arial"/>
        <w:b/>
        <w:color w:val="7843A5"/>
        <w:sz w:val="16"/>
        <w:szCs w:val="16"/>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FE5A9" w14:textId="77777777" w:rsidR="00D60FF9" w:rsidRDefault="00D60FF9" w:rsidP="009847C3">
      <w:pPr>
        <w:spacing w:after="0" w:line="240" w:lineRule="auto"/>
      </w:pPr>
      <w:bookmarkStart w:id="0" w:name="_Hlk536602082"/>
      <w:bookmarkEnd w:id="0"/>
      <w:r>
        <w:separator/>
      </w:r>
    </w:p>
  </w:footnote>
  <w:footnote w:type="continuationSeparator" w:id="0">
    <w:p w14:paraId="1BCEF28E" w14:textId="77777777" w:rsidR="00D60FF9" w:rsidRDefault="00D60FF9" w:rsidP="009847C3">
      <w:pPr>
        <w:spacing w:after="0" w:line="240" w:lineRule="auto"/>
      </w:pPr>
      <w:r>
        <w:continuationSeparator/>
      </w:r>
    </w:p>
  </w:footnote>
  <w:footnote w:id="1">
    <w:p w14:paraId="28DCE2C2" w14:textId="77777777" w:rsidR="006D0AD3" w:rsidRPr="000D6505" w:rsidRDefault="006D0AD3" w:rsidP="009847C3">
      <w:pPr>
        <w:pStyle w:val="Lijstalinea"/>
        <w:spacing w:after="0"/>
        <w:ind w:left="0"/>
        <w:rPr>
          <w:rFonts w:cs="Arial"/>
          <w:color w:val="808080" w:themeColor="background1" w:themeShade="80"/>
          <w:sz w:val="16"/>
          <w:szCs w:val="16"/>
          <w:lang w:val="nl-BE"/>
        </w:rPr>
      </w:pPr>
      <w:r w:rsidRPr="000D6505">
        <w:rPr>
          <w:rStyle w:val="Voetnootmarkering"/>
          <w:rFonts w:cs="Arial"/>
          <w:color w:val="808080" w:themeColor="background1" w:themeShade="80"/>
          <w:szCs w:val="16"/>
        </w:rPr>
        <w:footnoteRef/>
      </w:r>
      <w:r w:rsidRPr="000D6505">
        <w:rPr>
          <w:rFonts w:cs="Arial"/>
          <w:color w:val="808080" w:themeColor="background1" w:themeShade="80"/>
          <w:sz w:val="16"/>
          <w:szCs w:val="16"/>
          <w:lang w:val="nl-BE"/>
        </w:rPr>
        <w:t xml:space="preserve">  Dit  moet niet noodzakelijk gebeuren voor 15/12 van het vorige jaar.  Deze termijn is enkel van toepassing  voor de bepaling van de vervangingsdagen voor feestdagen welke met een  zondag of een gewone inactiviteitsdag samenvallen. </w:t>
      </w:r>
    </w:p>
    <w:p w14:paraId="3CF3E93E" w14:textId="77777777" w:rsidR="006D0AD3" w:rsidRPr="000D6505" w:rsidRDefault="006D0AD3" w:rsidP="009847C3">
      <w:pPr>
        <w:pStyle w:val="Voetnoottekst"/>
        <w:spacing w:after="0"/>
        <w:contextualSpacing/>
        <w:rPr>
          <w:rStyle w:val="VoettekstChar"/>
          <w:rFonts w:cs="Arial"/>
          <w:color w:val="808080" w:themeColor="background1" w:themeShade="80"/>
          <w:szCs w:val="16"/>
          <w:lang w:val="nl-BE"/>
        </w:rPr>
      </w:pPr>
    </w:p>
  </w:footnote>
  <w:footnote w:id="2">
    <w:p w14:paraId="7447D546" w14:textId="77777777" w:rsidR="006D0AD3" w:rsidRPr="000D6505" w:rsidRDefault="006D0AD3" w:rsidP="009847C3">
      <w:pPr>
        <w:pStyle w:val="Voetnoottekst"/>
        <w:spacing w:after="0"/>
        <w:contextualSpacing/>
        <w:rPr>
          <w:rFonts w:cs="Arial"/>
          <w:color w:val="808080" w:themeColor="background1" w:themeShade="80"/>
          <w:szCs w:val="16"/>
          <w:lang w:val="nl-BE"/>
        </w:rPr>
      </w:pPr>
      <w:r w:rsidRPr="000D6505">
        <w:rPr>
          <w:rStyle w:val="Voetnootmarkering"/>
          <w:rFonts w:cs="Arial"/>
          <w:color w:val="808080" w:themeColor="background1" w:themeShade="80"/>
          <w:szCs w:val="16"/>
        </w:rPr>
        <w:footnoteRef/>
      </w:r>
      <w:r w:rsidRPr="000D6505">
        <w:rPr>
          <w:rFonts w:cs="Arial"/>
          <w:color w:val="808080" w:themeColor="background1" w:themeShade="80"/>
          <w:szCs w:val="16"/>
        </w:rPr>
        <w:t xml:space="preserve"> </w:t>
      </w:r>
      <w:r w:rsidRPr="000D6505">
        <w:rPr>
          <w:rStyle w:val="VoettekstChar"/>
          <w:rFonts w:cs="Arial"/>
          <w:color w:val="808080" w:themeColor="background1" w:themeShade="80"/>
          <w:szCs w:val="16"/>
          <w:lang w:val="nl-BE"/>
        </w:rPr>
        <w:t>Werkdagen zijn alle dagen m.u.v. zon-</w:t>
      </w:r>
      <w:r>
        <w:rPr>
          <w:rStyle w:val="VoettekstChar"/>
          <w:rFonts w:cs="Arial"/>
          <w:color w:val="808080" w:themeColor="background1" w:themeShade="80"/>
          <w:szCs w:val="16"/>
          <w:lang w:val="nl-BE"/>
        </w:rPr>
        <w:t xml:space="preserve"> </w:t>
      </w:r>
      <w:r w:rsidRPr="000D6505">
        <w:rPr>
          <w:rStyle w:val="VoettekstChar"/>
          <w:rFonts w:cs="Arial"/>
          <w:color w:val="808080" w:themeColor="background1" w:themeShade="80"/>
          <w:szCs w:val="16"/>
          <w:lang w:val="nl-BE"/>
        </w:rPr>
        <w:t>en feestdagen.</w:t>
      </w:r>
    </w:p>
  </w:footnote>
  <w:footnote w:id="3">
    <w:p w14:paraId="11B71FAE" w14:textId="77777777" w:rsidR="00BF1962" w:rsidRDefault="00BF1962" w:rsidP="00BF1962">
      <w:pPr>
        <w:pStyle w:val="Voetnoottekst"/>
      </w:pPr>
      <w:r>
        <w:rPr>
          <w:rStyle w:val="Voetnootmarkering"/>
        </w:rPr>
        <w:footnoteRef/>
      </w:r>
      <w:r>
        <w:t xml:space="preserve"> </w:t>
      </w:r>
      <w:r>
        <w:rPr>
          <w:rFonts w:cs="Arial"/>
          <w:snapToGrid w:val="0"/>
          <w:color w:val="808080" w:themeColor="background1" w:themeShade="80"/>
          <w:szCs w:val="16"/>
          <w:lang w:val="nl-BE" w:eastAsia="fr-FR"/>
        </w:rPr>
        <w:t>Indien rookpauzes niet voorzien zijn, dan betekent dit dat er in het bedrijf geen rooklokaal is en/of rookpauzes zijn. Het (elektronisch) rookverbod  is het uitgangspunt.</w:t>
      </w:r>
    </w:p>
  </w:footnote>
  <w:footnote w:id="4">
    <w:p w14:paraId="02CDD1E6" w14:textId="77777777" w:rsidR="006D0AD3" w:rsidRPr="000D6505" w:rsidRDefault="006D0AD3" w:rsidP="009847C3">
      <w:pPr>
        <w:pStyle w:val="Voetnoottekst"/>
        <w:spacing w:after="0"/>
        <w:contextualSpacing/>
        <w:rPr>
          <w:rFonts w:cs="Arial"/>
          <w:color w:val="808080" w:themeColor="background1" w:themeShade="80"/>
          <w:szCs w:val="16"/>
          <w:lang w:val="nl-BE"/>
        </w:rPr>
      </w:pPr>
      <w:r w:rsidRPr="000D6505">
        <w:rPr>
          <w:rStyle w:val="Voetnootmarkering"/>
          <w:rFonts w:cs="Arial"/>
          <w:color w:val="808080" w:themeColor="background1" w:themeShade="80"/>
          <w:szCs w:val="16"/>
        </w:rPr>
        <w:footnoteRef/>
      </w:r>
      <w:r w:rsidRPr="000D6505">
        <w:rPr>
          <w:rFonts w:cs="Arial"/>
          <w:color w:val="808080" w:themeColor="background1" w:themeShade="80"/>
          <w:szCs w:val="16"/>
          <w:lang w:val="nl-BE"/>
        </w:rPr>
        <w:t xml:space="preserve"> </w:t>
      </w:r>
      <w:r w:rsidRPr="000D6505">
        <w:rPr>
          <w:rFonts w:cs="Arial"/>
          <w:bCs/>
          <w:color w:val="808080" w:themeColor="background1" w:themeShade="80"/>
          <w:szCs w:val="16"/>
          <w:lang w:val="nl-BE"/>
        </w:rPr>
        <w:t>Onder meer de structuur van de organisatie (horizontaal – verticaal), de wijze waarop de taken worden verdeeld, de werkprocedures, de beheersinstrumenten, de managementstijl, het algemeen beleid dat in de onderneming wordt gevoerd.</w:t>
      </w:r>
    </w:p>
  </w:footnote>
  <w:footnote w:id="5">
    <w:p w14:paraId="2CFA1496" w14:textId="77777777" w:rsidR="006D0AD3" w:rsidRPr="000D6505" w:rsidRDefault="006D0AD3" w:rsidP="009847C3">
      <w:pPr>
        <w:pStyle w:val="Voetnoottekst"/>
        <w:spacing w:after="0"/>
        <w:contextualSpacing/>
        <w:rPr>
          <w:rFonts w:cs="Arial"/>
          <w:color w:val="808080" w:themeColor="background1" w:themeShade="80"/>
          <w:szCs w:val="16"/>
          <w:lang w:val="nl-BE"/>
        </w:rPr>
      </w:pPr>
      <w:r w:rsidRPr="000D6505">
        <w:rPr>
          <w:rStyle w:val="Voetnootmarkering"/>
          <w:rFonts w:cs="Arial"/>
          <w:color w:val="808080" w:themeColor="background1" w:themeShade="80"/>
          <w:szCs w:val="16"/>
        </w:rPr>
        <w:footnoteRef/>
      </w:r>
      <w:r w:rsidRPr="000D6505">
        <w:rPr>
          <w:rFonts w:cs="Arial"/>
          <w:color w:val="808080" w:themeColor="background1" w:themeShade="80"/>
          <w:szCs w:val="16"/>
          <w:lang w:val="nl-BE"/>
        </w:rPr>
        <w:t xml:space="preserve"> </w:t>
      </w:r>
      <w:r w:rsidRPr="000D6505">
        <w:rPr>
          <w:rFonts w:cs="Arial"/>
          <w:bCs/>
          <w:color w:val="808080" w:themeColor="background1" w:themeShade="80"/>
          <w:szCs w:val="16"/>
          <w:lang w:val="nl-BE"/>
        </w:rPr>
        <w:t>Dit begrip heeft betrekking op de taak van de werknemer als dusdanig. Deze categorie omvat alles wat betrekking heeft op de complexiteit en de variatie van de taken, op de emotionele belasting (relatie met het publiek, contact met leed, zijn emoties moeten verbergen, …), op de psychische belasting (onder meer verbonden aan de moeilijkheidsgraad van de taken), op de lichamelijke belasting, op de duidelijkheid van de taken.</w:t>
      </w:r>
    </w:p>
  </w:footnote>
  <w:footnote w:id="6">
    <w:p w14:paraId="10F48288" w14:textId="77777777" w:rsidR="006D0AD3" w:rsidRPr="000D6505" w:rsidRDefault="006D0AD3" w:rsidP="009847C3">
      <w:pPr>
        <w:pStyle w:val="Voetnoottekst"/>
        <w:spacing w:after="0"/>
        <w:contextualSpacing/>
        <w:rPr>
          <w:rFonts w:cs="Arial"/>
          <w:color w:val="808080" w:themeColor="background1" w:themeShade="80"/>
          <w:szCs w:val="16"/>
          <w:lang w:val="nl-BE"/>
        </w:rPr>
      </w:pPr>
      <w:r w:rsidRPr="000D6505">
        <w:rPr>
          <w:rStyle w:val="Voetnootmarkering"/>
          <w:rFonts w:cs="Arial"/>
          <w:color w:val="808080" w:themeColor="background1" w:themeShade="80"/>
          <w:szCs w:val="16"/>
        </w:rPr>
        <w:footnoteRef/>
      </w:r>
      <w:r w:rsidRPr="000D6505">
        <w:rPr>
          <w:rFonts w:cs="Arial"/>
          <w:color w:val="808080" w:themeColor="background1" w:themeShade="80"/>
          <w:szCs w:val="16"/>
          <w:lang w:val="nl-BE"/>
        </w:rPr>
        <w:t xml:space="preserve"> </w:t>
      </w:r>
      <w:r w:rsidRPr="000D6505">
        <w:rPr>
          <w:rFonts w:cs="Arial"/>
          <w:bCs/>
          <w:color w:val="808080" w:themeColor="background1" w:themeShade="80"/>
          <w:szCs w:val="16"/>
          <w:lang w:val="nl-BE"/>
        </w:rPr>
        <w:t>Ze omvatten alles wat raakt aan de modaliteiten van de arbeidsverhouding, zoals de aard van de overeenkomst en het type werkrooster (nachtarbeid, werken in ploeg, atypische uren, …), de opleidingsmogelijkheden, het loopbaanbeheer, de evaluatieprocedures.</w:t>
      </w:r>
    </w:p>
  </w:footnote>
  <w:footnote w:id="7">
    <w:p w14:paraId="0F406331" w14:textId="77777777" w:rsidR="006D0AD3" w:rsidRPr="000D6505" w:rsidRDefault="006D0AD3" w:rsidP="009847C3">
      <w:pPr>
        <w:pStyle w:val="Voetnoottekst"/>
        <w:spacing w:after="0"/>
        <w:contextualSpacing/>
        <w:rPr>
          <w:rFonts w:cs="Arial"/>
          <w:color w:val="808080" w:themeColor="background1" w:themeShade="80"/>
          <w:szCs w:val="16"/>
          <w:lang w:val="nl-BE"/>
        </w:rPr>
      </w:pPr>
      <w:r w:rsidRPr="000D6505">
        <w:rPr>
          <w:rStyle w:val="Voetnootmarkering"/>
          <w:rFonts w:cs="Arial"/>
          <w:color w:val="808080" w:themeColor="background1" w:themeShade="80"/>
          <w:szCs w:val="16"/>
        </w:rPr>
        <w:footnoteRef/>
      </w:r>
      <w:r w:rsidRPr="000D6505">
        <w:rPr>
          <w:rFonts w:cs="Arial"/>
          <w:color w:val="808080" w:themeColor="background1" w:themeShade="80"/>
          <w:szCs w:val="16"/>
          <w:lang w:val="nl-BE"/>
        </w:rPr>
        <w:t xml:space="preserve"> </w:t>
      </w:r>
      <w:r w:rsidRPr="000D6505">
        <w:rPr>
          <w:rFonts w:cs="Arial"/>
          <w:bCs/>
          <w:color w:val="808080" w:themeColor="background1" w:themeShade="80"/>
          <w:szCs w:val="16"/>
          <w:lang w:val="nl-BE"/>
        </w:rPr>
        <w:t>Deze beogen de materiële omgeving waarin het werk wordt verricht, zoals de inrichting van de arbeidsplaatsen, de arbeidsmiddelen, de omgevingsfactoren (zoals lawaai, verlichting, enz.), de gebruikte stoffen, de werkhoudingen, etc..</w:t>
      </w:r>
    </w:p>
  </w:footnote>
  <w:footnote w:id="8">
    <w:p w14:paraId="342A02BA" w14:textId="77777777" w:rsidR="006D0AD3" w:rsidRPr="000D6505" w:rsidRDefault="006D0AD3" w:rsidP="009847C3">
      <w:pPr>
        <w:pStyle w:val="Voetnoottekst"/>
        <w:spacing w:after="0"/>
        <w:contextualSpacing/>
        <w:rPr>
          <w:rFonts w:cs="Arial"/>
          <w:color w:val="808080" w:themeColor="background1" w:themeShade="80"/>
          <w:szCs w:val="16"/>
          <w:lang w:val="nl-BE"/>
        </w:rPr>
      </w:pPr>
      <w:r w:rsidRPr="000D6505">
        <w:rPr>
          <w:rStyle w:val="Voetnootmarkering"/>
          <w:rFonts w:cs="Arial"/>
          <w:color w:val="808080" w:themeColor="background1" w:themeShade="80"/>
          <w:szCs w:val="16"/>
        </w:rPr>
        <w:footnoteRef/>
      </w:r>
      <w:r w:rsidRPr="000D6505">
        <w:rPr>
          <w:rFonts w:cs="Arial"/>
          <w:color w:val="808080" w:themeColor="background1" w:themeShade="80"/>
          <w:szCs w:val="16"/>
          <w:lang w:val="nl-BE"/>
        </w:rPr>
        <w:t xml:space="preserve"> </w:t>
      </w:r>
      <w:r w:rsidRPr="000D6505">
        <w:rPr>
          <w:rFonts w:cs="Arial"/>
          <w:bCs/>
          <w:color w:val="808080" w:themeColor="background1" w:themeShade="80"/>
          <w:szCs w:val="16"/>
          <w:lang w:val="nl-BE"/>
        </w:rPr>
        <w:t>Dit omvat de interne relaties (tussen werknemers, met de directe chef, met de hiërarchische lijn, …) maar eveneens de relaties met derden, de mogelijkheden tot contact, de communicatie, ... Ook de kwaliteit van de relaties (samenwerking, integratie, …) vallen hieronder.</w:t>
      </w:r>
    </w:p>
  </w:footnote>
  <w:footnote w:id="9">
    <w:p w14:paraId="7A1E3CF6" w14:textId="77777777" w:rsidR="006D0AD3" w:rsidRPr="000D6505" w:rsidRDefault="006D0AD3" w:rsidP="009847C3">
      <w:pPr>
        <w:pStyle w:val="Voetnoottekst"/>
        <w:spacing w:after="0"/>
        <w:contextualSpacing/>
        <w:jc w:val="both"/>
        <w:rPr>
          <w:rFonts w:cs="Arial"/>
          <w:color w:val="808080" w:themeColor="background1" w:themeShade="80"/>
          <w:szCs w:val="16"/>
        </w:rPr>
      </w:pPr>
      <w:r w:rsidRPr="000D6505">
        <w:rPr>
          <w:rStyle w:val="Voetnootmarkering"/>
          <w:rFonts w:cs="Arial"/>
          <w:color w:val="808080" w:themeColor="background1" w:themeShade="80"/>
          <w:szCs w:val="16"/>
        </w:rPr>
        <w:footnoteRef/>
      </w:r>
      <w:r w:rsidRPr="000D6505">
        <w:rPr>
          <w:rFonts w:cs="Arial"/>
          <w:color w:val="808080" w:themeColor="background1" w:themeShade="80"/>
          <w:szCs w:val="16"/>
        </w:rPr>
        <w:t xml:space="preserve"> Werkgevers met minder dan 50 werknemers moeten een beroep doen op een preventieadviseur van een externe dienst. </w:t>
      </w:r>
    </w:p>
  </w:footnote>
  <w:footnote w:id="10">
    <w:p w14:paraId="659422C0" w14:textId="77777777" w:rsidR="006D0AD3" w:rsidRDefault="006D0AD3" w:rsidP="00C7244D">
      <w:pPr>
        <w:pStyle w:val="Voetnoottekst"/>
        <w:spacing w:after="0"/>
        <w:contextualSpacing/>
        <w:rPr>
          <w:rFonts w:cs="Arial"/>
          <w:color w:val="808080" w:themeColor="background1" w:themeShade="80"/>
          <w:szCs w:val="16"/>
          <w:lang w:val="nl-BE"/>
        </w:rPr>
      </w:pPr>
      <w:r>
        <w:rPr>
          <w:rStyle w:val="Voetnootmarkering"/>
          <w:rFonts w:eastAsia="Times"/>
          <w:color w:val="808080" w:themeColor="background1" w:themeShade="80"/>
          <w:szCs w:val="16"/>
        </w:rPr>
        <w:footnoteRef/>
      </w:r>
      <w:r>
        <w:rPr>
          <w:rFonts w:cs="Arial"/>
          <w:color w:val="808080" w:themeColor="background1" w:themeShade="80"/>
          <w:szCs w:val="16"/>
          <w:lang w:val="nl-BE"/>
        </w:rPr>
        <w:t xml:space="preserve"> De procedures worden vastgesteld na akkoord van het CPBW.</w:t>
      </w:r>
    </w:p>
    <w:p w14:paraId="7F061156" w14:textId="77777777" w:rsidR="006D0AD3" w:rsidRDefault="006D0AD3" w:rsidP="00C7244D">
      <w:pPr>
        <w:pStyle w:val="Voetnoottekst"/>
        <w:spacing w:after="0"/>
        <w:contextualSpacing/>
        <w:rPr>
          <w:rFonts w:cs="Arial"/>
          <w:color w:val="808080" w:themeColor="background1" w:themeShade="80"/>
          <w:szCs w:val="16"/>
          <w:lang w:val="nl-BE"/>
        </w:rPr>
      </w:pPr>
    </w:p>
  </w:footnote>
  <w:footnote w:id="11">
    <w:p w14:paraId="26D41E88" w14:textId="77777777" w:rsidR="006D0AD3" w:rsidRDefault="006D0AD3" w:rsidP="00C7244D">
      <w:pPr>
        <w:pStyle w:val="Voetnoottekst"/>
        <w:spacing w:after="0"/>
        <w:contextualSpacing/>
        <w:rPr>
          <w:rFonts w:cs="Arial"/>
          <w:color w:val="808080" w:themeColor="background1" w:themeShade="80"/>
          <w:szCs w:val="16"/>
          <w:lang w:val="nl-BE"/>
        </w:rPr>
      </w:pPr>
      <w:r>
        <w:rPr>
          <w:rStyle w:val="Voetnootmarkering"/>
          <w:rFonts w:eastAsia="Times"/>
          <w:color w:val="808080" w:themeColor="background1" w:themeShade="80"/>
          <w:szCs w:val="16"/>
        </w:rPr>
        <w:footnoteRef/>
      </w:r>
      <w:r>
        <w:rPr>
          <w:rFonts w:cs="Arial"/>
          <w:color w:val="808080" w:themeColor="background1" w:themeShade="80"/>
          <w:szCs w:val="16"/>
          <w:lang w:val="nl-BE"/>
        </w:rPr>
        <w:t xml:space="preserve"> Aanduiden wat van toepassing is.</w:t>
      </w:r>
    </w:p>
  </w:footnote>
  <w:footnote w:id="12">
    <w:p w14:paraId="7515A033" w14:textId="77777777" w:rsidR="006D0AD3" w:rsidRPr="000D6505" w:rsidRDefault="006D0AD3" w:rsidP="009847C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right="1"/>
        <w:contextualSpacing/>
        <w:jc w:val="both"/>
        <w:rPr>
          <w:rFonts w:cs="Arial"/>
          <w:color w:val="808080" w:themeColor="background1" w:themeShade="80"/>
          <w:sz w:val="16"/>
          <w:szCs w:val="16"/>
          <w:lang w:val="nl-BE"/>
        </w:rPr>
      </w:pPr>
      <w:r w:rsidRPr="000D6505">
        <w:rPr>
          <w:rStyle w:val="Voetnootmarkering"/>
          <w:rFonts w:cs="Arial"/>
          <w:color w:val="808080" w:themeColor="background1" w:themeShade="80"/>
          <w:szCs w:val="16"/>
        </w:rPr>
        <w:footnoteRef/>
      </w:r>
      <w:r w:rsidRPr="000D6505">
        <w:rPr>
          <w:rFonts w:cs="Arial"/>
          <w:color w:val="808080" w:themeColor="background1" w:themeShade="80"/>
          <w:sz w:val="16"/>
          <w:szCs w:val="16"/>
          <w:lang w:val="nl-BE"/>
        </w:rPr>
        <w:t xml:space="preserve"> Wat betreft de uitwerking van de concrete procedure en de goedkeuring door het CPBW: zie art. 4 van deze bijlage.</w:t>
      </w:r>
    </w:p>
  </w:footnote>
  <w:footnote w:id="13">
    <w:p w14:paraId="59AFC806" w14:textId="77777777" w:rsidR="006D0AD3" w:rsidRPr="000D6505" w:rsidRDefault="006D0AD3" w:rsidP="009847C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right="1"/>
        <w:contextualSpacing/>
        <w:jc w:val="both"/>
        <w:rPr>
          <w:rStyle w:val="Voetnootmarkering"/>
          <w:rFonts w:cs="Arial"/>
          <w:color w:val="808080" w:themeColor="background1" w:themeShade="80"/>
          <w:szCs w:val="16"/>
          <w:lang w:val="nl-BE"/>
        </w:rPr>
      </w:pPr>
      <w:r w:rsidRPr="000D6505">
        <w:rPr>
          <w:rStyle w:val="Voetnootmarkering"/>
          <w:rFonts w:cs="Arial"/>
          <w:color w:val="808080" w:themeColor="background1" w:themeShade="80"/>
          <w:szCs w:val="16"/>
        </w:rPr>
        <w:footnoteRef/>
      </w:r>
      <w:r w:rsidRPr="000D6505">
        <w:rPr>
          <w:rStyle w:val="Voetnootmarkering"/>
          <w:rFonts w:cs="Arial"/>
          <w:color w:val="808080" w:themeColor="background1" w:themeShade="80"/>
          <w:szCs w:val="16"/>
          <w:lang w:val="nl-BE"/>
        </w:rPr>
        <w:t xml:space="preserve"> </w:t>
      </w:r>
      <w:r w:rsidRPr="000D6505">
        <w:rPr>
          <w:rFonts w:cs="Arial"/>
          <w:color w:val="808080" w:themeColor="background1" w:themeShade="80"/>
          <w:sz w:val="16"/>
          <w:szCs w:val="16"/>
          <w:lang w:val="nl-BE"/>
        </w:rPr>
        <w:t>In tweede lijn kan de werknemer beroep doen op externe procedures (bv. TWW).</w:t>
      </w:r>
    </w:p>
  </w:footnote>
  <w:footnote w:id="14">
    <w:p w14:paraId="66BF6AE2" w14:textId="77777777" w:rsidR="00530B5F" w:rsidRDefault="006D0AD3" w:rsidP="00530B5F">
      <w:pPr>
        <w:pStyle w:val="Voetnoottekst"/>
        <w:spacing w:after="0"/>
        <w:contextualSpacing/>
      </w:pPr>
      <w:r w:rsidRPr="000D6505">
        <w:rPr>
          <w:rStyle w:val="Voetnootmarkering"/>
          <w:rFonts w:cs="Arial"/>
          <w:color w:val="808080" w:themeColor="background1" w:themeShade="80"/>
          <w:szCs w:val="16"/>
        </w:rPr>
        <w:footnoteRef/>
      </w:r>
      <w:r w:rsidRPr="000D6505">
        <w:rPr>
          <w:rFonts w:cs="Arial"/>
          <w:color w:val="808080" w:themeColor="background1" w:themeShade="80"/>
          <w:szCs w:val="16"/>
          <w:lang w:val="nl-BE"/>
        </w:rPr>
        <w:t xml:space="preserve"> </w:t>
      </w:r>
      <w:r w:rsidR="00530B5F">
        <w:rPr>
          <w:rFonts w:cs="Arial"/>
          <w:color w:val="808080" w:themeColor="background1" w:themeShade="80"/>
          <w:szCs w:val="16"/>
        </w:rPr>
        <w:t>Artikel I.3-12 van de codex over het welzijn op het werk</w:t>
      </w:r>
    </w:p>
    <w:p w14:paraId="479985FD" w14:textId="0F88D1EC" w:rsidR="006D0AD3" w:rsidRPr="000D6505" w:rsidRDefault="006D0AD3" w:rsidP="009847C3">
      <w:pPr>
        <w:pStyle w:val="Voetnoottekst"/>
        <w:spacing w:after="0"/>
        <w:contextualSpacing/>
        <w:rPr>
          <w:rFonts w:cs="Arial"/>
          <w:color w:val="808080" w:themeColor="background1" w:themeShade="80"/>
          <w:szCs w:val="16"/>
          <w:lang w:val="nl-BE"/>
        </w:rPr>
      </w:pPr>
    </w:p>
  </w:footnote>
  <w:footnote w:id="15">
    <w:p w14:paraId="2A141E92" w14:textId="0EE9FE83" w:rsidR="00F01B80" w:rsidRDefault="006D0AD3" w:rsidP="00F01B80">
      <w:pPr>
        <w:pStyle w:val="Voetnoottekst"/>
        <w:spacing w:after="0"/>
        <w:contextualSpacing/>
      </w:pPr>
      <w:r w:rsidRPr="000D6505">
        <w:rPr>
          <w:rStyle w:val="Voetnootmarkering"/>
          <w:rFonts w:cs="Arial"/>
          <w:color w:val="808080" w:themeColor="background1" w:themeShade="80"/>
          <w:szCs w:val="16"/>
        </w:rPr>
        <w:footnoteRef/>
      </w:r>
      <w:r w:rsidRPr="000D6505">
        <w:rPr>
          <w:rFonts w:cs="Arial"/>
          <w:color w:val="808080" w:themeColor="background1" w:themeShade="80"/>
          <w:szCs w:val="16"/>
          <w:lang w:val="nl-BE"/>
        </w:rPr>
        <w:t xml:space="preserve"> </w:t>
      </w:r>
      <w:r w:rsidR="00F01B80" w:rsidRPr="00F01B80">
        <w:rPr>
          <w:rFonts w:cs="Arial"/>
          <w:color w:val="808080" w:themeColor="background1" w:themeShade="80"/>
          <w:szCs w:val="16"/>
        </w:rPr>
        <w:t xml:space="preserve"> </w:t>
      </w:r>
      <w:r w:rsidR="00F01B80">
        <w:rPr>
          <w:rFonts w:cs="Arial"/>
          <w:color w:val="808080" w:themeColor="background1" w:themeShade="80"/>
          <w:szCs w:val="16"/>
        </w:rPr>
        <w:t>Artikel I.3-13 tot artikel I.3-34 van de codex over het welzijn op het werk</w:t>
      </w:r>
    </w:p>
    <w:p w14:paraId="67B625C1" w14:textId="60E57DA9" w:rsidR="006D0AD3" w:rsidRPr="00E41788" w:rsidRDefault="006D0AD3" w:rsidP="009847C3">
      <w:pPr>
        <w:pStyle w:val="Voetnoottekst"/>
        <w:spacing w:after="0"/>
        <w:contextualSpacing/>
        <w:rPr>
          <w:rFonts w:cs="Arial"/>
          <w:color w:val="808080" w:themeColor="background1" w:themeShade="80"/>
          <w:szCs w:val="16"/>
        </w:rPr>
      </w:pPr>
    </w:p>
  </w:footnote>
  <w:footnote w:id="16">
    <w:p w14:paraId="51D35E10" w14:textId="77777777" w:rsidR="006D0AD3" w:rsidRPr="000D6505" w:rsidRDefault="006D0AD3" w:rsidP="009847C3">
      <w:pPr>
        <w:pStyle w:val="Voetnoottekst"/>
        <w:spacing w:after="0"/>
        <w:contextualSpacing/>
        <w:jc w:val="both"/>
        <w:rPr>
          <w:rFonts w:cs="Arial"/>
          <w:color w:val="808080" w:themeColor="background1" w:themeShade="80"/>
          <w:szCs w:val="16"/>
          <w:lang w:val="nl-BE"/>
        </w:rPr>
      </w:pPr>
      <w:r w:rsidRPr="000D6505">
        <w:rPr>
          <w:rStyle w:val="Voetnootmarkering"/>
          <w:rFonts w:cs="Arial"/>
          <w:color w:val="808080" w:themeColor="background1" w:themeShade="80"/>
          <w:szCs w:val="16"/>
        </w:rPr>
        <w:footnoteRef/>
      </w:r>
      <w:r w:rsidRPr="000D6505">
        <w:rPr>
          <w:rFonts w:cs="Arial"/>
          <w:color w:val="808080" w:themeColor="background1" w:themeShade="80"/>
          <w:szCs w:val="16"/>
          <w:lang w:val="nl-BE"/>
        </w:rPr>
        <w:t xml:space="preserve"> De verzoeker ontvangt een ondertekende kopie van het verzoek, dewelke geldt als ontvangstbewijs. Werd het verzoek verzonden bij aangetekende brief, dan wordt het verzoek geacht te zijn ontvangen de derde dag na de verzendingsdatum.</w:t>
      </w:r>
    </w:p>
  </w:footnote>
  <w:footnote w:id="17">
    <w:p w14:paraId="34CC7CCE" w14:textId="77777777" w:rsidR="006D0AD3" w:rsidRPr="000D6505" w:rsidRDefault="006D0AD3" w:rsidP="009847C3">
      <w:pPr>
        <w:pStyle w:val="Voetnoottekst"/>
        <w:spacing w:after="0"/>
        <w:contextualSpacing/>
        <w:jc w:val="both"/>
        <w:rPr>
          <w:rFonts w:cs="Arial"/>
          <w:color w:val="808080" w:themeColor="background1" w:themeShade="80"/>
          <w:szCs w:val="16"/>
          <w:lang w:val="nl-BE"/>
        </w:rPr>
      </w:pPr>
      <w:r w:rsidRPr="000D6505">
        <w:rPr>
          <w:rStyle w:val="Voetnootmarkering"/>
          <w:rFonts w:cs="Arial"/>
          <w:color w:val="808080" w:themeColor="background1" w:themeShade="80"/>
          <w:szCs w:val="16"/>
        </w:rPr>
        <w:footnoteRef/>
      </w:r>
      <w:r w:rsidRPr="000D6505">
        <w:rPr>
          <w:rFonts w:cs="Arial"/>
          <w:color w:val="808080" w:themeColor="background1" w:themeShade="80"/>
          <w:szCs w:val="16"/>
          <w:lang w:val="nl-BE"/>
        </w:rPr>
        <w:t xml:space="preserve"> Bij gebrek aan een kennisgeving binnen deze termijn, wordt het verzoek geacht te zijn aanvaard na afloop van deze termijn.</w:t>
      </w:r>
    </w:p>
  </w:footnote>
  <w:footnote w:id="18">
    <w:p w14:paraId="23DCC161" w14:textId="77777777" w:rsidR="006D0AD3" w:rsidRPr="000D6505" w:rsidRDefault="006D0AD3" w:rsidP="009847C3">
      <w:pPr>
        <w:pStyle w:val="Voetnoottekst"/>
        <w:spacing w:after="0"/>
        <w:contextualSpacing/>
        <w:jc w:val="both"/>
        <w:rPr>
          <w:rFonts w:cs="Arial"/>
          <w:color w:val="808080" w:themeColor="background1" w:themeShade="80"/>
          <w:szCs w:val="16"/>
          <w:lang w:val="nl-BE"/>
        </w:rPr>
      </w:pPr>
      <w:r w:rsidRPr="000D6505">
        <w:rPr>
          <w:rStyle w:val="Voetnootmarkering"/>
          <w:rFonts w:cs="Arial"/>
          <w:color w:val="808080" w:themeColor="background1" w:themeShade="80"/>
          <w:szCs w:val="16"/>
        </w:rPr>
        <w:footnoteRef/>
      </w:r>
      <w:r w:rsidRPr="000D6505">
        <w:rPr>
          <w:rFonts w:cs="Arial"/>
          <w:color w:val="808080" w:themeColor="background1" w:themeShade="80"/>
          <w:szCs w:val="16"/>
          <w:lang w:val="nl-BE"/>
        </w:rPr>
        <w:t xml:space="preserve"> Art. 19-23 KB 10/4/14.</w:t>
      </w:r>
    </w:p>
  </w:footnote>
  <w:footnote w:id="19">
    <w:p w14:paraId="66F37835" w14:textId="77777777" w:rsidR="006D0AD3" w:rsidRPr="000D6505" w:rsidRDefault="006D0AD3" w:rsidP="009847C3">
      <w:pPr>
        <w:pStyle w:val="Voetnoottekst"/>
        <w:spacing w:after="0"/>
        <w:contextualSpacing/>
        <w:jc w:val="both"/>
        <w:rPr>
          <w:rFonts w:cs="Arial"/>
          <w:color w:val="808080" w:themeColor="background1" w:themeShade="80"/>
          <w:szCs w:val="16"/>
          <w:lang w:val="nl-BE"/>
        </w:rPr>
      </w:pPr>
      <w:r w:rsidRPr="000D6505">
        <w:rPr>
          <w:rStyle w:val="Voetnootmarkering"/>
          <w:rFonts w:cs="Arial"/>
          <w:color w:val="808080" w:themeColor="background1" w:themeShade="80"/>
          <w:szCs w:val="16"/>
        </w:rPr>
        <w:footnoteRef/>
      </w:r>
      <w:r w:rsidRPr="000D6505">
        <w:rPr>
          <w:rStyle w:val="Voetnootmarkering"/>
          <w:rFonts w:cs="Arial"/>
          <w:color w:val="808080" w:themeColor="background1" w:themeShade="80"/>
          <w:szCs w:val="16"/>
          <w:lang w:val="nl-BE"/>
        </w:rPr>
        <w:t xml:space="preserve"> </w:t>
      </w:r>
      <w:r w:rsidRPr="000D6505">
        <w:rPr>
          <w:rFonts w:cs="Arial"/>
          <w:color w:val="808080" w:themeColor="background1" w:themeShade="80"/>
          <w:szCs w:val="16"/>
          <w:lang w:val="nl-BE"/>
        </w:rPr>
        <w:t>Er geldt een maximumtermijn van 3 maanden vanaf het ogenblik waarop de werkgever door de preventieadviseur op de hoogte wordt gebracht, eventueel te verlengen met een periode van maximum 3 maanden wanneer de werkgever een risicoanalyse uitvoert.</w:t>
      </w:r>
    </w:p>
  </w:footnote>
  <w:footnote w:id="20">
    <w:p w14:paraId="25577E85" w14:textId="77777777" w:rsidR="006D0AD3" w:rsidRPr="000D6505" w:rsidRDefault="006D0AD3" w:rsidP="009847C3">
      <w:pPr>
        <w:pStyle w:val="Voetnoottekst"/>
        <w:spacing w:after="0"/>
        <w:contextualSpacing/>
        <w:jc w:val="both"/>
        <w:rPr>
          <w:rFonts w:cs="Arial"/>
          <w:color w:val="808080" w:themeColor="background1" w:themeShade="80"/>
          <w:szCs w:val="16"/>
          <w:lang w:val="nl-BE"/>
        </w:rPr>
      </w:pPr>
      <w:r w:rsidRPr="000D6505">
        <w:rPr>
          <w:rStyle w:val="Voetnootmarkering"/>
          <w:rFonts w:cs="Arial"/>
          <w:color w:val="808080" w:themeColor="background1" w:themeShade="80"/>
          <w:szCs w:val="16"/>
        </w:rPr>
        <w:footnoteRef/>
      </w:r>
      <w:r w:rsidRPr="000D6505">
        <w:rPr>
          <w:rFonts w:cs="Arial"/>
          <w:color w:val="808080" w:themeColor="background1" w:themeShade="80"/>
          <w:szCs w:val="16"/>
          <w:lang w:val="nl-BE"/>
        </w:rPr>
        <w:t xml:space="preserve"> Art. 24-32 KB 10/4/14.</w:t>
      </w:r>
    </w:p>
  </w:footnote>
  <w:footnote w:id="21">
    <w:p w14:paraId="289D720F" w14:textId="77777777" w:rsidR="006D0AD3" w:rsidRPr="000D6505" w:rsidRDefault="006D0AD3" w:rsidP="009847C3">
      <w:pPr>
        <w:pStyle w:val="Voetnoottekst"/>
        <w:spacing w:after="0"/>
        <w:contextualSpacing/>
        <w:jc w:val="both"/>
        <w:rPr>
          <w:rFonts w:cs="Arial"/>
          <w:color w:val="808080" w:themeColor="background1" w:themeShade="80"/>
          <w:szCs w:val="16"/>
          <w:lang w:val="nl-BE"/>
        </w:rPr>
      </w:pPr>
      <w:r w:rsidRPr="000D6505">
        <w:rPr>
          <w:rStyle w:val="Voetnootmarkering"/>
          <w:rFonts w:cs="Arial"/>
          <w:color w:val="808080" w:themeColor="background1" w:themeShade="80"/>
          <w:szCs w:val="16"/>
        </w:rPr>
        <w:footnoteRef/>
      </w:r>
      <w:r w:rsidRPr="000D6505">
        <w:rPr>
          <w:rFonts w:cs="Arial"/>
          <w:color w:val="808080" w:themeColor="background1" w:themeShade="80"/>
          <w:szCs w:val="16"/>
          <w:lang w:val="nl-BE"/>
        </w:rPr>
        <w:t xml:space="preserve"> Deze termijn kan worden verlengd met een termijn van maximum 3 maanden, voor zover de preventieadviseur psychosociale aspecten deze verlenging kan rechtvaardigen en de redenen hiervoor schriftelijk meedeelt aan de werkgever, aan de verzoeker en aan de andere rechtstreeks betrokken persoon.</w:t>
      </w:r>
    </w:p>
  </w:footnote>
  <w:footnote w:id="22">
    <w:p w14:paraId="3B2D76B3" w14:textId="77777777" w:rsidR="006D0AD3" w:rsidRPr="000D6505" w:rsidRDefault="006D0AD3" w:rsidP="009847C3">
      <w:pPr>
        <w:pStyle w:val="Voetnoottekst"/>
        <w:spacing w:after="0"/>
        <w:contextualSpacing/>
        <w:jc w:val="both"/>
        <w:rPr>
          <w:rFonts w:cs="Arial"/>
          <w:color w:val="808080" w:themeColor="background1" w:themeShade="80"/>
          <w:szCs w:val="16"/>
          <w:lang w:val="nl-BE"/>
        </w:rPr>
      </w:pPr>
      <w:r w:rsidRPr="000D6505">
        <w:rPr>
          <w:rStyle w:val="Voetnootmarkering"/>
          <w:rFonts w:cs="Arial"/>
          <w:color w:val="808080" w:themeColor="background1" w:themeShade="80"/>
          <w:szCs w:val="16"/>
        </w:rPr>
        <w:footnoteRef/>
      </w:r>
      <w:r w:rsidRPr="000D6505">
        <w:rPr>
          <w:rFonts w:cs="Arial"/>
          <w:color w:val="808080" w:themeColor="background1" w:themeShade="80"/>
          <w:szCs w:val="16"/>
          <w:lang w:val="nl-BE"/>
        </w:rPr>
        <w:t xml:space="preserve"> De preventieadviseur deelt het advies ook mee aan de werkgever ingeval de verzoeker niet langer deel uitmaakt van de onderneming of de instelling tijdens het verloop van de interventie.</w:t>
      </w:r>
    </w:p>
  </w:footnote>
  <w:footnote w:id="23">
    <w:p w14:paraId="5A2F9548" w14:textId="41D5AEC6" w:rsidR="006D0AD3" w:rsidRPr="000D6505" w:rsidRDefault="006D0AD3" w:rsidP="009847C3">
      <w:pPr>
        <w:pStyle w:val="Voetnoottekst"/>
        <w:spacing w:after="0"/>
        <w:contextualSpacing/>
        <w:jc w:val="both"/>
        <w:rPr>
          <w:rFonts w:cs="Arial"/>
          <w:color w:val="808080" w:themeColor="background1" w:themeShade="80"/>
          <w:szCs w:val="16"/>
          <w:lang w:val="nl-BE"/>
        </w:rPr>
      </w:pPr>
      <w:r w:rsidRPr="000D6505">
        <w:rPr>
          <w:rStyle w:val="Voetnootmarkering"/>
          <w:rFonts w:cs="Arial"/>
          <w:color w:val="808080" w:themeColor="background1" w:themeShade="80"/>
          <w:szCs w:val="16"/>
        </w:rPr>
        <w:footnoteRef/>
      </w:r>
      <w:r w:rsidRPr="000D6505">
        <w:rPr>
          <w:rFonts w:cs="Arial"/>
          <w:color w:val="808080" w:themeColor="background1" w:themeShade="80"/>
          <w:szCs w:val="16"/>
          <w:lang w:val="nl-BE"/>
        </w:rPr>
        <w:t xml:space="preserve"> </w:t>
      </w:r>
      <w:r w:rsidR="001A2301">
        <w:rPr>
          <w:rFonts w:cs="Arial"/>
          <w:color w:val="808080" w:themeColor="background1" w:themeShade="80"/>
          <w:szCs w:val="16"/>
          <w:lang w:val="nl-BE"/>
        </w:rPr>
        <w:t>Artikel I.3-35 tot artikel I.3-43 van de codex over het welzijn op het werk</w:t>
      </w:r>
      <w:r w:rsidR="001A2301" w:rsidRPr="000D6505" w:rsidDel="001A2301">
        <w:rPr>
          <w:rFonts w:cs="Arial"/>
          <w:color w:val="808080" w:themeColor="background1" w:themeShade="80"/>
          <w:szCs w:val="16"/>
          <w:lang w:val="nl-BE"/>
        </w:rPr>
        <w:t xml:space="preserve"> </w:t>
      </w:r>
    </w:p>
  </w:footnote>
  <w:footnote w:id="24">
    <w:p w14:paraId="6E7EC657" w14:textId="77777777" w:rsidR="006D0AD3" w:rsidRPr="000D6505" w:rsidRDefault="006D0AD3" w:rsidP="009847C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right="1"/>
        <w:contextualSpacing/>
        <w:jc w:val="both"/>
        <w:rPr>
          <w:rFonts w:cs="Arial"/>
          <w:color w:val="808080" w:themeColor="background1" w:themeShade="80"/>
          <w:sz w:val="16"/>
          <w:szCs w:val="16"/>
          <w:lang w:val="nl-BE"/>
        </w:rPr>
      </w:pPr>
      <w:r w:rsidRPr="000D6505">
        <w:rPr>
          <w:rStyle w:val="Voetnootmarkering"/>
          <w:rFonts w:cs="Arial"/>
          <w:color w:val="808080" w:themeColor="background1" w:themeShade="80"/>
          <w:szCs w:val="16"/>
        </w:rPr>
        <w:footnoteRef/>
      </w:r>
      <w:r w:rsidRPr="000D6505">
        <w:rPr>
          <w:rFonts w:cs="Arial"/>
          <w:color w:val="808080" w:themeColor="background1" w:themeShade="80"/>
          <w:sz w:val="16"/>
          <w:szCs w:val="16"/>
          <w:lang w:val="nl-BE"/>
        </w:rPr>
        <w:t xml:space="preserve"> Na het verplichte voorafgaandelijke persoonlijk onderhoud met de preventieadviseur psychosociale aspecten, neemt de preventieadviseur, of de externe dienst voor preventie en bescherming op het werk waarvoor de preventieadviseur zijn opdrachten vervult, het verzoek dat persoonlijk werd overhandigd in ontvangst, ondertekent hij een kopie van dit verzoek en overhandigt deze aan de verzoeker. Deze kopie geldt als ontvangstbewijs.</w:t>
      </w:r>
    </w:p>
    <w:p w14:paraId="108BF9FC" w14:textId="77777777" w:rsidR="006D0AD3" w:rsidRPr="000D6505" w:rsidRDefault="006D0AD3" w:rsidP="009847C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right="1"/>
        <w:contextualSpacing/>
        <w:jc w:val="both"/>
        <w:rPr>
          <w:rFonts w:cs="Arial"/>
          <w:color w:val="808080" w:themeColor="background1" w:themeShade="80"/>
          <w:sz w:val="16"/>
          <w:szCs w:val="16"/>
          <w:lang w:val="nl-BE"/>
        </w:rPr>
      </w:pPr>
      <w:r w:rsidRPr="000D6505">
        <w:rPr>
          <w:rFonts w:cs="Arial"/>
          <w:color w:val="808080" w:themeColor="background1" w:themeShade="80"/>
          <w:sz w:val="16"/>
          <w:szCs w:val="16"/>
          <w:lang w:val="nl-BE"/>
        </w:rPr>
        <w:t>Indien het verzoek werd verzonden bij aangetekende brief, wordt zij geacht te zijn ontvangen de derde werkdag na de verzendingsdatum.</w:t>
      </w:r>
    </w:p>
  </w:footnote>
  <w:footnote w:id="25">
    <w:p w14:paraId="6501EE1E" w14:textId="77777777" w:rsidR="006D0AD3" w:rsidRPr="000D6505" w:rsidRDefault="006D0AD3" w:rsidP="009847C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right="1"/>
        <w:contextualSpacing/>
        <w:jc w:val="both"/>
        <w:rPr>
          <w:rFonts w:cs="Arial"/>
          <w:color w:val="808080" w:themeColor="background1" w:themeShade="80"/>
          <w:sz w:val="16"/>
          <w:szCs w:val="16"/>
          <w:lang w:val="nl-BE"/>
        </w:rPr>
      </w:pPr>
      <w:r w:rsidRPr="000D6505">
        <w:rPr>
          <w:rStyle w:val="Voetnootmarkering"/>
          <w:rFonts w:cs="Arial"/>
          <w:color w:val="808080" w:themeColor="background1" w:themeShade="80"/>
          <w:szCs w:val="16"/>
        </w:rPr>
        <w:footnoteRef/>
      </w:r>
      <w:r w:rsidRPr="000D6505">
        <w:rPr>
          <w:rStyle w:val="Voetnootmarkering"/>
          <w:rFonts w:cs="Arial"/>
          <w:color w:val="808080" w:themeColor="background1" w:themeShade="80"/>
          <w:szCs w:val="16"/>
          <w:lang w:val="nl-BE"/>
        </w:rPr>
        <w:t xml:space="preserve"> </w:t>
      </w:r>
      <w:r w:rsidRPr="000D6505">
        <w:rPr>
          <w:rFonts w:cs="Arial"/>
          <w:color w:val="808080" w:themeColor="background1" w:themeShade="80"/>
          <w:sz w:val="16"/>
          <w:szCs w:val="16"/>
          <w:lang w:val="nl-BE"/>
        </w:rPr>
        <w:t>- de nauwkeurige beschrijving van de feiten die volgens de werknemer constitutief zijn voor geweld, pesterijen of ongewenst seksueel gedrag op het werk;</w:t>
      </w:r>
    </w:p>
    <w:p w14:paraId="1618F03C" w14:textId="77777777" w:rsidR="006D0AD3" w:rsidRPr="000D6505" w:rsidRDefault="006D0AD3" w:rsidP="009847C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right="1"/>
        <w:contextualSpacing/>
        <w:jc w:val="both"/>
        <w:rPr>
          <w:rFonts w:cs="Arial"/>
          <w:color w:val="808080" w:themeColor="background1" w:themeShade="80"/>
          <w:sz w:val="16"/>
          <w:szCs w:val="16"/>
          <w:lang w:val="nl-BE"/>
        </w:rPr>
      </w:pPr>
      <w:r w:rsidRPr="000D6505">
        <w:rPr>
          <w:rFonts w:cs="Arial"/>
          <w:color w:val="808080" w:themeColor="background1" w:themeShade="80"/>
          <w:sz w:val="16"/>
          <w:szCs w:val="16"/>
          <w:lang w:val="nl-BE"/>
        </w:rPr>
        <w:t>- het ogenblik en de plaats waarop elk van deze feiten zich hebben voorgedaan;</w:t>
      </w:r>
    </w:p>
    <w:p w14:paraId="55C4E086" w14:textId="77777777" w:rsidR="006D0AD3" w:rsidRPr="000D6505" w:rsidRDefault="006D0AD3" w:rsidP="009847C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right="1"/>
        <w:contextualSpacing/>
        <w:jc w:val="both"/>
        <w:rPr>
          <w:rFonts w:cs="Arial"/>
          <w:color w:val="808080" w:themeColor="background1" w:themeShade="80"/>
          <w:sz w:val="16"/>
          <w:szCs w:val="16"/>
          <w:lang w:val="nl-BE"/>
        </w:rPr>
      </w:pPr>
      <w:r w:rsidRPr="000D6505">
        <w:rPr>
          <w:rFonts w:cs="Arial"/>
          <w:color w:val="808080" w:themeColor="background1" w:themeShade="80"/>
          <w:sz w:val="16"/>
          <w:szCs w:val="16"/>
          <w:lang w:val="nl-BE"/>
        </w:rPr>
        <w:t>- de identiteit van de aangeklaagde;</w:t>
      </w:r>
    </w:p>
    <w:p w14:paraId="7CE64D64" w14:textId="77777777" w:rsidR="006D0AD3" w:rsidRPr="000D6505" w:rsidRDefault="006D0AD3" w:rsidP="009847C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right="1"/>
        <w:contextualSpacing/>
        <w:jc w:val="both"/>
        <w:rPr>
          <w:rFonts w:cs="Arial"/>
          <w:color w:val="808080" w:themeColor="background1" w:themeShade="80"/>
          <w:sz w:val="16"/>
          <w:szCs w:val="16"/>
          <w:lang w:val="nl-BE"/>
        </w:rPr>
      </w:pPr>
      <w:r w:rsidRPr="000D6505">
        <w:rPr>
          <w:rFonts w:cs="Arial"/>
          <w:color w:val="808080" w:themeColor="background1" w:themeShade="80"/>
          <w:sz w:val="16"/>
          <w:szCs w:val="16"/>
          <w:lang w:val="nl-BE"/>
        </w:rPr>
        <w:t>- het verzoek aan de werkgever om geschikte maatregelen te nemen om een einde te maken aan de feiten.</w:t>
      </w:r>
    </w:p>
  </w:footnote>
  <w:footnote w:id="26">
    <w:p w14:paraId="2A33F7EE" w14:textId="77777777" w:rsidR="006D0AD3" w:rsidRPr="000D6505" w:rsidRDefault="006D0AD3" w:rsidP="009847C3">
      <w:pPr>
        <w:pStyle w:val="Voetnoottekst"/>
        <w:spacing w:after="0"/>
        <w:contextualSpacing/>
        <w:rPr>
          <w:rFonts w:cs="Arial"/>
          <w:color w:val="808080" w:themeColor="background1" w:themeShade="80"/>
          <w:szCs w:val="16"/>
          <w:lang w:val="nl-BE"/>
        </w:rPr>
      </w:pPr>
      <w:r w:rsidRPr="000D6505">
        <w:rPr>
          <w:rStyle w:val="Voetnootmarkering"/>
          <w:rFonts w:cs="Arial"/>
          <w:color w:val="808080" w:themeColor="background1" w:themeShade="80"/>
          <w:szCs w:val="16"/>
        </w:rPr>
        <w:footnoteRef/>
      </w:r>
      <w:r w:rsidRPr="000D6505">
        <w:rPr>
          <w:rFonts w:cs="Arial"/>
          <w:color w:val="808080" w:themeColor="background1" w:themeShade="80"/>
          <w:szCs w:val="16"/>
          <w:lang w:val="nl-BE"/>
        </w:rPr>
        <w:t xml:space="preserve"> De kennisgeving van de weigering of de aanvaarding van het verzoek gebeurt uiterlijk 10 kalenderdagen na de inontvangstneming van het verzoek. Bij gebrek aan kennisgeving binnen deze termijn, wordt het verzoek geacht te zijn aanvaard na afloop van deze termijn.</w:t>
      </w:r>
    </w:p>
  </w:footnote>
  <w:footnote w:id="27">
    <w:p w14:paraId="762DD906" w14:textId="77777777" w:rsidR="006D0AD3" w:rsidRPr="000D6505" w:rsidRDefault="006D0AD3" w:rsidP="009847C3">
      <w:pPr>
        <w:pStyle w:val="Voetnoottekst"/>
        <w:spacing w:after="0"/>
        <w:contextualSpacing/>
        <w:rPr>
          <w:rFonts w:cs="Arial"/>
          <w:color w:val="808080" w:themeColor="background1" w:themeShade="80"/>
          <w:szCs w:val="16"/>
          <w:lang w:val="nl-BE"/>
        </w:rPr>
      </w:pPr>
      <w:r w:rsidRPr="000D6505">
        <w:rPr>
          <w:rStyle w:val="Voetnootmarkering"/>
          <w:rFonts w:cs="Arial"/>
          <w:color w:val="808080" w:themeColor="background1" w:themeShade="80"/>
          <w:szCs w:val="16"/>
        </w:rPr>
        <w:footnoteRef/>
      </w:r>
      <w:r w:rsidRPr="000D6505">
        <w:rPr>
          <w:rFonts w:cs="Arial"/>
          <w:color w:val="808080" w:themeColor="background1" w:themeShade="80"/>
          <w:szCs w:val="16"/>
          <w:lang w:val="nl-BE"/>
        </w:rPr>
        <w:t xml:space="preserve"> Schrap wat niet past en vul ev. aan.</w:t>
      </w:r>
    </w:p>
  </w:footnote>
  <w:footnote w:id="28">
    <w:p w14:paraId="57EBB7A2" w14:textId="77777777" w:rsidR="006D0AD3" w:rsidRPr="000D6505" w:rsidRDefault="006D0AD3" w:rsidP="009847C3">
      <w:pPr>
        <w:pStyle w:val="Voetnoottekst"/>
        <w:spacing w:after="0"/>
        <w:contextualSpacing/>
        <w:rPr>
          <w:rFonts w:cs="Arial"/>
          <w:color w:val="808080" w:themeColor="background1" w:themeShade="80"/>
          <w:szCs w:val="16"/>
          <w:lang w:val="nl-BE"/>
        </w:rPr>
      </w:pPr>
      <w:r w:rsidRPr="000D6505">
        <w:rPr>
          <w:rStyle w:val="Voetnootmarkering"/>
          <w:rFonts w:cs="Arial"/>
          <w:color w:val="808080" w:themeColor="background1" w:themeShade="80"/>
          <w:szCs w:val="16"/>
        </w:rPr>
        <w:footnoteRef/>
      </w:r>
      <w:r w:rsidRPr="000D6505">
        <w:rPr>
          <w:rFonts w:cs="Arial"/>
          <w:color w:val="808080" w:themeColor="background1" w:themeShade="80"/>
          <w:szCs w:val="16"/>
          <w:lang w:val="nl-BE"/>
        </w:rPr>
        <w:t xml:space="preserve"> Mag niet minder zijn dan 5 werkdagen.  Er kan ook een kortere termijn voorzien zijn in de sector. </w:t>
      </w:r>
    </w:p>
  </w:footnote>
  <w:footnote w:id="29">
    <w:p w14:paraId="03BF0065" w14:textId="77777777" w:rsidR="0045182A" w:rsidRPr="002B6C5A" w:rsidRDefault="0045182A" w:rsidP="0045182A">
      <w:pPr>
        <w:pStyle w:val="Voetnoottekst"/>
        <w:spacing w:after="120"/>
        <w:contextualSpacing/>
        <w:rPr>
          <w:rFonts w:cs="Arial"/>
          <w:color w:val="808080" w:themeColor="background1" w:themeShade="80"/>
          <w:szCs w:val="16"/>
          <w:lang w:val="nl-BE"/>
        </w:rPr>
      </w:pPr>
      <w:r w:rsidRPr="002B6C5A">
        <w:rPr>
          <w:rStyle w:val="Voetnootmarkering"/>
          <w:rFonts w:cs="Arial"/>
          <w:color w:val="808080" w:themeColor="background1" w:themeShade="80"/>
          <w:szCs w:val="16"/>
        </w:rPr>
        <w:footnoteRef/>
      </w:r>
      <w:r w:rsidRPr="002B6C5A">
        <w:rPr>
          <w:rFonts w:cs="Arial"/>
          <w:color w:val="808080" w:themeColor="background1" w:themeShade="80"/>
          <w:szCs w:val="16"/>
          <w:lang w:val="nl-BE"/>
        </w:rPr>
        <w:t xml:space="preserve"> Cf. Opmerkingen</w:t>
      </w:r>
    </w:p>
  </w:footnote>
  <w:footnote w:id="30">
    <w:p w14:paraId="2B6323B4" w14:textId="77777777" w:rsidR="006D0AD3" w:rsidRPr="002B6C5A" w:rsidRDefault="006D0AD3" w:rsidP="009724D9">
      <w:pPr>
        <w:pStyle w:val="Voetnoottekst"/>
        <w:spacing w:after="120"/>
        <w:contextualSpacing/>
        <w:rPr>
          <w:rFonts w:cs="Arial"/>
          <w:color w:val="808080" w:themeColor="background1" w:themeShade="80"/>
          <w:szCs w:val="16"/>
        </w:rPr>
      </w:pPr>
      <w:r w:rsidRPr="002B6C5A">
        <w:rPr>
          <w:rStyle w:val="Voetnootmarkering"/>
          <w:rFonts w:cs="Arial"/>
          <w:color w:val="808080" w:themeColor="background1" w:themeShade="80"/>
          <w:szCs w:val="16"/>
        </w:rPr>
        <w:footnoteRef/>
      </w:r>
      <w:r w:rsidRPr="002B6C5A">
        <w:rPr>
          <w:rFonts w:cs="Arial"/>
          <w:color w:val="808080" w:themeColor="background1" w:themeShade="80"/>
          <w:szCs w:val="16"/>
        </w:rPr>
        <w:t xml:space="preserve"> Voor het niet-rijdend personeel is het mogelijk de referteperiode op 1 jaar te brengen, mits het sluiten van een ondernemingscao met de gewestelijke secretarissen van het ACV en ABVV.</w:t>
      </w:r>
    </w:p>
    <w:p w14:paraId="155D8583" w14:textId="77777777" w:rsidR="006D0AD3" w:rsidRPr="002B6C5A" w:rsidRDefault="006D0AD3" w:rsidP="009724D9">
      <w:pPr>
        <w:pStyle w:val="Voetnoottekst"/>
        <w:spacing w:after="120"/>
        <w:contextualSpacing/>
        <w:rPr>
          <w:rFonts w:cs="Arial"/>
          <w:color w:val="808080" w:themeColor="background1" w:themeShade="80"/>
          <w:szCs w:val="16"/>
          <w:lang w:val="nl-BE"/>
        </w:rPr>
      </w:pPr>
    </w:p>
  </w:footnote>
  <w:footnote w:id="31">
    <w:p w14:paraId="54E86687" w14:textId="77777777" w:rsidR="00E41788" w:rsidRDefault="00E41788" w:rsidP="00E41788">
      <w:pPr>
        <w:pStyle w:val="Voetnoottekst"/>
        <w:rPr>
          <w:lang w:val="nl-BE"/>
        </w:rPr>
      </w:pPr>
      <w:r>
        <w:rPr>
          <w:rStyle w:val="Voetnootmarkering"/>
        </w:rPr>
        <w:footnoteRef/>
      </w:r>
      <w:r>
        <w:rPr>
          <w:lang w:val="nl-BE"/>
        </w:rPr>
        <w:t xml:space="preserve"> Cf. Opmerkingen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D3AB" w14:textId="77777777" w:rsidR="006D0AD3" w:rsidRDefault="006D0AD3">
    <w:pPr>
      <w:pStyle w:val="Koptekst"/>
    </w:pPr>
  </w:p>
  <w:p w14:paraId="488A4250" w14:textId="44B451E7" w:rsidR="006D0AD3" w:rsidRDefault="0021518E" w:rsidP="009945B1">
    <w:pPr>
      <w:pStyle w:val="Koptekst"/>
      <w:rPr>
        <w:lang w:val="nl-BE"/>
      </w:rPr>
    </w:pPr>
    <w:r w:rsidRPr="00E97DAB">
      <w:rPr>
        <w:rFonts w:ascii="Kiro" w:eastAsia="Calibri" w:hAnsi="Kiro"/>
        <w:noProof/>
        <w:color w:val="0055A5"/>
        <w:sz w:val="44"/>
        <w:lang w:eastAsia="nl-BE"/>
      </w:rPr>
      <w:drawing>
        <wp:anchor distT="0" distB="0" distL="114300" distR="114300" simplePos="0" relativeHeight="251664896" behindDoc="1" locked="0" layoutInCell="1" allowOverlap="1" wp14:anchorId="74BDECC8" wp14:editId="40F25BCA">
          <wp:simplePos x="0" y="0"/>
          <wp:positionH relativeFrom="column">
            <wp:posOffset>1333500</wp:posOffset>
          </wp:positionH>
          <wp:positionV relativeFrom="paragraph">
            <wp:posOffset>67945</wp:posOffset>
          </wp:positionV>
          <wp:extent cx="1254760" cy="545465"/>
          <wp:effectExtent l="0" t="0" r="2540" b="635"/>
          <wp:wrapTight wrapText="bothSides">
            <wp:wrapPolygon edited="0">
              <wp:start x="1530" y="0"/>
              <wp:lineTo x="0" y="1509"/>
              <wp:lineTo x="0" y="19614"/>
              <wp:lineTo x="1530" y="21122"/>
              <wp:lineTo x="2623" y="21122"/>
              <wp:lineTo x="7433" y="21122"/>
              <wp:lineTo x="21206" y="17602"/>
              <wp:lineTo x="21425" y="10058"/>
              <wp:lineTo x="20769" y="9052"/>
              <wp:lineTo x="19457" y="4023"/>
              <wp:lineTo x="8964" y="0"/>
              <wp:lineTo x="1530" y="0"/>
            </wp:wrapPolygon>
          </wp:wrapTight>
          <wp:docPr id="2139382030" name="Afbeelding 2139382030" descr="Afbeelding met symbool,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symbool, Lettertype, logo, Graphics&#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4760" cy="545465"/>
                  </a:xfrm>
                  <a:prstGeom prst="rect">
                    <a:avLst/>
                  </a:prstGeom>
                </pic:spPr>
              </pic:pic>
            </a:graphicData>
          </a:graphic>
          <wp14:sizeRelH relativeFrom="margin">
            <wp14:pctWidth>0</wp14:pctWidth>
          </wp14:sizeRelH>
          <wp14:sizeRelV relativeFrom="margin">
            <wp14:pctHeight>0</wp14:pctHeight>
          </wp14:sizeRelV>
        </wp:anchor>
      </w:drawing>
    </w:r>
    <w:r w:rsidR="006D0AD3" w:rsidRPr="007D4228">
      <w:rPr>
        <w:lang w:val="nl-BE"/>
      </w:rPr>
      <w:t xml:space="preserve">            </w:t>
    </w:r>
    <w:r w:rsidR="006D0AD3">
      <w:rPr>
        <w:lang w:val="nl-BE"/>
      </w:rPr>
      <w:t xml:space="preserve">                                                    </w:t>
    </w:r>
    <w:r>
      <w:rPr>
        <w:lang w:val="nl-BE"/>
      </w:rPr>
      <w:tab/>
    </w:r>
    <w:r>
      <w:rPr>
        <w:lang w:val="nl-BE"/>
      </w:rPr>
      <w:tab/>
    </w:r>
    <w:r w:rsidR="006D0AD3" w:rsidRPr="004015CE">
      <w:rPr>
        <w:rFonts w:eastAsia="Times New Roman" w:cs="Arial"/>
        <w:caps/>
        <w:noProof/>
        <w:color w:val="7843A6"/>
        <w:sz w:val="16"/>
        <w:szCs w:val="16"/>
        <w:lang w:val="nl-BE" w:eastAsia="ja-JP"/>
      </w:rPr>
      <w:t>DIT DOCUMENT WORDT U AANGEBODEN DOOR TLV EN LIANTIS</w:t>
    </w:r>
    <w:r w:rsidR="006D0AD3">
      <w:rPr>
        <w:lang w:val="nl-BE"/>
      </w:rPr>
      <w:t xml:space="preserve">           </w:t>
    </w:r>
  </w:p>
  <w:p w14:paraId="2F4489E2" w14:textId="77777777" w:rsidR="0021518E" w:rsidRDefault="006D0AD3" w:rsidP="009945B1">
    <w:pPr>
      <w:pStyle w:val="Koptekst"/>
      <w:rPr>
        <w:lang w:val="nl-BE"/>
      </w:rPr>
    </w:pPr>
    <w:r>
      <w:rPr>
        <w:lang w:val="nl-BE"/>
      </w:rPr>
      <w:t xml:space="preserve">     </w:t>
    </w:r>
    <w:r w:rsidRPr="006E76D6">
      <w:rPr>
        <w:noProof/>
        <w:lang w:val="nl-BE" w:eastAsia="nl-BE"/>
      </w:rPr>
      <w:drawing>
        <wp:anchor distT="0" distB="0" distL="114300" distR="114300" simplePos="0" relativeHeight="251661312" behindDoc="1" locked="1" layoutInCell="1" allowOverlap="1" wp14:anchorId="1A43452F" wp14:editId="21C1CA28">
          <wp:simplePos x="0" y="0"/>
          <wp:positionH relativeFrom="page">
            <wp:posOffset>0</wp:posOffset>
          </wp:positionH>
          <wp:positionV relativeFrom="page">
            <wp:posOffset>-123825</wp:posOffset>
          </wp:positionV>
          <wp:extent cx="7559040" cy="10692130"/>
          <wp:effectExtent l="0" t="0" r="10160" b="127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ng"/>
                  <pic:cNvPicPr/>
                </pic:nvPicPr>
                <pic:blipFill>
                  <a:blip r:embed="rId2">
                    <a:extLst>
                      <a:ext uri="{28A0092B-C50C-407E-A947-70E740481C1C}">
                        <a14:useLocalDpi xmlns:a14="http://schemas.microsoft.com/office/drawing/2010/main" val="0"/>
                      </a:ext>
                    </a:extLst>
                  </a:blip>
                  <a:stretch>
                    <a:fillRect/>
                  </a:stretch>
                </pic:blipFill>
                <pic:spPr>
                  <a:xfrm>
                    <a:off x="0" y="0"/>
                    <a:ext cx="7559040" cy="1069213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lang w:val="nl-BE"/>
      </w:rPr>
      <w:tab/>
    </w:r>
  </w:p>
  <w:p w14:paraId="7AAB28D3" w14:textId="58BEEADA" w:rsidR="006D0AD3" w:rsidRPr="00B03124" w:rsidRDefault="0021518E" w:rsidP="009945B1">
    <w:pPr>
      <w:pStyle w:val="Koptekst"/>
      <w:rPr>
        <w:lang w:val="nl-BE"/>
      </w:rPr>
    </w:pPr>
    <w:r>
      <w:rPr>
        <w:lang w:val="nl-BE"/>
      </w:rPr>
      <w:tab/>
    </w:r>
    <w:r>
      <w:rPr>
        <w:lang w:val="nl-BE"/>
      </w:rPr>
      <w:tab/>
    </w:r>
    <w:r w:rsidR="006D0AD3">
      <w:rPr>
        <w:lang w:val="nl-BE"/>
      </w:rPr>
      <w:t xml:space="preserve">      </w:t>
    </w:r>
    <w:r w:rsidR="006D0AD3" w:rsidRPr="006E76D6">
      <w:rPr>
        <w:noProof/>
        <w:lang w:val="nl-BE" w:eastAsia="nl-BE"/>
      </w:rPr>
      <w:drawing>
        <wp:anchor distT="0" distB="0" distL="114300" distR="114300" simplePos="0" relativeHeight="251662848" behindDoc="1" locked="1" layoutInCell="1" allowOverlap="1" wp14:anchorId="22752F35" wp14:editId="04A0D375">
          <wp:simplePos x="0" y="0"/>
          <wp:positionH relativeFrom="page">
            <wp:align>left</wp:align>
          </wp:positionH>
          <wp:positionV relativeFrom="page">
            <wp:align>top</wp:align>
          </wp:positionV>
          <wp:extent cx="7559040" cy="10692384"/>
          <wp:effectExtent l="0" t="0" r="10160"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ng"/>
                  <pic:cNvPicPr/>
                </pic:nvPicPr>
                <pic:blipFill>
                  <a:blip r:embed="rId2">
                    <a:extLst>
                      <a:ext uri="{28A0092B-C50C-407E-A947-70E740481C1C}">
                        <a14:useLocalDpi xmlns:a14="http://schemas.microsoft.com/office/drawing/2010/main" val="0"/>
                      </a:ext>
                    </a:extLst>
                  </a:blip>
                  <a:stretch>
                    <a:fillRect/>
                  </a:stretch>
                </pic:blipFill>
                <pic:spPr>
                  <a:xfrm>
                    <a:off x="0" y="0"/>
                    <a:ext cx="7559040" cy="1069238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FDD"/>
    <w:multiLevelType w:val="hybridMultilevel"/>
    <w:tmpl w:val="81946DEA"/>
    <w:lvl w:ilvl="0" w:tplc="61268690">
      <w:start w:val="1"/>
      <w:numFmt w:val="bullet"/>
      <w:lvlText w:val=""/>
      <w:lvlJc w:val="left"/>
      <w:pPr>
        <w:tabs>
          <w:tab w:val="num" w:pos="720"/>
        </w:tabs>
        <w:ind w:left="720" w:hanging="360"/>
      </w:pPr>
      <w:rPr>
        <w:rFonts w:ascii="Symbol" w:hAnsi="Symbol" w:hint="default"/>
      </w:rPr>
    </w:lvl>
    <w:lvl w:ilvl="1" w:tplc="0413000F">
      <w:start w:val="1"/>
      <w:numFmt w:val="decimal"/>
      <w:lvlText w:val="%2."/>
      <w:lvlJc w:val="left"/>
      <w:pPr>
        <w:tabs>
          <w:tab w:val="num" w:pos="1440"/>
        </w:tabs>
        <w:ind w:left="1440"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D7252"/>
    <w:multiLevelType w:val="hybridMultilevel"/>
    <w:tmpl w:val="F9B2A7EC"/>
    <w:lvl w:ilvl="0" w:tplc="08130001">
      <w:start w:val="1"/>
      <w:numFmt w:val="bullet"/>
      <w:lvlText w:val=""/>
      <w:lvlJc w:val="left"/>
      <w:pPr>
        <w:ind w:left="1496" w:hanging="360"/>
      </w:pPr>
      <w:rPr>
        <w:rFonts w:ascii="Symbol" w:hAnsi="Symbol" w:hint="default"/>
      </w:rPr>
    </w:lvl>
    <w:lvl w:ilvl="1" w:tplc="08130003">
      <w:start w:val="1"/>
      <w:numFmt w:val="bullet"/>
      <w:lvlText w:val="o"/>
      <w:lvlJc w:val="left"/>
      <w:pPr>
        <w:ind w:left="2216" w:hanging="360"/>
      </w:pPr>
      <w:rPr>
        <w:rFonts w:ascii="Courier New" w:hAnsi="Courier New" w:cs="Courier New" w:hint="default"/>
      </w:rPr>
    </w:lvl>
    <w:lvl w:ilvl="2" w:tplc="08130005">
      <w:start w:val="1"/>
      <w:numFmt w:val="bullet"/>
      <w:lvlText w:val=""/>
      <w:lvlJc w:val="left"/>
      <w:pPr>
        <w:ind w:left="2936" w:hanging="360"/>
      </w:pPr>
      <w:rPr>
        <w:rFonts w:ascii="Wingdings" w:hAnsi="Wingdings" w:hint="default"/>
      </w:rPr>
    </w:lvl>
    <w:lvl w:ilvl="3" w:tplc="08130001">
      <w:start w:val="1"/>
      <w:numFmt w:val="bullet"/>
      <w:lvlText w:val=""/>
      <w:lvlJc w:val="left"/>
      <w:pPr>
        <w:ind w:left="3656" w:hanging="360"/>
      </w:pPr>
      <w:rPr>
        <w:rFonts w:ascii="Symbol" w:hAnsi="Symbol" w:hint="default"/>
      </w:rPr>
    </w:lvl>
    <w:lvl w:ilvl="4" w:tplc="08130003">
      <w:start w:val="1"/>
      <w:numFmt w:val="bullet"/>
      <w:lvlText w:val="o"/>
      <w:lvlJc w:val="left"/>
      <w:pPr>
        <w:ind w:left="4376" w:hanging="360"/>
      </w:pPr>
      <w:rPr>
        <w:rFonts w:ascii="Courier New" w:hAnsi="Courier New" w:cs="Courier New" w:hint="default"/>
      </w:rPr>
    </w:lvl>
    <w:lvl w:ilvl="5" w:tplc="08130005">
      <w:start w:val="1"/>
      <w:numFmt w:val="bullet"/>
      <w:lvlText w:val=""/>
      <w:lvlJc w:val="left"/>
      <w:pPr>
        <w:ind w:left="5096" w:hanging="360"/>
      </w:pPr>
      <w:rPr>
        <w:rFonts w:ascii="Wingdings" w:hAnsi="Wingdings" w:hint="default"/>
      </w:rPr>
    </w:lvl>
    <w:lvl w:ilvl="6" w:tplc="08130001">
      <w:start w:val="1"/>
      <w:numFmt w:val="bullet"/>
      <w:lvlText w:val=""/>
      <w:lvlJc w:val="left"/>
      <w:pPr>
        <w:ind w:left="5816" w:hanging="360"/>
      </w:pPr>
      <w:rPr>
        <w:rFonts w:ascii="Symbol" w:hAnsi="Symbol" w:hint="default"/>
      </w:rPr>
    </w:lvl>
    <w:lvl w:ilvl="7" w:tplc="08130003">
      <w:start w:val="1"/>
      <w:numFmt w:val="bullet"/>
      <w:lvlText w:val="o"/>
      <w:lvlJc w:val="left"/>
      <w:pPr>
        <w:ind w:left="6536" w:hanging="360"/>
      </w:pPr>
      <w:rPr>
        <w:rFonts w:ascii="Courier New" w:hAnsi="Courier New" w:cs="Courier New" w:hint="default"/>
      </w:rPr>
    </w:lvl>
    <w:lvl w:ilvl="8" w:tplc="08130005">
      <w:start w:val="1"/>
      <w:numFmt w:val="bullet"/>
      <w:lvlText w:val=""/>
      <w:lvlJc w:val="left"/>
      <w:pPr>
        <w:ind w:left="7256" w:hanging="360"/>
      </w:pPr>
      <w:rPr>
        <w:rFonts w:ascii="Wingdings" w:hAnsi="Wingdings" w:hint="default"/>
      </w:rPr>
    </w:lvl>
  </w:abstractNum>
  <w:abstractNum w:abstractNumId="2" w15:restartNumberingAfterBreak="0">
    <w:nsid w:val="033B1F86"/>
    <w:multiLevelType w:val="hybridMultilevel"/>
    <w:tmpl w:val="FCA8775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4362958"/>
    <w:multiLevelType w:val="hybridMultilevel"/>
    <w:tmpl w:val="9CA63112"/>
    <w:lvl w:ilvl="0" w:tplc="083C3FD8">
      <w:numFmt w:val="bullet"/>
      <w:lvlText w:val="-"/>
      <w:lvlJc w:val="left"/>
      <w:pPr>
        <w:ind w:left="720" w:hanging="360"/>
      </w:pPr>
      <w:rPr>
        <w:rFonts w:ascii="Trebuchet MS" w:eastAsia="Times New Roman" w:hAnsi="Trebuchet M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4380988"/>
    <w:multiLevelType w:val="hybridMultilevel"/>
    <w:tmpl w:val="4D98505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674361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82D6738"/>
    <w:multiLevelType w:val="hybridMultilevel"/>
    <w:tmpl w:val="1F6A6CAC"/>
    <w:lvl w:ilvl="0" w:tplc="61268690">
      <w:start w:val="1"/>
      <w:numFmt w:val="bullet"/>
      <w:lvlText w:val=""/>
      <w:lvlJc w:val="left"/>
      <w:pPr>
        <w:tabs>
          <w:tab w:val="num" w:pos="1155"/>
        </w:tabs>
        <w:ind w:left="1155" w:hanging="360"/>
      </w:pPr>
      <w:rPr>
        <w:rFonts w:ascii="Symbol" w:hAnsi="Symbol" w:hint="default"/>
      </w:rPr>
    </w:lvl>
    <w:lvl w:ilvl="1" w:tplc="04130003" w:tentative="1">
      <w:start w:val="1"/>
      <w:numFmt w:val="bullet"/>
      <w:lvlText w:val="o"/>
      <w:lvlJc w:val="left"/>
      <w:pPr>
        <w:tabs>
          <w:tab w:val="num" w:pos="1875"/>
        </w:tabs>
        <w:ind w:left="1875" w:hanging="360"/>
      </w:pPr>
      <w:rPr>
        <w:rFonts w:ascii="Courier New" w:hAnsi="Courier New" w:cs="Courier New" w:hint="default"/>
      </w:rPr>
    </w:lvl>
    <w:lvl w:ilvl="2" w:tplc="04130005" w:tentative="1">
      <w:start w:val="1"/>
      <w:numFmt w:val="bullet"/>
      <w:lvlText w:val=""/>
      <w:lvlJc w:val="left"/>
      <w:pPr>
        <w:tabs>
          <w:tab w:val="num" w:pos="2595"/>
        </w:tabs>
        <w:ind w:left="2595" w:hanging="360"/>
      </w:pPr>
      <w:rPr>
        <w:rFonts w:ascii="Wingdings" w:hAnsi="Wingdings" w:hint="default"/>
      </w:rPr>
    </w:lvl>
    <w:lvl w:ilvl="3" w:tplc="04130001" w:tentative="1">
      <w:start w:val="1"/>
      <w:numFmt w:val="bullet"/>
      <w:lvlText w:val=""/>
      <w:lvlJc w:val="left"/>
      <w:pPr>
        <w:tabs>
          <w:tab w:val="num" w:pos="3315"/>
        </w:tabs>
        <w:ind w:left="3315" w:hanging="360"/>
      </w:pPr>
      <w:rPr>
        <w:rFonts w:ascii="Symbol" w:hAnsi="Symbol" w:hint="default"/>
      </w:rPr>
    </w:lvl>
    <w:lvl w:ilvl="4" w:tplc="04130003" w:tentative="1">
      <w:start w:val="1"/>
      <w:numFmt w:val="bullet"/>
      <w:lvlText w:val="o"/>
      <w:lvlJc w:val="left"/>
      <w:pPr>
        <w:tabs>
          <w:tab w:val="num" w:pos="4035"/>
        </w:tabs>
        <w:ind w:left="4035" w:hanging="360"/>
      </w:pPr>
      <w:rPr>
        <w:rFonts w:ascii="Courier New" w:hAnsi="Courier New" w:cs="Courier New" w:hint="default"/>
      </w:rPr>
    </w:lvl>
    <w:lvl w:ilvl="5" w:tplc="04130005" w:tentative="1">
      <w:start w:val="1"/>
      <w:numFmt w:val="bullet"/>
      <w:lvlText w:val=""/>
      <w:lvlJc w:val="left"/>
      <w:pPr>
        <w:tabs>
          <w:tab w:val="num" w:pos="4755"/>
        </w:tabs>
        <w:ind w:left="4755" w:hanging="360"/>
      </w:pPr>
      <w:rPr>
        <w:rFonts w:ascii="Wingdings" w:hAnsi="Wingdings" w:hint="default"/>
      </w:rPr>
    </w:lvl>
    <w:lvl w:ilvl="6" w:tplc="04130001" w:tentative="1">
      <w:start w:val="1"/>
      <w:numFmt w:val="bullet"/>
      <w:lvlText w:val=""/>
      <w:lvlJc w:val="left"/>
      <w:pPr>
        <w:tabs>
          <w:tab w:val="num" w:pos="5475"/>
        </w:tabs>
        <w:ind w:left="5475" w:hanging="360"/>
      </w:pPr>
      <w:rPr>
        <w:rFonts w:ascii="Symbol" w:hAnsi="Symbol" w:hint="default"/>
      </w:rPr>
    </w:lvl>
    <w:lvl w:ilvl="7" w:tplc="04130003" w:tentative="1">
      <w:start w:val="1"/>
      <w:numFmt w:val="bullet"/>
      <w:lvlText w:val="o"/>
      <w:lvlJc w:val="left"/>
      <w:pPr>
        <w:tabs>
          <w:tab w:val="num" w:pos="6195"/>
        </w:tabs>
        <w:ind w:left="6195" w:hanging="360"/>
      </w:pPr>
      <w:rPr>
        <w:rFonts w:ascii="Courier New" w:hAnsi="Courier New" w:cs="Courier New" w:hint="default"/>
      </w:rPr>
    </w:lvl>
    <w:lvl w:ilvl="8" w:tplc="04130005" w:tentative="1">
      <w:start w:val="1"/>
      <w:numFmt w:val="bullet"/>
      <w:lvlText w:val=""/>
      <w:lvlJc w:val="left"/>
      <w:pPr>
        <w:tabs>
          <w:tab w:val="num" w:pos="6915"/>
        </w:tabs>
        <w:ind w:left="6915" w:hanging="360"/>
      </w:pPr>
      <w:rPr>
        <w:rFonts w:ascii="Wingdings" w:hAnsi="Wingdings" w:hint="default"/>
      </w:rPr>
    </w:lvl>
  </w:abstractNum>
  <w:abstractNum w:abstractNumId="7" w15:restartNumberingAfterBreak="0">
    <w:nsid w:val="08FD7EE7"/>
    <w:multiLevelType w:val="hybridMultilevel"/>
    <w:tmpl w:val="380687DA"/>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0E1F5ED6"/>
    <w:multiLevelType w:val="multilevel"/>
    <w:tmpl w:val="2820A0A6"/>
    <w:styleLink w:val="nummering"/>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276C73"/>
    <w:multiLevelType w:val="hybridMultilevel"/>
    <w:tmpl w:val="3118D8E4"/>
    <w:lvl w:ilvl="0" w:tplc="E45E8F70">
      <w:start w:val="1"/>
      <w:numFmt w:val="decimal"/>
      <w:lvlText w:val="%1."/>
      <w:lvlJc w:val="left"/>
      <w:pPr>
        <w:tabs>
          <w:tab w:val="num" w:pos="720"/>
        </w:tabs>
        <w:ind w:left="720" w:hanging="360"/>
      </w:pPr>
      <w:rPr>
        <w:rFonts w:hint="default"/>
      </w:rPr>
    </w:lvl>
    <w:lvl w:ilvl="1" w:tplc="61268690">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10CA48E8"/>
    <w:multiLevelType w:val="multilevel"/>
    <w:tmpl w:val="4AD664D6"/>
    <w:lvl w:ilvl="0">
      <w:start w:val="1"/>
      <w:numFmt w:val="decimal"/>
      <w:lvlText w:val="%1."/>
      <w:lvlJc w:val="left"/>
      <w:pPr>
        <w:tabs>
          <w:tab w:val="num" w:pos="720"/>
        </w:tabs>
        <w:ind w:left="720" w:hanging="360"/>
      </w:pPr>
    </w:lvl>
    <w:lvl w:ilvl="1">
      <w:start w:val="2"/>
      <w:numFmt w:val="decimal"/>
      <w:isLgl/>
      <w:lvlText w:val="%1.%2."/>
      <w:lvlJc w:val="left"/>
      <w:pPr>
        <w:ind w:left="864" w:hanging="504"/>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4E26506"/>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55B0919"/>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706781E"/>
    <w:multiLevelType w:val="hybridMultilevel"/>
    <w:tmpl w:val="CC661088"/>
    <w:lvl w:ilvl="0" w:tplc="04130007">
      <w:start w:val="1"/>
      <w:numFmt w:val="bullet"/>
      <w:lvlText w:val=""/>
      <w:lvlJc w:val="left"/>
      <w:pPr>
        <w:ind w:left="720" w:hanging="360"/>
      </w:pPr>
      <w:rPr>
        <w:rFonts w:ascii="Wingdings" w:hAnsi="Wingdings" w:hint="default"/>
        <w:sz w:val="16"/>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4" w15:restartNumberingAfterBreak="0">
    <w:nsid w:val="17357F5E"/>
    <w:multiLevelType w:val="hybridMultilevel"/>
    <w:tmpl w:val="0F98AC8E"/>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177E6E46"/>
    <w:multiLevelType w:val="singleLevel"/>
    <w:tmpl w:val="73DAE0EA"/>
    <w:lvl w:ilvl="0">
      <w:start w:val="1"/>
      <w:numFmt w:val="lowerLetter"/>
      <w:lvlText w:val="%1."/>
      <w:lvlJc w:val="left"/>
      <w:pPr>
        <w:tabs>
          <w:tab w:val="num" w:pos="786"/>
        </w:tabs>
        <w:ind w:left="786" w:hanging="360"/>
      </w:pPr>
      <w:rPr>
        <w:rFonts w:hint="default"/>
      </w:rPr>
    </w:lvl>
  </w:abstractNum>
  <w:abstractNum w:abstractNumId="16" w15:restartNumberingAfterBreak="0">
    <w:nsid w:val="1D738755"/>
    <w:multiLevelType w:val="hybridMultilevel"/>
    <w:tmpl w:val="FFFFFFFF"/>
    <w:lvl w:ilvl="0" w:tplc="52A88006">
      <w:start w:val="1"/>
      <w:numFmt w:val="bullet"/>
      <w:lvlText w:val=""/>
      <w:lvlJc w:val="left"/>
      <w:pPr>
        <w:ind w:left="720" w:hanging="360"/>
      </w:pPr>
      <w:rPr>
        <w:rFonts w:ascii="Symbol" w:hAnsi="Symbol" w:hint="default"/>
      </w:rPr>
    </w:lvl>
    <w:lvl w:ilvl="1" w:tplc="E45647FE">
      <w:start w:val="1"/>
      <w:numFmt w:val="bullet"/>
      <w:lvlText w:val="o"/>
      <w:lvlJc w:val="left"/>
      <w:pPr>
        <w:ind w:left="1440" w:hanging="360"/>
      </w:pPr>
      <w:rPr>
        <w:rFonts w:ascii="Courier New" w:hAnsi="Courier New" w:hint="default"/>
      </w:rPr>
    </w:lvl>
    <w:lvl w:ilvl="2" w:tplc="2BC0EB1A">
      <w:start w:val="1"/>
      <w:numFmt w:val="bullet"/>
      <w:lvlText w:val=""/>
      <w:lvlJc w:val="left"/>
      <w:pPr>
        <w:ind w:left="2160" w:hanging="360"/>
      </w:pPr>
      <w:rPr>
        <w:rFonts w:ascii="Wingdings" w:hAnsi="Wingdings" w:hint="default"/>
      </w:rPr>
    </w:lvl>
    <w:lvl w:ilvl="3" w:tplc="CEBA4572">
      <w:start w:val="1"/>
      <w:numFmt w:val="bullet"/>
      <w:lvlText w:val=""/>
      <w:lvlJc w:val="left"/>
      <w:pPr>
        <w:ind w:left="2880" w:hanging="360"/>
      </w:pPr>
      <w:rPr>
        <w:rFonts w:ascii="Symbol" w:hAnsi="Symbol" w:hint="default"/>
      </w:rPr>
    </w:lvl>
    <w:lvl w:ilvl="4" w:tplc="A8C6359C">
      <w:start w:val="1"/>
      <w:numFmt w:val="bullet"/>
      <w:lvlText w:val="o"/>
      <w:lvlJc w:val="left"/>
      <w:pPr>
        <w:ind w:left="3600" w:hanging="360"/>
      </w:pPr>
      <w:rPr>
        <w:rFonts w:ascii="Courier New" w:hAnsi="Courier New" w:hint="default"/>
      </w:rPr>
    </w:lvl>
    <w:lvl w:ilvl="5" w:tplc="059A457C">
      <w:start w:val="1"/>
      <w:numFmt w:val="bullet"/>
      <w:lvlText w:val=""/>
      <w:lvlJc w:val="left"/>
      <w:pPr>
        <w:ind w:left="4320" w:hanging="360"/>
      </w:pPr>
      <w:rPr>
        <w:rFonts w:ascii="Wingdings" w:hAnsi="Wingdings" w:hint="default"/>
      </w:rPr>
    </w:lvl>
    <w:lvl w:ilvl="6" w:tplc="1CF2D01A">
      <w:start w:val="1"/>
      <w:numFmt w:val="bullet"/>
      <w:lvlText w:val=""/>
      <w:lvlJc w:val="left"/>
      <w:pPr>
        <w:ind w:left="5040" w:hanging="360"/>
      </w:pPr>
      <w:rPr>
        <w:rFonts w:ascii="Symbol" w:hAnsi="Symbol" w:hint="default"/>
      </w:rPr>
    </w:lvl>
    <w:lvl w:ilvl="7" w:tplc="F666460A">
      <w:start w:val="1"/>
      <w:numFmt w:val="bullet"/>
      <w:lvlText w:val="o"/>
      <w:lvlJc w:val="left"/>
      <w:pPr>
        <w:ind w:left="5760" w:hanging="360"/>
      </w:pPr>
      <w:rPr>
        <w:rFonts w:ascii="Courier New" w:hAnsi="Courier New" w:hint="default"/>
      </w:rPr>
    </w:lvl>
    <w:lvl w:ilvl="8" w:tplc="6FDCAA5A">
      <w:start w:val="1"/>
      <w:numFmt w:val="bullet"/>
      <w:lvlText w:val=""/>
      <w:lvlJc w:val="left"/>
      <w:pPr>
        <w:ind w:left="6480" w:hanging="360"/>
      </w:pPr>
      <w:rPr>
        <w:rFonts w:ascii="Wingdings" w:hAnsi="Wingdings" w:hint="default"/>
      </w:rPr>
    </w:lvl>
  </w:abstractNum>
  <w:abstractNum w:abstractNumId="17" w15:restartNumberingAfterBreak="0">
    <w:nsid w:val="1F1363B0"/>
    <w:multiLevelType w:val="singleLevel"/>
    <w:tmpl w:val="0413000F"/>
    <w:lvl w:ilvl="0">
      <w:start w:val="1"/>
      <w:numFmt w:val="decimal"/>
      <w:lvlText w:val="%1."/>
      <w:lvlJc w:val="left"/>
      <w:pPr>
        <w:tabs>
          <w:tab w:val="num" w:pos="360"/>
        </w:tabs>
        <w:ind w:left="360" w:hanging="360"/>
      </w:pPr>
      <w:rPr>
        <w:rFonts w:hint="default"/>
      </w:rPr>
    </w:lvl>
  </w:abstractNum>
  <w:abstractNum w:abstractNumId="18" w15:restartNumberingAfterBreak="0">
    <w:nsid w:val="214102CA"/>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26B1CC4"/>
    <w:multiLevelType w:val="hybridMultilevel"/>
    <w:tmpl w:val="64848ABA"/>
    <w:lvl w:ilvl="0" w:tplc="04130007">
      <w:start w:val="1"/>
      <w:numFmt w:val="bullet"/>
      <w:lvlText w:val=""/>
      <w:lvlJc w:val="left"/>
      <w:pPr>
        <w:ind w:left="885" w:hanging="360"/>
      </w:pPr>
      <w:rPr>
        <w:rFonts w:ascii="Wingdings" w:hAnsi="Wingdings" w:hint="default"/>
        <w:sz w:val="16"/>
      </w:rPr>
    </w:lvl>
    <w:lvl w:ilvl="1" w:tplc="08130003" w:tentative="1">
      <w:start w:val="1"/>
      <w:numFmt w:val="bullet"/>
      <w:lvlText w:val="o"/>
      <w:lvlJc w:val="left"/>
      <w:pPr>
        <w:ind w:left="1605" w:hanging="360"/>
      </w:pPr>
      <w:rPr>
        <w:rFonts w:ascii="Courier New" w:hAnsi="Courier New" w:cs="Courier New" w:hint="default"/>
      </w:rPr>
    </w:lvl>
    <w:lvl w:ilvl="2" w:tplc="08130005" w:tentative="1">
      <w:start w:val="1"/>
      <w:numFmt w:val="bullet"/>
      <w:lvlText w:val=""/>
      <w:lvlJc w:val="left"/>
      <w:pPr>
        <w:ind w:left="2325" w:hanging="360"/>
      </w:pPr>
      <w:rPr>
        <w:rFonts w:ascii="Wingdings" w:hAnsi="Wingdings" w:hint="default"/>
      </w:rPr>
    </w:lvl>
    <w:lvl w:ilvl="3" w:tplc="08130001" w:tentative="1">
      <w:start w:val="1"/>
      <w:numFmt w:val="bullet"/>
      <w:lvlText w:val=""/>
      <w:lvlJc w:val="left"/>
      <w:pPr>
        <w:ind w:left="3045" w:hanging="360"/>
      </w:pPr>
      <w:rPr>
        <w:rFonts w:ascii="Symbol" w:hAnsi="Symbol" w:hint="default"/>
      </w:rPr>
    </w:lvl>
    <w:lvl w:ilvl="4" w:tplc="08130003" w:tentative="1">
      <w:start w:val="1"/>
      <w:numFmt w:val="bullet"/>
      <w:lvlText w:val="o"/>
      <w:lvlJc w:val="left"/>
      <w:pPr>
        <w:ind w:left="3765" w:hanging="360"/>
      </w:pPr>
      <w:rPr>
        <w:rFonts w:ascii="Courier New" w:hAnsi="Courier New" w:cs="Courier New" w:hint="default"/>
      </w:rPr>
    </w:lvl>
    <w:lvl w:ilvl="5" w:tplc="08130005" w:tentative="1">
      <w:start w:val="1"/>
      <w:numFmt w:val="bullet"/>
      <w:lvlText w:val=""/>
      <w:lvlJc w:val="left"/>
      <w:pPr>
        <w:ind w:left="4485" w:hanging="360"/>
      </w:pPr>
      <w:rPr>
        <w:rFonts w:ascii="Wingdings" w:hAnsi="Wingdings" w:hint="default"/>
      </w:rPr>
    </w:lvl>
    <w:lvl w:ilvl="6" w:tplc="08130001" w:tentative="1">
      <w:start w:val="1"/>
      <w:numFmt w:val="bullet"/>
      <w:lvlText w:val=""/>
      <w:lvlJc w:val="left"/>
      <w:pPr>
        <w:ind w:left="5205" w:hanging="360"/>
      </w:pPr>
      <w:rPr>
        <w:rFonts w:ascii="Symbol" w:hAnsi="Symbol" w:hint="default"/>
      </w:rPr>
    </w:lvl>
    <w:lvl w:ilvl="7" w:tplc="08130003" w:tentative="1">
      <w:start w:val="1"/>
      <w:numFmt w:val="bullet"/>
      <w:lvlText w:val="o"/>
      <w:lvlJc w:val="left"/>
      <w:pPr>
        <w:ind w:left="5925" w:hanging="360"/>
      </w:pPr>
      <w:rPr>
        <w:rFonts w:ascii="Courier New" w:hAnsi="Courier New" w:cs="Courier New" w:hint="default"/>
      </w:rPr>
    </w:lvl>
    <w:lvl w:ilvl="8" w:tplc="08130005" w:tentative="1">
      <w:start w:val="1"/>
      <w:numFmt w:val="bullet"/>
      <w:lvlText w:val=""/>
      <w:lvlJc w:val="left"/>
      <w:pPr>
        <w:ind w:left="6645" w:hanging="360"/>
      </w:pPr>
      <w:rPr>
        <w:rFonts w:ascii="Wingdings" w:hAnsi="Wingdings" w:hint="default"/>
      </w:rPr>
    </w:lvl>
  </w:abstractNum>
  <w:abstractNum w:abstractNumId="20" w15:restartNumberingAfterBreak="0">
    <w:nsid w:val="26E2590F"/>
    <w:multiLevelType w:val="hybridMultilevel"/>
    <w:tmpl w:val="BFEC676C"/>
    <w:lvl w:ilvl="0" w:tplc="61268690">
      <w:start w:val="1"/>
      <w:numFmt w:val="bullet"/>
      <w:lvlText w:val=""/>
      <w:lvlJc w:val="left"/>
      <w:pPr>
        <w:tabs>
          <w:tab w:val="num" w:pos="1211"/>
        </w:tabs>
        <w:ind w:left="1211" w:hanging="360"/>
      </w:pPr>
      <w:rPr>
        <w:rFonts w:ascii="Symbol" w:hAnsi="Symbol" w:hint="default"/>
      </w:rPr>
    </w:lvl>
    <w:lvl w:ilvl="1" w:tplc="04130003" w:tentative="1">
      <w:start w:val="1"/>
      <w:numFmt w:val="bullet"/>
      <w:lvlText w:val="o"/>
      <w:lvlJc w:val="left"/>
      <w:pPr>
        <w:tabs>
          <w:tab w:val="num" w:pos="1931"/>
        </w:tabs>
        <w:ind w:left="1931" w:hanging="360"/>
      </w:pPr>
      <w:rPr>
        <w:rFonts w:ascii="Courier New" w:hAnsi="Courier New" w:cs="Courier New" w:hint="default"/>
      </w:rPr>
    </w:lvl>
    <w:lvl w:ilvl="2" w:tplc="04130005" w:tentative="1">
      <w:start w:val="1"/>
      <w:numFmt w:val="bullet"/>
      <w:lvlText w:val=""/>
      <w:lvlJc w:val="left"/>
      <w:pPr>
        <w:tabs>
          <w:tab w:val="num" w:pos="2651"/>
        </w:tabs>
        <w:ind w:left="2651" w:hanging="360"/>
      </w:pPr>
      <w:rPr>
        <w:rFonts w:ascii="Wingdings" w:hAnsi="Wingdings" w:hint="default"/>
      </w:rPr>
    </w:lvl>
    <w:lvl w:ilvl="3" w:tplc="04130001" w:tentative="1">
      <w:start w:val="1"/>
      <w:numFmt w:val="bullet"/>
      <w:lvlText w:val=""/>
      <w:lvlJc w:val="left"/>
      <w:pPr>
        <w:tabs>
          <w:tab w:val="num" w:pos="3371"/>
        </w:tabs>
        <w:ind w:left="3371" w:hanging="360"/>
      </w:pPr>
      <w:rPr>
        <w:rFonts w:ascii="Symbol" w:hAnsi="Symbol" w:hint="default"/>
      </w:rPr>
    </w:lvl>
    <w:lvl w:ilvl="4" w:tplc="04130003" w:tentative="1">
      <w:start w:val="1"/>
      <w:numFmt w:val="bullet"/>
      <w:lvlText w:val="o"/>
      <w:lvlJc w:val="left"/>
      <w:pPr>
        <w:tabs>
          <w:tab w:val="num" w:pos="4091"/>
        </w:tabs>
        <w:ind w:left="4091" w:hanging="360"/>
      </w:pPr>
      <w:rPr>
        <w:rFonts w:ascii="Courier New" w:hAnsi="Courier New" w:cs="Courier New" w:hint="default"/>
      </w:rPr>
    </w:lvl>
    <w:lvl w:ilvl="5" w:tplc="04130005" w:tentative="1">
      <w:start w:val="1"/>
      <w:numFmt w:val="bullet"/>
      <w:lvlText w:val=""/>
      <w:lvlJc w:val="left"/>
      <w:pPr>
        <w:tabs>
          <w:tab w:val="num" w:pos="4811"/>
        </w:tabs>
        <w:ind w:left="4811" w:hanging="360"/>
      </w:pPr>
      <w:rPr>
        <w:rFonts w:ascii="Wingdings" w:hAnsi="Wingdings" w:hint="default"/>
      </w:rPr>
    </w:lvl>
    <w:lvl w:ilvl="6" w:tplc="04130001" w:tentative="1">
      <w:start w:val="1"/>
      <w:numFmt w:val="bullet"/>
      <w:lvlText w:val=""/>
      <w:lvlJc w:val="left"/>
      <w:pPr>
        <w:tabs>
          <w:tab w:val="num" w:pos="5531"/>
        </w:tabs>
        <w:ind w:left="5531" w:hanging="360"/>
      </w:pPr>
      <w:rPr>
        <w:rFonts w:ascii="Symbol" w:hAnsi="Symbol" w:hint="default"/>
      </w:rPr>
    </w:lvl>
    <w:lvl w:ilvl="7" w:tplc="04130003" w:tentative="1">
      <w:start w:val="1"/>
      <w:numFmt w:val="bullet"/>
      <w:lvlText w:val="o"/>
      <w:lvlJc w:val="left"/>
      <w:pPr>
        <w:tabs>
          <w:tab w:val="num" w:pos="6251"/>
        </w:tabs>
        <w:ind w:left="6251" w:hanging="360"/>
      </w:pPr>
      <w:rPr>
        <w:rFonts w:ascii="Courier New" w:hAnsi="Courier New" w:cs="Courier New" w:hint="default"/>
      </w:rPr>
    </w:lvl>
    <w:lvl w:ilvl="8" w:tplc="0413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93DA3"/>
    <w:multiLevelType w:val="hybridMultilevel"/>
    <w:tmpl w:val="63FE78A0"/>
    <w:lvl w:ilvl="0" w:tplc="9568660C">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2BD5381A"/>
    <w:multiLevelType w:val="hybridMultilevel"/>
    <w:tmpl w:val="EE04D40A"/>
    <w:lvl w:ilvl="0" w:tplc="133643B4">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2D166849"/>
    <w:multiLevelType w:val="hybridMultilevel"/>
    <w:tmpl w:val="015EC65A"/>
    <w:lvl w:ilvl="0" w:tplc="9BFEF4AE">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826549"/>
    <w:multiLevelType w:val="hybridMultilevel"/>
    <w:tmpl w:val="C092452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530263E"/>
    <w:multiLevelType w:val="singleLevel"/>
    <w:tmpl w:val="559CD672"/>
    <w:lvl w:ilvl="0">
      <w:numFmt w:val="bullet"/>
      <w:lvlText w:val="-"/>
      <w:lvlJc w:val="left"/>
      <w:pPr>
        <w:tabs>
          <w:tab w:val="num" w:pos="360"/>
        </w:tabs>
        <w:ind w:left="357" w:hanging="357"/>
      </w:pPr>
      <w:rPr>
        <w:rFonts w:ascii="Times New Roman" w:hAnsi="Times New Roman" w:cs="Times New Roman" w:hint="default"/>
      </w:rPr>
    </w:lvl>
  </w:abstractNum>
  <w:abstractNum w:abstractNumId="26" w15:restartNumberingAfterBreak="0">
    <w:nsid w:val="37284587"/>
    <w:multiLevelType w:val="hybridMultilevel"/>
    <w:tmpl w:val="1ED63D5C"/>
    <w:lvl w:ilvl="0" w:tplc="04130007">
      <w:start w:val="1"/>
      <w:numFmt w:val="bullet"/>
      <w:lvlText w:val=""/>
      <w:lvlJc w:val="left"/>
      <w:pPr>
        <w:tabs>
          <w:tab w:val="num" w:pos="1008"/>
        </w:tabs>
        <w:ind w:left="1008" w:hanging="360"/>
      </w:pPr>
      <w:rPr>
        <w:rFonts w:ascii="Wingdings" w:hAnsi="Wingdings" w:hint="default"/>
        <w:sz w:val="16"/>
      </w:rPr>
    </w:lvl>
    <w:lvl w:ilvl="1" w:tplc="04130003" w:tentative="1">
      <w:start w:val="1"/>
      <w:numFmt w:val="bullet"/>
      <w:lvlText w:val="o"/>
      <w:lvlJc w:val="left"/>
      <w:pPr>
        <w:tabs>
          <w:tab w:val="num" w:pos="1728"/>
        </w:tabs>
        <w:ind w:left="1728" w:hanging="360"/>
      </w:pPr>
      <w:rPr>
        <w:rFonts w:ascii="Courier New" w:hAnsi="Courier New" w:hint="default"/>
      </w:rPr>
    </w:lvl>
    <w:lvl w:ilvl="2" w:tplc="04130005" w:tentative="1">
      <w:start w:val="1"/>
      <w:numFmt w:val="bullet"/>
      <w:lvlText w:val=""/>
      <w:lvlJc w:val="left"/>
      <w:pPr>
        <w:tabs>
          <w:tab w:val="num" w:pos="2448"/>
        </w:tabs>
        <w:ind w:left="2448" w:hanging="360"/>
      </w:pPr>
      <w:rPr>
        <w:rFonts w:ascii="Wingdings" w:hAnsi="Wingdings" w:hint="default"/>
      </w:rPr>
    </w:lvl>
    <w:lvl w:ilvl="3" w:tplc="04130001" w:tentative="1">
      <w:start w:val="1"/>
      <w:numFmt w:val="bullet"/>
      <w:lvlText w:val=""/>
      <w:lvlJc w:val="left"/>
      <w:pPr>
        <w:tabs>
          <w:tab w:val="num" w:pos="3168"/>
        </w:tabs>
        <w:ind w:left="3168" w:hanging="360"/>
      </w:pPr>
      <w:rPr>
        <w:rFonts w:ascii="Symbol" w:hAnsi="Symbol" w:hint="default"/>
      </w:rPr>
    </w:lvl>
    <w:lvl w:ilvl="4" w:tplc="04130003" w:tentative="1">
      <w:start w:val="1"/>
      <w:numFmt w:val="bullet"/>
      <w:lvlText w:val="o"/>
      <w:lvlJc w:val="left"/>
      <w:pPr>
        <w:tabs>
          <w:tab w:val="num" w:pos="3888"/>
        </w:tabs>
        <w:ind w:left="3888" w:hanging="360"/>
      </w:pPr>
      <w:rPr>
        <w:rFonts w:ascii="Courier New" w:hAnsi="Courier New" w:hint="default"/>
      </w:rPr>
    </w:lvl>
    <w:lvl w:ilvl="5" w:tplc="04130005" w:tentative="1">
      <w:start w:val="1"/>
      <w:numFmt w:val="bullet"/>
      <w:lvlText w:val=""/>
      <w:lvlJc w:val="left"/>
      <w:pPr>
        <w:tabs>
          <w:tab w:val="num" w:pos="4608"/>
        </w:tabs>
        <w:ind w:left="4608" w:hanging="360"/>
      </w:pPr>
      <w:rPr>
        <w:rFonts w:ascii="Wingdings" w:hAnsi="Wingdings" w:hint="default"/>
      </w:rPr>
    </w:lvl>
    <w:lvl w:ilvl="6" w:tplc="04130001" w:tentative="1">
      <w:start w:val="1"/>
      <w:numFmt w:val="bullet"/>
      <w:lvlText w:val=""/>
      <w:lvlJc w:val="left"/>
      <w:pPr>
        <w:tabs>
          <w:tab w:val="num" w:pos="5328"/>
        </w:tabs>
        <w:ind w:left="5328" w:hanging="360"/>
      </w:pPr>
      <w:rPr>
        <w:rFonts w:ascii="Symbol" w:hAnsi="Symbol" w:hint="default"/>
      </w:rPr>
    </w:lvl>
    <w:lvl w:ilvl="7" w:tplc="04130003" w:tentative="1">
      <w:start w:val="1"/>
      <w:numFmt w:val="bullet"/>
      <w:lvlText w:val="o"/>
      <w:lvlJc w:val="left"/>
      <w:pPr>
        <w:tabs>
          <w:tab w:val="num" w:pos="6048"/>
        </w:tabs>
        <w:ind w:left="6048" w:hanging="360"/>
      </w:pPr>
      <w:rPr>
        <w:rFonts w:ascii="Courier New" w:hAnsi="Courier New" w:hint="default"/>
      </w:rPr>
    </w:lvl>
    <w:lvl w:ilvl="8" w:tplc="04130005" w:tentative="1">
      <w:start w:val="1"/>
      <w:numFmt w:val="bullet"/>
      <w:lvlText w:val=""/>
      <w:lvlJc w:val="left"/>
      <w:pPr>
        <w:tabs>
          <w:tab w:val="num" w:pos="6768"/>
        </w:tabs>
        <w:ind w:left="6768" w:hanging="360"/>
      </w:pPr>
      <w:rPr>
        <w:rFonts w:ascii="Wingdings" w:hAnsi="Wingdings" w:hint="default"/>
      </w:rPr>
    </w:lvl>
  </w:abstractNum>
  <w:abstractNum w:abstractNumId="27" w15:restartNumberingAfterBreak="0">
    <w:nsid w:val="38E31F67"/>
    <w:multiLevelType w:val="hybridMultilevel"/>
    <w:tmpl w:val="F5A4424C"/>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613BDC"/>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DF108AC"/>
    <w:multiLevelType w:val="hybridMultilevel"/>
    <w:tmpl w:val="317CAA9E"/>
    <w:lvl w:ilvl="0" w:tplc="0813000F">
      <w:start w:val="1"/>
      <w:numFmt w:val="decimal"/>
      <w:lvlText w:val="%1."/>
      <w:lvlJc w:val="left"/>
      <w:pPr>
        <w:ind w:left="360" w:hanging="360"/>
      </w:pPr>
      <w:rPr>
        <w:rFonts w:cs="Times New Roman"/>
      </w:rPr>
    </w:lvl>
    <w:lvl w:ilvl="1" w:tplc="08130019">
      <w:start w:val="1"/>
      <w:numFmt w:val="lowerLetter"/>
      <w:lvlText w:val="%2."/>
      <w:lvlJc w:val="left"/>
      <w:pPr>
        <w:ind w:left="1080" w:hanging="360"/>
      </w:pPr>
      <w:rPr>
        <w:rFonts w:cs="Times New Roman"/>
      </w:rPr>
    </w:lvl>
    <w:lvl w:ilvl="2" w:tplc="0813001B">
      <w:start w:val="1"/>
      <w:numFmt w:val="lowerRoman"/>
      <w:lvlText w:val="%3."/>
      <w:lvlJc w:val="right"/>
      <w:pPr>
        <w:ind w:left="1800" w:hanging="180"/>
      </w:pPr>
      <w:rPr>
        <w:rFonts w:cs="Times New Roman"/>
      </w:rPr>
    </w:lvl>
    <w:lvl w:ilvl="3" w:tplc="0813000F">
      <w:start w:val="1"/>
      <w:numFmt w:val="decimal"/>
      <w:lvlText w:val="%4."/>
      <w:lvlJc w:val="left"/>
      <w:pPr>
        <w:ind w:left="2520" w:hanging="360"/>
      </w:pPr>
      <w:rPr>
        <w:rFonts w:cs="Times New Roman"/>
      </w:rPr>
    </w:lvl>
    <w:lvl w:ilvl="4" w:tplc="08130019">
      <w:start w:val="1"/>
      <w:numFmt w:val="lowerLetter"/>
      <w:lvlText w:val="%5."/>
      <w:lvlJc w:val="left"/>
      <w:pPr>
        <w:ind w:left="3240" w:hanging="360"/>
      </w:pPr>
      <w:rPr>
        <w:rFonts w:cs="Times New Roman"/>
      </w:rPr>
    </w:lvl>
    <w:lvl w:ilvl="5" w:tplc="0813001B">
      <w:start w:val="1"/>
      <w:numFmt w:val="lowerRoman"/>
      <w:lvlText w:val="%6."/>
      <w:lvlJc w:val="right"/>
      <w:pPr>
        <w:ind w:left="3960" w:hanging="180"/>
      </w:pPr>
      <w:rPr>
        <w:rFonts w:cs="Times New Roman"/>
      </w:rPr>
    </w:lvl>
    <w:lvl w:ilvl="6" w:tplc="0813000F">
      <w:start w:val="1"/>
      <w:numFmt w:val="decimal"/>
      <w:lvlText w:val="%7."/>
      <w:lvlJc w:val="left"/>
      <w:pPr>
        <w:ind w:left="4680" w:hanging="360"/>
      </w:pPr>
      <w:rPr>
        <w:rFonts w:cs="Times New Roman"/>
      </w:rPr>
    </w:lvl>
    <w:lvl w:ilvl="7" w:tplc="08130019">
      <w:start w:val="1"/>
      <w:numFmt w:val="lowerLetter"/>
      <w:lvlText w:val="%8."/>
      <w:lvlJc w:val="left"/>
      <w:pPr>
        <w:ind w:left="5400" w:hanging="360"/>
      </w:pPr>
      <w:rPr>
        <w:rFonts w:cs="Times New Roman"/>
      </w:rPr>
    </w:lvl>
    <w:lvl w:ilvl="8" w:tplc="0813001B">
      <w:start w:val="1"/>
      <w:numFmt w:val="lowerRoman"/>
      <w:lvlText w:val="%9."/>
      <w:lvlJc w:val="right"/>
      <w:pPr>
        <w:ind w:left="6120" w:hanging="180"/>
      </w:pPr>
      <w:rPr>
        <w:rFonts w:cs="Times New Roman"/>
      </w:rPr>
    </w:lvl>
  </w:abstractNum>
  <w:abstractNum w:abstractNumId="30" w15:restartNumberingAfterBreak="0">
    <w:nsid w:val="3EA8CD4D"/>
    <w:multiLevelType w:val="hybridMultilevel"/>
    <w:tmpl w:val="FFFFFFFF"/>
    <w:lvl w:ilvl="0" w:tplc="6326358A">
      <w:start w:val="1"/>
      <w:numFmt w:val="bullet"/>
      <w:lvlText w:val=""/>
      <w:lvlJc w:val="left"/>
      <w:pPr>
        <w:ind w:left="720" w:hanging="360"/>
      </w:pPr>
      <w:rPr>
        <w:rFonts w:ascii="Symbol" w:hAnsi="Symbol" w:hint="default"/>
      </w:rPr>
    </w:lvl>
    <w:lvl w:ilvl="1" w:tplc="61D46348">
      <w:start w:val="1"/>
      <w:numFmt w:val="bullet"/>
      <w:lvlText w:val="o"/>
      <w:lvlJc w:val="left"/>
      <w:pPr>
        <w:ind w:left="1440" w:hanging="360"/>
      </w:pPr>
      <w:rPr>
        <w:rFonts w:ascii="Courier New" w:hAnsi="Courier New" w:hint="default"/>
      </w:rPr>
    </w:lvl>
    <w:lvl w:ilvl="2" w:tplc="36549FEC">
      <w:start w:val="1"/>
      <w:numFmt w:val="bullet"/>
      <w:lvlText w:val=""/>
      <w:lvlJc w:val="left"/>
      <w:pPr>
        <w:ind w:left="2160" w:hanging="360"/>
      </w:pPr>
      <w:rPr>
        <w:rFonts w:ascii="Wingdings" w:hAnsi="Wingdings" w:hint="default"/>
      </w:rPr>
    </w:lvl>
    <w:lvl w:ilvl="3" w:tplc="B328AA7A">
      <w:start w:val="1"/>
      <w:numFmt w:val="bullet"/>
      <w:lvlText w:val=""/>
      <w:lvlJc w:val="left"/>
      <w:pPr>
        <w:ind w:left="2880" w:hanging="360"/>
      </w:pPr>
      <w:rPr>
        <w:rFonts w:ascii="Symbol" w:hAnsi="Symbol" w:hint="default"/>
      </w:rPr>
    </w:lvl>
    <w:lvl w:ilvl="4" w:tplc="B5FE8798">
      <w:start w:val="1"/>
      <w:numFmt w:val="bullet"/>
      <w:lvlText w:val="o"/>
      <w:lvlJc w:val="left"/>
      <w:pPr>
        <w:ind w:left="3600" w:hanging="360"/>
      </w:pPr>
      <w:rPr>
        <w:rFonts w:ascii="Courier New" w:hAnsi="Courier New" w:hint="default"/>
      </w:rPr>
    </w:lvl>
    <w:lvl w:ilvl="5" w:tplc="79786C4E">
      <w:start w:val="1"/>
      <w:numFmt w:val="bullet"/>
      <w:lvlText w:val=""/>
      <w:lvlJc w:val="left"/>
      <w:pPr>
        <w:ind w:left="4320" w:hanging="360"/>
      </w:pPr>
      <w:rPr>
        <w:rFonts w:ascii="Wingdings" w:hAnsi="Wingdings" w:hint="default"/>
      </w:rPr>
    </w:lvl>
    <w:lvl w:ilvl="6" w:tplc="457ACF32">
      <w:start w:val="1"/>
      <w:numFmt w:val="bullet"/>
      <w:lvlText w:val=""/>
      <w:lvlJc w:val="left"/>
      <w:pPr>
        <w:ind w:left="5040" w:hanging="360"/>
      </w:pPr>
      <w:rPr>
        <w:rFonts w:ascii="Symbol" w:hAnsi="Symbol" w:hint="default"/>
      </w:rPr>
    </w:lvl>
    <w:lvl w:ilvl="7" w:tplc="27A653CC">
      <w:start w:val="1"/>
      <w:numFmt w:val="bullet"/>
      <w:lvlText w:val="o"/>
      <w:lvlJc w:val="left"/>
      <w:pPr>
        <w:ind w:left="5760" w:hanging="360"/>
      </w:pPr>
      <w:rPr>
        <w:rFonts w:ascii="Courier New" w:hAnsi="Courier New" w:hint="default"/>
      </w:rPr>
    </w:lvl>
    <w:lvl w:ilvl="8" w:tplc="2A6A7A4C">
      <w:start w:val="1"/>
      <w:numFmt w:val="bullet"/>
      <w:lvlText w:val=""/>
      <w:lvlJc w:val="left"/>
      <w:pPr>
        <w:ind w:left="6480" w:hanging="360"/>
      </w:pPr>
      <w:rPr>
        <w:rFonts w:ascii="Wingdings" w:hAnsi="Wingdings" w:hint="default"/>
      </w:rPr>
    </w:lvl>
  </w:abstractNum>
  <w:abstractNum w:abstractNumId="31" w15:restartNumberingAfterBreak="0">
    <w:nsid w:val="3EB0340F"/>
    <w:multiLevelType w:val="hybridMultilevel"/>
    <w:tmpl w:val="CFC2F56C"/>
    <w:lvl w:ilvl="0" w:tplc="D9F2BE0C">
      <w:start w:val="1"/>
      <w:numFmt w:val="bullet"/>
      <w:lvlText w:val="-"/>
      <w:lvlJc w:val="left"/>
      <w:pPr>
        <w:tabs>
          <w:tab w:val="num" w:pos="648"/>
        </w:tabs>
        <w:ind w:left="648"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2D77B2F"/>
    <w:multiLevelType w:val="hybridMultilevel"/>
    <w:tmpl w:val="8396B0A8"/>
    <w:lvl w:ilvl="0" w:tplc="D9F2BE0C">
      <w:start w:val="1"/>
      <w:numFmt w:val="bullet"/>
      <w:lvlText w:val="-"/>
      <w:lvlJc w:val="left"/>
      <w:pPr>
        <w:tabs>
          <w:tab w:val="num" w:pos="1548"/>
        </w:tabs>
        <w:ind w:left="1548" w:hanging="360"/>
      </w:p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3" w15:restartNumberingAfterBreak="0">
    <w:nsid w:val="43D7449C"/>
    <w:multiLevelType w:val="hybridMultilevel"/>
    <w:tmpl w:val="90AA5B2C"/>
    <w:lvl w:ilvl="0" w:tplc="08130003">
      <w:start w:val="1"/>
      <w:numFmt w:val="bullet"/>
      <w:lvlText w:val="o"/>
      <w:lvlJc w:val="left"/>
      <w:pPr>
        <w:ind w:left="1440" w:hanging="360"/>
      </w:pPr>
      <w:rPr>
        <w:rFonts w:ascii="Courier New" w:hAnsi="Courier New" w:cs="Courier New"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start w:val="1"/>
      <w:numFmt w:val="bullet"/>
      <w:lvlText w:val=""/>
      <w:lvlJc w:val="left"/>
      <w:pPr>
        <w:ind w:left="3600" w:hanging="360"/>
      </w:pPr>
      <w:rPr>
        <w:rFonts w:ascii="Symbol" w:hAnsi="Symbol" w:hint="default"/>
      </w:rPr>
    </w:lvl>
    <w:lvl w:ilvl="4" w:tplc="08130003">
      <w:start w:val="1"/>
      <w:numFmt w:val="bullet"/>
      <w:lvlText w:val="o"/>
      <w:lvlJc w:val="left"/>
      <w:pPr>
        <w:ind w:left="4320" w:hanging="360"/>
      </w:pPr>
      <w:rPr>
        <w:rFonts w:ascii="Courier New" w:hAnsi="Courier New" w:cs="Courier New" w:hint="default"/>
      </w:rPr>
    </w:lvl>
    <w:lvl w:ilvl="5" w:tplc="08130005">
      <w:start w:val="1"/>
      <w:numFmt w:val="bullet"/>
      <w:lvlText w:val=""/>
      <w:lvlJc w:val="left"/>
      <w:pPr>
        <w:ind w:left="5040" w:hanging="360"/>
      </w:pPr>
      <w:rPr>
        <w:rFonts w:ascii="Wingdings" w:hAnsi="Wingdings" w:hint="default"/>
      </w:rPr>
    </w:lvl>
    <w:lvl w:ilvl="6" w:tplc="08130001">
      <w:start w:val="1"/>
      <w:numFmt w:val="bullet"/>
      <w:lvlText w:val=""/>
      <w:lvlJc w:val="left"/>
      <w:pPr>
        <w:ind w:left="5760" w:hanging="360"/>
      </w:pPr>
      <w:rPr>
        <w:rFonts w:ascii="Symbol" w:hAnsi="Symbol" w:hint="default"/>
      </w:rPr>
    </w:lvl>
    <w:lvl w:ilvl="7" w:tplc="08130003">
      <w:start w:val="1"/>
      <w:numFmt w:val="bullet"/>
      <w:lvlText w:val="o"/>
      <w:lvlJc w:val="left"/>
      <w:pPr>
        <w:ind w:left="6480" w:hanging="360"/>
      </w:pPr>
      <w:rPr>
        <w:rFonts w:ascii="Courier New" w:hAnsi="Courier New" w:cs="Courier New" w:hint="default"/>
      </w:rPr>
    </w:lvl>
    <w:lvl w:ilvl="8" w:tplc="08130005">
      <w:start w:val="1"/>
      <w:numFmt w:val="bullet"/>
      <w:lvlText w:val=""/>
      <w:lvlJc w:val="left"/>
      <w:pPr>
        <w:ind w:left="7200" w:hanging="360"/>
      </w:pPr>
      <w:rPr>
        <w:rFonts w:ascii="Wingdings" w:hAnsi="Wingdings" w:hint="default"/>
      </w:rPr>
    </w:lvl>
  </w:abstractNum>
  <w:abstractNum w:abstractNumId="34" w15:restartNumberingAfterBreak="0">
    <w:nsid w:val="45A623E3"/>
    <w:multiLevelType w:val="hybridMultilevel"/>
    <w:tmpl w:val="F5F0C406"/>
    <w:lvl w:ilvl="0" w:tplc="6EDA30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8C3666"/>
    <w:multiLevelType w:val="hybridMultilevel"/>
    <w:tmpl w:val="4AE232B0"/>
    <w:lvl w:ilvl="0" w:tplc="0413000F">
      <w:start w:val="1"/>
      <w:numFmt w:val="decimal"/>
      <w:lvlText w:val="%1."/>
      <w:lvlJc w:val="left"/>
      <w:pPr>
        <w:tabs>
          <w:tab w:val="num" w:pos="720"/>
        </w:tabs>
        <w:ind w:left="720" w:hanging="360"/>
      </w:pPr>
    </w:lvl>
    <w:lvl w:ilvl="1" w:tplc="0413000F">
      <w:start w:val="1"/>
      <w:numFmt w:val="decimal"/>
      <w:lvlText w:val="%2."/>
      <w:lvlJc w:val="left"/>
      <w:pPr>
        <w:tabs>
          <w:tab w:val="num" w:pos="720"/>
        </w:tabs>
        <w:ind w:left="720" w:hanging="360"/>
      </w:pPr>
    </w:lvl>
    <w:lvl w:ilvl="2" w:tplc="0413000F">
      <w:start w:val="1"/>
      <w:numFmt w:val="decimal"/>
      <w:lvlText w:val="%3."/>
      <w:lvlJc w:val="left"/>
      <w:pPr>
        <w:tabs>
          <w:tab w:val="num" w:pos="2340"/>
        </w:tabs>
        <w:ind w:left="2340" w:hanging="36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490930B3"/>
    <w:multiLevelType w:val="hybridMultilevel"/>
    <w:tmpl w:val="48AA333E"/>
    <w:lvl w:ilvl="0" w:tplc="D9F2BE0C">
      <w:start w:val="1"/>
      <w:numFmt w:val="bullet"/>
      <w:lvlText w:val="-"/>
      <w:lvlJc w:val="left"/>
      <w:pPr>
        <w:tabs>
          <w:tab w:val="num" w:pos="648"/>
        </w:tabs>
        <w:ind w:left="648"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A1603C7"/>
    <w:multiLevelType w:val="hybridMultilevel"/>
    <w:tmpl w:val="118ECE52"/>
    <w:lvl w:ilvl="0" w:tplc="85DCE1C0">
      <w:numFmt w:val="bullet"/>
      <w:lvlText w:val=""/>
      <w:lvlJc w:val="left"/>
      <w:pPr>
        <w:ind w:left="1080" w:hanging="360"/>
      </w:pPr>
      <w:rPr>
        <w:rFonts w:ascii="Symbol" w:eastAsia="Times New Roman"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8" w15:restartNumberingAfterBreak="0">
    <w:nsid w:val="4A8E7443"/>
    <w:multiLevelType w:val="hybridMultilevel"/>
    <w:tmpl w:val="86001CCC"/>
    <w:lvl w:ilvl="0" w:tplc="D9F2BE0C">
      <w:start w:val="1"/>
      <w:numFmt w:val="bullet"/>
      <w:lvlText w:val="-"/>
      <w:lvlJc w:val="left"/>
      <w:pPr>
        <w:tabs>
          <w:tab w:val="num" w:pos="648"/>
        </w:tabs>
        <w:ind w:left="648"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BFA74D3"/>
    <w:multiLevelType w:val="hybridMultilevel"/>
    <w:tmpl w:val="9F5C02EC"/>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40" w15:restartNumberingAfterBreak="0">
    <w:nsid w:val="4D2959D3"/>
    <w:multiLevelType w:val="hybridMultilevel"/>
    <w:tmpl w:val="616A7C60"/>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9440FA"/>
    <w:multiLevelType w:val="singleLevel"/>
    <w:tmpl w:val="0413000F"/>
    <w:lvl w:ilvl="0">
      <w:start w:val="1"/>
      <w:numFmt w:val="decimal"/>
      <w:lvlText w:val="%1."/>
      <w:lvlJc w:val="left"/>
      <w:pPr>
        <w:tabs>
          <w:tab w:val="num" w:pos="360"/>
        </w:tabs>
        <w:ind w:left="360" w:hanging="360"/>
      </w:pPr>
    </w:lvl>
  </w:abstractNum>
  <w:abstractNum w:abstractNumId="42" w15:restartNumberingAfterBreak="0">
    <w:nsid w:val="4F6225D7"/>
    <w:multiLevelType w:val="hybridMultilevel"/>
    <w:tmpl w:val="379EF3F2"/>
    <w:lvl w:ilvl="0" w:tplc="85BE348C">
      <w:start w:val="1"/>
      <w:numFmt w:val="decimal"/>
      <w:lvlText w:val="(%1)"/>
      <w:lvlJc w:val="left"/>
      <w:pPr>
        <w:ind w:left="720" w:hanging="360"/>
      </w:pPr>
      <w:rPr>
        <w:rFonts w:cs="Times New Roman"/>
      </w:rPr>
    </w:lvl>
    <w:lvl w:ilvl="1" w:tplc="08130019">
      <w:start w:val="1"/>
      <w:numFmt w:val="lowerLetter"/>
      <w:lvlText w:val="%2."/>
      <w:lvlJc w:val="left"/>
      <w:pPr>
        <w:ind w:left="1440" w:hanging="360"/>
      </w:pPr>
      <w:rPr>
        <w:rFonts w:cs="Times New Roman"/>
      </w:rPr>
    </w:lvl>
    <w:lvl w:ilvl="2" w:tplc="0813001B">
      <w:start w:val="1"/>
      <w:numFmt w:val="lowerRoman"/>
      <w:lvlText w:val="%3."/>
      <w:lvlJc w:val="right"/>
      <w:pPr>
        <w:ind w:left="2160" w:hanging="180"/>
      </w:pPr>
      <w:rPr>
        <w:rFonts w:cs="Times New Roman"/>
      </w:rPr>
    </w:lvl>
    <w:lvl w:ilvl="3" w:tplc="0813000F">
      <w:start w:val="1"/>
      <w:numFmt w:val="decimal"/>
      <w:lvlText w:val="%4."/>
      <w:lvlJc w:val="left"/>
      <w:pPr>
        <w:ind w:left="2880" w:hanging="360"/>
      </w:pPr>
      <w:rPr>
        <w:rFonts w:cs="Times New Roman"/>
      </w:rPr>
    </w:lvl>
    <w:lvl w:ilvl="4" w:tplc="08130019">
      <w:start w:val="1"/>
      <w:numFmt w:val="lowerLetter"/>
      <w:lvlText w:val="%5."/>
      <w:lvlJc w:val="left"/>
      <w:pPr>
        <w:ind w:left="3600" w:hanging="360"/>
      </w:pPr>
      <w:rPr>
        <w:rFonts w:cs="Times New Roman"/>
      </w:rPr>
    </w:lvl>
    <w:lvl w:ilvl="5" w:tplc="0813001B">
      <w:start w:val="1"/>
      <w:numFmt w:val="lowerRoman"/>
      <w:lvlText w:val="%6."/>
      <w:lvlJc w:val="right"/>
      <w:pPr>
        <w:ind w:left="4320" w:hanging="180"/>
      </w:pPr>
      <w:rPr>
        <w:rFonts w:cs="Times New Roman"/>
      </w:rPr>
    </w:lvl>
    <w:lvl w:ilvl="6" w:tplc="0813000F">
      <w:start w:val="1"/>
      <w:numFmt w:val="decimal"/>
      <w:lvlText w:val="%7."/>
      <w:lvlJc w:val="left"/>
      <w:pPr>
        <w:ind w:left="5040" w:hanging="360"/>
      </w:pPr>
      <w:rPr>
        <w:rFonts w:cs="Times New Roman"/>
      </w:rPr>
    </w:lvl>
    <w:lvl w:ilvl="7" w:tplc="08130019">
      <w:start w:val="1"/>
      <w:numFmt w:val="lowerLetter"/>
      <w:lvlText w:val="%8."/>
      <w:lvlJc w:val="left"/>
      <w:pPr>
        <w:ind w:left="5760" w:hanging="360"/>
      </w:pPr>
      <w:rPr>
        <w:rFonts w:cs="Times New Roman"/>
      </w:rPr>
    </w:lvl>
    <w:lvl w:ilvl="8" w:tplc="0813001B">
      <w:start w:val="1"/>
      <w:numFmt w:val="lowerRoman"/>
      <w:lvlText w:val="%9."/>
      <w:lvlJc w:val="right"/>
      <w:pPr>
        <w:ind w:left="6480" w:hanging="180"/>
      </w:pPr>
      <w:rPr>
        <w:rFonts w:cs="Times New Roman"/>
      </w:rPr>
    </w:lvl>
  </w:abstractNum>
  <w:abstractNum w:abstractNumId="43" w15:restartNumberingAfterBreak="0">
    <w:nsid w:val="500B09E7"/>
    <w:multiLevelType w:val="hybridMultilevel"/>
    <w:tmpl w:val="10B8CB76"/>
    <w:lvl w:ilvl="0" w:tplc="D9F2BE0C">
      <w:start w:val="1"/>
      <w:numFmt w:val="bullet"/>
      <w:lvlText w:val="-"/>
      <w:lvlJc w:val="left"/>
      <w:pPr>
        <w:tabs>
          <w:tab w:val="num" w:pos="648"/>
        </w:tabs>
        <w:ind w:left="648"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06912A5"/>
    <w:multiLevelType w:val="hybridMultilevel"/>
    <w:tmpl w:val="F8DA8C68"/>
    <w:lvl w:ilvl="0" w:tplc="D9F2BE0C">
      <w:start w:val="1"/>
      <w:numFmt w:val="bullet"/>
      <w:lvlText w:val="-"/>
      <w:lvlJc w:val="left"/>
      <w:pPr>
        <w:tabs>
          <w:tab w:val="num" w:pos="648"/>
        </w:tabs>
        <w:ind w:left="648"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1822C6B"/>
    <w:multiLevelType w:val="hybridMultilevel"/>
    <w:tmpl w:val="999EAB2E"/>
    <w:lvl w:ilvl="0" w:tplc="D9F2BE0C">
      <w:start w:val="1"/>
      <w:numFmt w:val="bullet"/>
      <w:lvlText w:val="-"/>
      <w:lvlJc w:val="left"/>
      <w:pPr>
        <w:tabs>
          <w:tab w:val="num" w:pos="648"/>
        </w:tabs>
        <w:ind w:left="648"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1CE2143"/>
    <w:multiLevelType w:val="hybridMultilevel"/>
    <w:tmpl w:val="D2245C06"/>
    <w:lvl w:ilvl="0" w:tplc="B4EEB69A">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2083A7C"/>
    <w:multiLevelType w:val="hybridMultilevel"/>
    <w:tmpl w:val="C396E6A8"/>
    <w:lvl w:ilvl="0" w:tplc="E45E8F70">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8" w15:restartNumberingAfterBreak="0">
    <w:nsid w:val="520F3EA1"/>
    <w:multiLevelType w:val="hybridMultilevel"/>
    <w:tmpl w:val="BC4AF9D4"/>
    <w:lvl w:ilvl="0" w:tplc="083C3FD8">
      <w:numFmt w:val="bullet"/>
      <w:lvlText w:val="-"/>
      <w:lvlJc w:val="left"/>
      <w:pPr>
        <w:ind w:left="720" w:hanging="360"/>
      </w:pPr>
      <w:rPr>
        <w:rFonts w:ascii="Trebuchet MS" w:eastAsia="Times New Roman" w:hAnsi="Trebuchet M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56C04F94"/>
    <w:multiLevelType w:val="hybridMultilevel"/>
    <w:tmpl w:val="55EEDD68"/>
    <w:lvl w:ilvl="0" w:tplc="668EC3C4">
      <w:start w:val="12"/>
      <w:numFmt w:val="bullet"/>
      <w:lvlText w:val="-"/>
      <w:lvlJc w:val="left"/>
      <w:pPr>
        <w:tabs>
          <w:tab w:val="num" w:pos="357"/>
        </w:tabs>
        <w:ind w:left="357" w:hanging="360"/>
      </w:pPr>
      <w:rPr>
        <w:rFonts w:ascii="Times New Roman" w:eastAsia="Times New Roman" w:hAnsi="Times New Roman" w:cs="Times New Roman" w:hint="default"/>
      </w:rPr>
    </w:lvl>
    <w:lvl w:ilvl="1" w:tplc="864A6E22">
      <w:start w:val="1"/>
      <w:numFmt w:val="bullet"/>
      <w:lvlText w:val="-"/>
      <w:lvlJc w:val="left"/>
      <w:pPr>
        <w:tabs>
          <w:tab w:val="num" w:pos="1440"/>
        </w:tabs>
        <w:ind w:left="1440" w:hanging="360"/>
      </w:pPr>
      <w:rPr>
        <w:rFonts w:ascii="Times New Roman" w:eastAsia="Times New Roman" w:hAnsi="Times New Roman"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6C75B66"/>
    <w:multiLevelType w:val="hybridMultilevel"/>
    <w:tmpl w:val="32B6F2DA"/>
    <w:lvl w:ilvl="0" w:tplc="10000001">
      <w:start w:val="1"/>
      <w:numFmt w:val="bullet"/>
      <w:lvlText w:val=""/>
      <w:lvlJc w:val="left"/>
      <w:pPr>
        <w:ind w:left="360" w:hanging="360"/>
      </w:pPr>
      <w:rPr>
        <w:rFonts w:ascii="Symbol" w:hAnsi="Symbol" w:hint="default"/>
      </w:rPr>
    </w:lvl>
    <w:lvl w:ilvl="1" w:tplc="10000003">
      <w:start w:val="1"/>
      <w:numFmt w:val="bullet"/>
      <w:lvlText w:val="o"/>
      <w:lvlJc w:val="left"/>
      <w:pPr>
        <w:ind w:left="1080" w:hanging="360"/>
      </w:pPr>
      <w:rPr>
        <w:rFonts w:ascii="Courier New" w:hAnsi="Courier New" w:cs="Courier New" w:hint="default"/>
      </w:rPr>
    </w:lvl>
    <w:lvl w:ilvl="2" w:tplc="10000005">
      <w:start w:val="1"/>
      <w:numFmt w:val="bullet"/>
      <w:lvlText w:val=""/>
      <w:lvlJc w:val="left"/>
      <w:pPr>
        <w:ind w:left="1800" w:hanging="360"/>
      </w:pPr>
      <w:rPr>
        <w:rFonts w:ascii="Wingdings" w:hAnsi="Wingdings" w:hint="default"/>
      </w:rPr>
    </w:lvl>
    <w:lvl w:ilvl="3" w:tplc="10000001">
      <w:start w:val="1"/>
      <w:numFmt w:val="bullet"/>
      <w:lvlText w:val=""/>
      <w:lvlJc w:val="left"/>
      <w:pPr>
        <w:ind w:left="2520" w:hanging="360"/>
      </w:pPr>
      <w:rPr>
        <w:rFonts w:ascii="Symbol" w:hAnsi="Symbol" w:hint="default"/>
      </w:rPr>
    </w:lvl>
    <w:lvl w:ilvl="4" w:tplc="10000003">
      <w:start w:val="1"/>
      <w:numFmt w:val="bullet"/>
      <w:lvlText w:val="o"/>
      <w:lvlJc w:val="left"/>
      <w:pPr>
        <w:ind w:left="3240" w:hanging="360"/>
      </w:pPr>
      <w:rPr>
        <w:rFonts w:ascii="Courier New" w:hAnsi="Courier New" w:cs="Courier New" w:hint="default"/>
      </w:rPr>
    </w:lvl>
    <w:lvl w:ilvl="5" w:tplc="10000005">
      <w:start w:val="1"/>
      <w:numFmt w:val="bullet"/>
      <w:lvlText w:val=""/>
      <w:lvlJc w:val="left"/>
      <w:pPr>
        <w:ind w:left="3960" w:hanging="360"/>
      </w:pPr>
      <w:rPr>
        <w:rFonts w:ascii="Wingdings" w:hAnsi="Wingdings" w:hint="default"/>
      </w:rPr>
    </w:lvl>
    <w:lvl w:ilvl="6" w:tplc="10000001">
      <w:start w:val="1"/>
      <w:numFmt w:val="bullet"/>
      <w:lvlText w:val=""/>
      <w:lvlJc w:val="left"/>
      <w:pPr>
        <w:ind w:left="4680" w:hanging="360"/>
      </w:pPr>
      <w:rPr>
        <w:rFonts w:ascii="Symbol" w:hAnsi="Symbol" w:hint="default"/>
      </w:rPr>
    </w:lvl>
    <w:lvl w:ilvl="7" w:tplc="10000003">
      <w:start w:val="1"/>
      <w:numFmt w:val="bullet"/>
      <w:lvlText w:val="o"/>
      <w:lvlJc w:val="left"/>
      <w:pPr>
        <w:ind w:left="5400" w:hanging="360"/>
      </w:pPr>
      <w:rPr>
        <w:rFonts w:ascii="Courier New" w:hAnsi="Courier New" w:cs="Courier New" w:hint="default"/>
      </w:rPr>
    </w:lvl>
    <w:lvl w:ilvl="8" w:tplc="10000005">
      <w:start w:val="1"/>
      <w:numFmt w:val="bullet"/>
      <w:lvlText w:val=""/>
      <w:lvlJc w:val="left"/>
      <w:pPr>
        <w:ind w:left="6120" w:hanging="360"/>
      </w:pPr>
      <w:rPr>
        <w:rFonts w:ascii="Wingdings" w:hAnsi="Wingdings" w:hint="default"/>
      </w:rPr>
    </w:lvl>
  </w:abstractNum>
  <w:abstractNum w:abstractNumId="51" w15:restartNumberingAfterBreak="0">
    <w:nsid w:val="56DB4E08"/>
    <w:multiLevelType w:val="hybridMultilevel"/>
    <w:tmpl w:val="81DC69A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2" w15:restartNumberingAfterBreak="0">
    <w:nsid w:val="57B90FFB"/>
    <w:multiLevelType w:val="hybridMultilevel"/>
    <w:tmpl w:val="1CF2BFF0"/>
    <w:lvl w:ilvl="0" w:tplc="5854147E">
      <w:start w:val="6"/>
      <w:numFmt w:val="decimal"/>
      <w:lvlText w:val="%1."/>
      <w:lvlJc w:val="left"/>
      <w:pPr>
        <w:tabs>
          <w:tab w:val="num" w:pos="720"/>
        </w:tabs>
        <w:ind w:left="720" w:hanging="360"/>
      </w:pPr>
      <w:rPr>
        <w:rFonts w:hint="default"/>
      </w:rPr>
    </w:lvl>
    <w:lvl w:ilvl="1" w:tplc="0413000F">
      <w:start w:val="1"/>
      <w:numFmt w:val="decimal"/>
      <w:lvlText w:val="%2."/>
      <w:lvlJc w:val="left"/>
      <w:pPr>
        <w:tabs>
          <w:tab w:val="num" w:pos="1440"/>
        </w:tabs>
        <w:ind w:left="1440"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7E8261C"/>
    <w:multiLevelType w:val="hybridMultilevel"/>
    <w:tmpl w:val="956CC936"/>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921050F"/>
    <w:multiLevelType w:val="hybridMultilevel"/>
    <w:tmpl w:val="3DB6FE40"/>
    <w:lvl w:ilvl="0" w:tplc="D9F2BE0C">
      <w:start w:val="1"/>
      <w:numFmt w:val="bullet"/>
      <w:lvlText w:val="-"/>
      <w:lvlJc w:val="left"/>
      <w:pPr>
        <w:tabs>
          <w:tab w:val="num" w:pos="1548"/>
        </w:tabs>
        <w:ind w:left="1548" w:hanging="360"/>
      </w:pPr>
      <w:rPr>
        <w:rFonts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5" w15:restartNumberingAfterBreak="0">
    <w:nsid w:val="5A263486"/>
    <w:multiLevelType w:val="hybridMultilevel"/>
    <w:tmpl w:val="1148515C"/>
    <w:lvl w:ilvl="0" w:tplc="D9F2BE0C">
      <w:start w:val="1"/>
      <w:numFmt w:val="bullet"/>
      <w:lvlText w:val="-"/>
      <w:lvlJc w:val="left"/>
      <w:pPr>
        <w:tabs>
          <w:tab w:val="num" w:pos="648"/>
        </w:tabs>
        <w:ind w:left="648"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C2C4FE1"/>
    <w:multiLevelType w:val="hybridMultilevel"/>
    <w:tmpl w:val="70BC7B40"/>
    <w:lvl w:ilvl="0" w:tplc="D9F2BE0C">
      <w:start w:val="1"/>
      <w:numFmt w:val="bullet"/>
      <w:lvlText w:val="-"/>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0DA5231"/>
    <w:multiLevelType w:val="hybridMultilevel"/>
    <w:tmpl w:val="E974BBF2"/>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58" w15:restartNumberingAfterBreak="0">
    <w:nsid w:val="623A2655"/>
    <w:multiLevelType w:val="hybridMultilevel"/>
    <w:tmpl w:val="6A26C1C6"/>
    <w:lvl w:ilvl="0" w:tplc="08130003">
      <w:start w:val="1"/>
      <w:numFmt w:val="bullet"/>
      <w:lvlText w:val="o"/>
      <w:lvlJc w:val="left"/>
      <w:pPr>
        <w:ind w:left="720" w:hanging="360"/>
      </w:pPr>
      <w:rPr>
        <w:rFonts w:ascii="Courier New" w:hAnsi="Courier New" w:cs="Times New Roman" w:hint="default"/>
      </w:rPr>
    </w:lvl>
    <w:lvl w:ilvl="1" w:tplc="08130003">
      <w:start w:val="1"/>
      <w:numFmt w:val="bullet"/>
      <w:lvlText w:val="o"/>
      <w:lvlJc w:val="left"/>
      <w:pPr>
        <w:ind w:left="1440" w:hanging="360"/>
      </w:pPr>
      <w:rPr>
        <w:rFonts w:ascii="Courier New" w:hAnsi="Courier New" w:cs="Times New Roman"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Times New Roman"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Times New Roman" w:hint="default"/>
      </w:rPr>
    </w:lvl>
    <w:lvl w:ilvl="8" w:tplc="08130005">
      <w:start w:val="1"/>
      <w:numFmt w:val="bullet"/>
      <w:lvlText w:val=""/>
      <w:lvlJc w:val="left"/>
      <w:pPr>
        <w:ind w:left="6480" w:hanging="360"/>
      </w:pPr>
      <w:rPr>
        <w:rFonts w:ascii="Wingdings" w:hAnsi="Wingdings" w:hint="default"/>
      </w:rPr>
    </w:lvl>
  </w:abstractNum>
  <w:abstractNum w:abstractNumId="59" w15:restartNumberingAfterBreak="0">
    <w:nsid w:val="654B481C"/>
    <w:multiLevelType w:val="singleLevel"/>
    <w:tmpl w:val="0413000F"/>
    <w:lvl w:ilvl="0">
      <w:start w:val="1"/>
      <w:numFmt w:val="decimal"/>
      <w:lvlText w:val="%1."/>
      <w:lvlJc w:val="left"/>
      <w:pPr>
        <w:tabs>
          <w:tab w:val="num" w:pos="360"/>
        </w:tabs>
        <w:ind w:left="360" w:hanging="360"/>
      </w:pPr>
      <w:rPr>
        <w:rFonts w:hint="default"/>
      </w:rPr>
    </w:lvl>
  </w:abstractNum>
  <w:abstractNum w:abstractNumId="60" w15:restartNumberingAfterBreak="0">
    <w:nsid w:val="70A717DA"/>
    <w:multiLevelType w:val="hybridMultilevel"/>
    <w:tmpl w:val="588A1D3C"/>
    <w:lvl w:ilvl="0" w:tplc="04130007">
      <w:start w:val="1"/>
      <w:numFmt w:val="bullet"/>
      <w:lvlText w:val=""/>
      <w:lvlJc w:val="left"/>
      <w:pPr>
        <w:ind w:left="720" w:hanging="360"/>
      </w:pPr>
      <w:rPr>
        <w:rFonts w:ascii="Wingdings" w:hAnsi="Wingdings"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1" w15:restartNumberingAfterBreak="0">
    <w:nsid w:val="71993E88"/>
    <w:multiLevelType w:val="hybridMultilevel"/>
    <w:tmpl w:val="628295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2144759"/>
    <w:multiLevelType w:val="hybridMultilevel"/>
    <w:tmpl w:val="050CE7A8"/>
    <w:lvl w:ilvl="0" w:tplc="61268690">
      <w:start w:val="1"/>
      <w:numFmt w:val="bullet"/>
      <w:lvlText w:val=""/>
      <w:lvlJc w:val="left"/>
      <w:pPr>
        <w:tabs>
          <w:tab w:val="num" w:pos="720"/>
        </w:tabs>
        <w:ind w:left="720" w:hanging="360"/>
      </w:pPr>
      <w:rPr>
        <w:rFonts w:ascii="Symbol" w:hAnsi="Symbol"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63" w15:restartNumberingAfterBreak="0">
    <w:nsid w:val="74006804"/>
    <w:multiLevelType w:val="hybridMultilevel"/>
    <w:tmpl w:val="76BC6814"/>
    <w:lvl w:ilvl="0" w:tplc="D09EE902">
      <w:numFmt w:val="bullet"/>
      <w:lvlText w:val="-"/>
      <w:lvlJc w:val="left"/>
      <w:pPr>
        <w:ind w:left="720" w:hanging="360"/>
      </w:pPr>
      <w:rPr>
        <w:rFonts w:ascii="Calibri" w:eastAsia="Times New Roman" w:hAnsi="Calibri" w:hint="default"/>
      </w:rPr>
    </w:lvl>
    <w:lvl w:ilvl="1" w:tplc="08130003">
      <w:start w:val="1"/>
      <w:numFmt w:val="bullet"/>
      <w:lvlText w:val="o"/>
      <w:lvlJc w:val="left"/>
      <w:pPr>
        <w:ind w:left="1440" w:hanging="360"/>
      </w:pPr>
      <w:rPr>
        <w:rFonts w:ascii="Courier New" w:hAnsi="Courier New" w:cs="Times New Roman"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Times New Roman"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Times New Roman" w:hint="default"/>
      </w:rPr>
    </w:lvl>
    <w:lvl w:ilvl="8" w:tplc="08130005">
      <w:start w:val="1"/>
      <w:numFmt w:val="bullet"/>
      <w:lvlText w:val=""/>
      <w:lvlJc w:val="left"/>
      <w:pPr>
        <w:ind w:left="6480" w:hanging="360"/>
      </w:pPr>
      <w:rPr>
        <w:rFonts w:ascii="Wingdings" w:hAnsi="Wingdings" w:hint="default"/>
      </w:rPr>
    </w:lvl>
  </w:abstractNum>
  <w:abstractNum w:abstractNumId="64" w15:restartNumberingAfterBreak="0">
    <w:nsid w:val="75FE7188"/>
    <w:multiLevelType w:val="singleLevel"/>
    <w:tmpl w:val="250CA558"/>
    <w:lvl w:ilvl="0">
      <w:start w:val="5"/>
      <w:numFmt w:val="decimal"/>
      <w:lvlText w:val="%1."/>
      <w:lvlJc w:val="left"/>
      <w:pPr>
        <w:tabs>
          <w:tab w:val="num" w:pos="435"/>
        </w:tabs>
        <w:ind w:left="435" w:hanging="435"/>
      </w:pPr>
      <w:rPr>
        <w:rFonts w:hint="default"/>
      </w:rPr>
    </w:lvl>
  </w:abstractNum>
  <w:abstractNum w:abstractNumId="65" w15:restartNumberingAfterBreak="0">
    <w:nsid w:val="77913C99"/>
    <w:multiLevelType w:val="hybridMultilevel"/>
    <w:tmpl w:val="FAB6AE54"/>
    <w:lvl w:ilvl="0" w:tplc="D9F2BE0C">
      <w:start w:val="1"/>
      <w:numFmt w:val="bullet"/>
      <w:lvlText w:val="-"/>
      <w:lvlJc w:val="left"/>
      <w:pPr>
        <w:tabs>
          <w:tab w:val="num" w:pos="648"/>
        </w:tabs>
        <w:ind w:left="648"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9D126E1"/>
    <w:multiLevelType w:val="singleLevel"/>
    <w:tmpl w:val="79CE618E"/>
    <w:lvl w:ilvl="0">
      <w:start w:val="2"/>
      <w:numFmt w:val="decimal"/>
      <w:lvlText w:val="%1."/>
      <w:lvlJc w:val="left"/>
      <w:pPr>
        <w:tabs>
          <w:tab w:val="num" w:pos="435"/>
        </w:tabs>
        <w:ind w:left="435" w:hanging="435"/>
      </w:pPr>
      <w:rPr>
        <w:rFonts w:hint="default"/>
      </w:rPr>
    </w:lvl>
  </w:abstractNum>
  <w:abstractNum w:abstractNumId="67" w15:restartNumberingAfterBreak="0">
    <w:nsid w:val="7BE13116"/>
    <w:multiLevelType w:val="hybridMultilevel"/>
    <w:tmpl w:val="BC92E850"/>
    <w:lvl w:ilvl="0" w:tplc="0DE67022">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8" w15:restartNumberingAfterBreak="0">
    <w:nsid w:val="7C4833ED"/>
    <w:multiLevelType w:val="hybridMultilevel"/>
    <w:tmpl w:val="FFFFFFFF"/>
    <w:lvl w:ilvl="0" w:tplc="671E77B0">
      <w:start w:val="1"/>
      <w:numFmt w:val="bullet"/>
      <w:lvlText w:val=""/>
      <w:lvlJc w:val="left"/>
      <w:pPr>
        <w:ind w:left="720" w:hanging="360"/>
      </w:pPr>
      <w:rPr>
        <w:rFonts w:ascii="Symbol" w:hAnsi="Symbol" w:hint="default"/>
      </w:rPr>
    </w:lvl>
    <w:lvl w:ilvl="1" w:tplc="F8E04A82">
      <w:start w:val="1"/>
      <w:numFmt w:val="bullet"/>
      <w:lvlText w:val="o"/>
      <w:lvlJc w:val="left"/>
      <w:pPr>
        <w:ind w:left="1440" w:hanging="360"/>
      </w:pPr>
      <w:rPr>
        <w:rFonts w:ascii="Courier New" w:hAnsi="Courier New" w:hint="default"/>
      </w:rPr>
    </w:lvl>
    <w:lvl w:ilvl="2" w:tplc="F1AE3E3E">
      <w:start w:val="1"/>
      <w:numFmt w:val="bullet"/>
      <w:lvlText w:val=""/>
      <w:lvlJc w:val="left"/>
      <w:pPr>
        <w:ind w:left="2160" w:hanging="360"/>
      </w:pPr>
      <w:rPr>
        <w:rFonts w:ascii="Wingdings" w:hAnsi="Wingdings" w:hint="default"/>
      </w:rPr>
    </w:lvl>
    <w:lvl w:ilvl="3" w:tplc="4DECEA56">
      <w:start w:val="1"/>
      <w:numFmt w:val="bullet"/>
      <w:lvlText w:val=""/>
      <w:lvlJc w:val="left"/>
      <w:pPr>
        <w:ind w:left="2880" w:hanging="360"/>
      </w:pPr>
      <w:rPr>
        <w:rFonts w:ascii="Symbol" w:hAnsi="Symbol" w:hint="default"/>
      </w:rPr>
    </w:lvl>
    <w:lvl w:ilvl="4" w:tplc="6DE8C6AC">
      <w:start w:val="1"/>
      <w:numFmt w:val="bullet"/>
      <w:lvlText w:val="o"/>
      <w:lvlJc w:val="left"/>
      <w:pPr>
        <w:ind w:left="3600" w:hanging="360"/>
      </w:pPr>
      <w:rPr>
        <w:rFonts w:ascii="Courier New" w:hAnsi="Courier New" w:hint="default"/>
      </w:rPr>
    </w:lvl>
    <w:lvl w:ilvl="5" w:tplc="2EECA34E">
      <w:start w:val="1"/>
      <w:numFmt w:val="bullet"/>
      <w:lvlText w:val=""/>
      <w:lvlJc w:val="left"/>
      <w:pPr>
        <w:ind w:left="4320" w:hanging="360"/>
      </w:pPr>
      <w:rPr>
        <w:rFonts w:ascii="Wingdings" w:hAnsi="Wingdings" w:hint="default"/>
      </w:rPr>
    </w:lvl>
    <w:lvl w:ilvl="6" w:tplc="790A1A44">
      <w:start w:val="1"/>
      <w:numFmt w:val="bullet"/>
      <w:lvlText w:val=""/>
      <w:lvlJc w:val="left"/>
      <w:pPr>
        <w:ind w:left="5040" w:hanging="360"/>
      </w:pPr>
      <w:rPr>
        <w:rFonts w:ascii="Symbol" w:hAnsi="Symbol" w:hint="default"/>
      </w:rPr>
    </w:lvl>
    <w:lvl w:ilvl="7" w:tplc="FA146B7E">
      <w:start w:val="1"/>
      <w:numFmt w:val="bullet"/>
      <w:lvlText w:val="o"/>
      <w:lvlJc w:val="left"/>
      <w:pPr>
        <w:ind w:left="5760" w:hanging="360"/>
      </w:pPr>
      <w:rPr>
        <w:rFonts w:ascii="Courier New" w:hAnsi="Courier New" w:hint="default"/>
      </w:rPr>
    </w:lvl>
    <w:lvl w:ilvl="8" w:tplc="2E3877BC">
      <w:start w:val="1"/>
      <w:numFmt w:val="bullet"/>
      <w:lvlText w:val=""/>
      <w:lvlJc w:val="left"/>
      <w:pPr>
        <w:ind w:left="6480" w:hanging="360"/>
      </w:pPr>
      <w:rPr>
        <w:rFonts w:ascii="Wingdings" w:hAnsi="Wingdings" w:hint="default"/>
      </w:rPr>
    </w:lvl>
  </w:abstractNum>
  <w:abstractNum w:abstractNumId="69" w15:restartNumberingAfterBreak="0">
    <w:nsid w:val="7CB45394"/>
    <w:multiLevelType w:val="hybridMultilevel"/>
    <w:tmpl w:val="7970226E"/>
    <w:lvl w:ilvl="0" w:tplc="D9F2BE0C">
      <w:start w:val="1"/>
      <w:numFmt w:val="bullet"/>
      <w:lvlText w:val="-"/>
      <w:lvlJc w:val="left"/>
      <w:pPr>
        <w:tabs>
          <w:tab w:val="num" w:pos="648"/>
        </w:tabs>
        <w:ind w:left="648"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E113081"/>
    <w:multiLevelType w:val="hybridMultilevel"/>
    <w:tmpl w:val="EE0E258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1" w15:restartNumberingAfterBreak="0">
    <w:nsid w:val="7E485650"/>
    <w:multiLevelType w:val="hybridMultilevel"/>
    <w:tmpl w:val="18DE4A9A"/>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num w:numId="1" w16cid:durableId="1126044968">
    <w:abstractNumId w:val="8"/>
  </w:num>
  <w:num w:numId="2" w16cid:durableId="1120300279">
    <w:abstractNumId w:val="64"/>
  </w:num>
  <w:num w:numId="3" w16cid:durableId="693044796">
    <w:abstractNumId w:val="15"/>
  </w:num>
  <w:num w:numId="4" w16cid:durableId="1751152966">
    <w:abstractNumId w:val="66"/>
  </w:num>
  <w:num w:numId="5" w16cid:durableId="289358959">
    <w:abstractNumId w:val="56"/>
  </w:num>
  <w:num w:numId="6" w16cid:durableId="104349994">
    <w:abstractNumId w:val="44"/>
  </w:num>
  <w:num w:numId="7" w16cid:durableId="1280798304">
    <w:abstractNumId w:val="65"/>
  </w:num>
  <w:num w:numId="8" w16cid:durableId="152795097">
    <w:abstractNumId w:val="69"/>
  </w:num>
  <w:num w:numId="9" w16cid:durableId="513691042">
    <w:abstractNumId w:val="45"/>
  </w:num>
  <w:num w:numId="10" w16cid:durableId="1883444717">
    <w:abstractNumId w:val="31"/>
  </w:num>
  <w:num w:numId="11" w16cid:durableId="211771482">
    <w:abstractNumId w:val="47"/>
  </w:num>
  <w:num w:numId="12" w16cid:durableId="1940285125">
    <w:abstractNumId w:val="20"/>
  </w:num>
  <w:num w:numId="13" w16cid:durableId="866523782">
    <w:abstractNumId w:val="6"/>
  </w:num>
  <w:num w:numId="14" w16cid:durableId="848064387">
    <w:abstractNumId w:val="7"/>
  </w:num>
  <w:num w:numId="15" w16cid:durableId="183352000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4119909">
    <w:abstractNumId w:val="54"/>
  </w:num>
  <w:num w:numId="17" w16cid:durableId="1717074724">
    <w:abstractNumId w:val="10"/>
  </w:num>
  <w:num w:numId="18" w16cid:durableId="1188251735">
    <w:abstractNumId w:val="43"/>
  </w:num>
  <w:num w:numId="19" w16cid:durableId="759184315">
    <w:abstractNumId w:val="55"/>
  </w:num>
  <w:num w:numId="20" w16cid:durableId="648481793">
    <w:abstractNumId w:val="36"/>
  </w:num>
  <w:num w:numId="21" w16cid:durableId="163522332">
    <w:abstractNumId w:val="35"/>
  </w:num>
  <w:num w:numId="22" w16cid:durableId="1001465799">
    <w:abstractNumId w:val="52"/>
  </w:num>
  <w:num w:numId="23" w16cid:durableId="555354007">
    <w:abstractNumId w:val="0"/>
  </w:num>
  <w:num w:numId="24" w16cid:durableId="1863198986">
    <w:abstractNumId w:val="67"/>
  </w:num>
  <w:num w:numId="25" w16cid:durableId="1225605894">
    <w:abstractNumId w:val="9"/>
  </w:num>
  <w:num w:numId="26" w16cid:durableId="467628534">
    <w:abstractNumId w:val="38"/>
  </w:num>
  <w:num w:numId="27" w16cid:durableId="1019939225">
    <w:abstractNumId w:val="34"/>
  </w:num>
  <w:num w:numId="28" w16cid:durableId="757989685">
    <w:abstractNumId w:val="59"/>
  </w:num>
  <w:num w:numId="29" w16cid:durableId="1905220864">
    <w:abstractNumId w:val="17"/>
  </w:num>
  <w:num w:numId="30" w16cid:durableId="16003472">
    <w:abstractNumId w:val="12"/>
  </w:num>
  <w:num w:numId="31" w16cid:durableId="1816949929">
    <w:abstractNumId w:val="24"/>
  </w:num>
  <w:num w:numId="32" w16cid:durableId="1670215310">
    <w:abstractNumId w:val="4"/>
  </w:num>
  <w:num w:numId="33" w16cid:durableId="1857839055">
    <w:abstractNumId w:val="14"/>
  </w:num>
  <w:num w:numId="34" w16cid:durableId="1966353277">
    <w:abstractNumId w:val="48"/>
  </w:num>
  <w:num w:numId="35" w16cid:durableId="1499493938">
    <w:abstractNumId w:val="3"/>
  </w:num>
  <w:num w:numId="36" w16cid:durableId="414060939">
    <w:abstractNumId w:val="22"/>
  </w:num>
  <w:num w:numId="37" w16cid:durableId="1128745024">
    <w:abstractNumId w:val="61"/>
  </w:num>
  <w:num w:numId="38" w16cid:durableId="1867909586">
    <w:abstractNumId w:val="63"/>
  </w:num>
  <w:num w:numId="39" w16cid:durableId="5893122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64627484">
    <w:abstractNumId w:val="33"/>
  </w:num>
  <w:num w:numId="41" w16cid:durableId="20067389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4927472">
    <w:abstractNumId w:val="1"/>
  </w:num>
  <w:num w:numId="43" w16cid:durableId="1406880567">
    <w:abstractNumId w:val="37"/>
  </w:num>
  <w:num w:numId="44" w16cid:durableId="1319530980">
    <w:abstractNumId w:val="21"/>
  </w:num>
  <w:num w:numId="45" w16cid:durableId="1793399312">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96626059">
    <w:abstractNumId w:val="46"/>
  </w:num>
  <w:num w:numId="47" w16cid:durableId="356465569">
    <w:abstractNumId w:val="49"/>
  </w:num>
  <w:num w:numId="48" w16cid:durableId="24762006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28876493">
    <w:abstractNumId w:val="23"/>
  </w:num>
  <w:num w:numId="50" w16cid:durableId="1449736712">
    <w:abstractNumId w:val="25"/>
  </w:num>
  <w:num w:numId="51" w16cid:durableId="556085804">
    <w:abstractNumId w:val="41"/>
    <w:lvlOverride w:ilvl="0">
      <w:startOverride w:val="1"/>
    </w:lvlOverride>
  </w:num>
  <w:num w:numId="52" w16cid:durableId="146823712">
    <w:abstractNumId w:val="2"/>
  </w:num>
  <w:num w:numId="53" w16cid:durableId="1954826936">
    <w:abstractNumId w:val="26"/>
  </w:num>
  <w:num w:numId="54" w16cid:durableId="1853565292">
    <w:abstractNumId w:val="27"/>
  </w:num>
  <w:num w:numId="55" w16cid:durableId="1624532548">
    <w:abstractNumId w:val="53"/>
  </w:num>
  <w:num w:numId="56" w16cid:durableId="917592318">
    <w:abstractNumId w:val="40"/>
  </w:num>
  <w:num w:numId="57" w16cid:durableId="710419788">
    <w:abstractNumId w:val="60"/>
  </w:num>
  <w:num w:numId="58" w16cid:durableId="604384561">
    <w:abstractNumId w:val="19"/>
  </w:num>
  <w:num w:numId="59" w16cid:durableId="123924410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54307386">
    <w:abstractNumId w:val="5"/>
  </w:num>
  <w:num w:numId="61" w16cid:durableId="1300456212">
    <w:abstractNumId w:val="18"/>
  </w:num>
  <w:num w:numId="62" w16cid:durableId="20134938">
    <w:abstractNumId w:val="28"/>
  </w:num>
  <w:num w:numId="63" w16cid:durableId="1302807203">
    <w:abstractNumId w:val="11"/>
  </w:num>
  <w:num w:numId="64" w16cid:durableId="68117512">
    <w:abstractNumId w:val="12"/>
  </w:num>
  <w:num w:numId="65" w16cid:durableId="1122043211">
    <w:abstractNumId w:val="58"/>
  </w:num>
  <w:num w:numId="66" w16cid:durableId="5219380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81668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66163966">
    <w:abstractNumId w:val="49"/>
  </w:num>
  <w:num w:numId="69" w16cid:durableId="2072851516">
    <w:abstractNumId w:val="51"/>
  </w:num>
  <w:num w:numId="70" w16cid:durableId="907150791">
    <w:abstractNumId w:val="23"/>
  </w:num>
  <w:num w:numId="71" w16cid:durableId="1890649144">
    <w:abstractNumId w:val="50"/>
  </w:num>
  <w:num w:numId="72" w16cid:durableId="943805598">
    <w:abstractNumId w:val="15"/>
    <w:lvlOverride w:ilvl="0">
      <w:startOverride w:val="1"/>
    </w:lvlOverride>
  </w:num>
  <w:num w:numId="73" w16cid:durableId="283344527">
    <w:abstractNumId w:val="68"/>
  </w:num>
  <w:num w:numId="74" w16cid:durableId="25758364">
    <w:abstractNumId w:val="16"/>
  </w:num>
  <w:num w:numId="75" w16cid:durableId="71008240">
    <w:abstractNumId w:val="30"/>
  </w:num>
  <w:num w:numId="76" w16cid:durableId="1266111563">
    <w:abstractNumId w:val="13"/>
  </w:num>
  <w:num w:numId="77" w16cid:durableId="324213587">
    <w:abstractNumId w:val="50"/>
  </w:num>
  <w:num w:numId="78" w16cid:durableId="557015595">
    <w:abstractNumId w:val="5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C3"/>
    <w:rsid w:val="00005EEC"/>
    <w:rsid w:val="000270CF"/>
    <w:rsid w:val="000301B0"/>
    <w:rsid w:val="00037C1F"/>
    <w:rsid w:val="00050CC1"/>
    <w:rsid w:val="00051225"/>
    <w:rsid w:val="00074798"/>
    <w:rsid w:val="00086C49"/>
    <w:rsid w:val="00090C9D"/>
    <w:rsid w:val="000A13AF"/>
    <w:rsid w:val="000A2F11"/>
    <w:rsid w:val="000A4389"/>
    <w:rsid w:val="000B4335"/>
    <w:rsid w:val="000B64A4"/>
    <w:rsid w:val="000C408E"/>
    <w:rsid w:val="000F6DAE"/>
    <w:rsid w:val="00101C4C"/>
    <w:rsid w:val="00103D7F"/>
    <w:rsid w:val="0013077E"/>
    <w:rsid w:val="001349E6"/>
    <w:rsid w:val="00134F18"/>
    <w:rsid w:val="001530A3"/>
    <w:rsid w:val="00170BBC"/>
    <w:rsid w:val="001A2301"/>
    <w:rsid w:val="001A2484"/>
    <w:rsid w:val="001C0CDB"/>
    <w:rsid w:val="001C42A6"/>
    <w:rsid w:val="001C6AE2"/>
    <w:rsid w:val="001D2F0B"/>
    <w:rsid w:val="001E09B8"/>
    <w:rsid w:val="0021518E"/>
    <w:rsid w:val="002159FB"/>
    <w:rsid w:val="00244DF7"/>
    <w:rsid w:val="00246549"/>
    <w:rsid w:val="0025031B"/>
    <w:rsid w:val="00273FEE"/>
    <w:rsid w:val="00292685"/>
    <w:rsid w:val="00295AC9"/>
    <w:rsid w:val="002B4D6C"/>
    <w:rsid w:val="002C1DDA"/>
    <w:rsid w:val="002D7364"/>
    <w:rsid w:val="002D749C"/>
    <w:rsid w:val="002E1FE3"/>
    <w:rsid w:val="002E3874"/>
    <w:rsid w:val="00315A43"/>
    <w:rsid w:val="00315B96"/>
    <w:rsid w:val="003563A6"/>
    <w:rsid w:val="00362B9B"/>
    <w:rsid w:val="00376CCB"/>
    <w:rsid w:val="003847BB"/>
    <w:rsid w:val="00391935"/>
    <w:rsid w:val="003B1C4C"/>
    <w:rsid w:val="003B4361"/>
    <w:rsid w:val="003D4CD3"/>
    <w:rsid w:val="004015CE"/>
    <w:rsid w:val="0045182A"/>
    <w:rsid w:val="004602B3"/>
    <w:rsid w:val="00461935"/>
    <w:rsid w:val="004A5991"/>
    <w:rsid w:val="004A66F8"/>
    <w:rsid w:val="004C5FF3"/>
    <w:rsid w:val="004E63D1"/>
    <w:rsid w:val="00507B17"/>
    <w:rsid w:val="0052287E"/>
    <w:rsid w:val="00530B5F"/>
    <w:rsid w:val="00556855"/>
    <w:rsid w:val="005930C0"/>
    <w:rsid w:val="005A1E26"/>
    <w:rsid w:val="005C3806"/>
    <w:rsid w:val="005D0CEA"/>
    <w:rsid w:val="005E2057"/>
    <w:rsid w:val="005E2FA9"/>
    <w:rsid w:val="00604AC5"/>
    <w:rsid w:val="00606B7B"/>
    <w:rsid w:val="00664AD5"/>
    <w:rsid w:val="006A7608"/>
    <w:rsid w:val="006C3527"/>
    <w:rsid w:val="006D0AD3"/>
    <w:rsid w:val="006E3A4C"/>
    <w:rsid w:val="006F347E"/>
    <w:rsid w:val="00700F55"/>
    <w:rsid w:val="00701831"/>
    <w:rsid w:val="0070217F"/>
    <w:rsid w:val="00705C47"/>
    <w:rsid w:val="00707267"/>
    <w:rsid w:val="007078AB"/>
    <w:rsid w:val="00747D55"/>
    <w:rsid w:val="00765709"/>
    <w:rsid w:val="00770DC4"/>
    <w:rsid w:val="007B51F3"/>
    <w:rsid w:val="007D4228"/>
    <w:rsid w:val="007E27A5"/>
    <w:rsid w:val="007F0693"/>
    <w:rsid w:val="00806F95"/>
    <w:rsid w:val="0083208B"/>
    <w:rsid w:val="0084394D"/>
    <w:rsid w:val="0085138C"/>
    <w:rsid w:val="008748D9"/>
    <w:rsid w:val="008843D1"/>
    <w:rsid w:val="00895812"/>
    <w:rsid w:val="008E4BFD"/>
    <w:rsid w:val="008E512E"/>
    <w:rsid w:val="008E7AC6"/>
    <w:rsid w:val="008F2C8C"/>
    <w:rsid w:val="008F504C"/>
    <w:rsid w:val="008F5A25"/>
    <w:rsid w:val="00901DCB"/>
    <w:rsid w:val="00920ACB"/>
    <w:rsid w:val="009221FA"/>
    <w:rsid w:val="00924D05"/>
    <w:rsid w:val="0094005F"/>
    <w:rsid w:val="00942F1E"/>
    <w:rsid w:val="00950CC8"/>
    <w:rsid w:val="00951185"/>
    <w:rsid w:val="00953719"/>
    <w:rsid w:val="00957CE3"/>
    <w:rsid w:val="009724D9"/>
    <w:rsid w:val="00975FD5"/>
    <w:rsid w:val="009847C3"/>
    <w:rsid w:val="00986B4C"/>
    <w:rsid w:val="009945B1"/>
    <w:rsid w:val="009B4DD4"/>
    <w:rsid w:val="009D3081"/>
    <w:rsid w:val="009D58A1"/>
    <w:rsid w:val="009D74F8"/>
    <w:rsid w:val="009F6CA5"/>
    <w:rsid w:val="00A04160"/>
    <w:rsid w:val="00A221E3"/>
    <w:rsid w:val="00A3735C"/>
    <w:rsid w:val="00A46E12"/>
    <w:rsid w:val="00A52082"/>
    <w:rsid w:val="00A53614"/>
    <w:rsid w:val="00A91D64"/>
    <w:rsid w:val="00AB766C"/>
    <w:rsid w:val="00AD71D1"/>
    <w:rsid w:val="00AE5B17"/>
    <w:rsid w:val="00B03124"/>
    <w:rsid w:val="00B62F83"/>
    <w:rsid w:val="00B87275"/>
    <w:rsid w:val="00B9340D"/>
    <w:rsid w:val="00BA1411"/>
    <w:rsid w:val="00BB3F66"/>
    <w:rsid w:val="00BB4506"/>
    <w:rsid w:val="00BC31D8"/>
    <w:rsid w:val="00BE1676"/>
    <w:rsid w:val="00BE7911"/>
    <w:rsid w:val="00BF1962"/>
    <w:rsid w:val="00BF6358"/>
    <w:rsid w:val="00C17D71"/>
    <w:rsid w:val="00C51C2F"/>
    <w:rsid w:val="00C60452"/>
    <w:rsid w:val="00C7244D"/>
    <w:rsid w:val="00C733EB"/>
    <w:rsid w:val="00C86008"/>
    <w:rsid w:val="00CA3AD3"/>
    <w:rsid w:val="00CB5E3E"/>
    <w:rsid w:val="00CE0324"/>
    <w:rsid w:val="00CE6B22"/>
    <w:rsid w:val="00CE7B2C"/>
    <w:rsid w:val="00CF176E"/>
    <w:rsid w:val="00D12CC2"/>
    <w:rsid w:val="00D13C7E"/>
    <w:rsid w:val="00D42311"/>
    <w:rsid w:val="00D511EF"/>
    <w:rsid w:val="00D60FF9"/>
    <w:rsid w:val="00D76863"/>
    <w:rsid w:val="00DA155D"/>
    <w:rsid w:val="00DB00DA"/>
    <w:rsid w:val="00DC04A9"/>
    <w:rsid w:val="00DC4C94"/>
    <w:rsid w:val="00DF17FB"/>
    <w:rsid w:val="00E1055C"/>
    <w:rsid w:val="00E11203"/>
    <w:rsid w:val="00E37FED"/>
    <w:rsid w:val="00E41788"/>
    <w:rsid w:val="00E46286"/>
    <w:rsid w:val="00E4759E"/>
    <w:rsid w:val="00E56A58"/>
    <w:rsid w:val="00E65DBD"/>
    <w:rsid w:val="00E7166D"/>
    <w:rsid w:val="00E91998"/>
    <w:rsid w:val="00EB3A98"/>
    <w:rsid w:val="00EB56C6"/>
    <w:rsid w:val="00ED4AFA"/>
    <w:rsid w:val="00EE5350"/>
    <w:rsid w:val="00EF4F4B"/>
    <w:rsid w:val="00EF6511"/>
    <w:rsid w:val="00F01B80"/>
    <w:rsid w:val="00F054C3"/>
    <w:rsid w:val="00F3016F"/>
    <w:rsid w:val="00F61088"/>
    <w:rsid w:val="00F829A1"/>
    <w:rsid w:val="00F8655E"/>
    <w:rsid w:val="00F9193C"/>
    <w:rsid w:val="00F94C30"/>
    <w:rsid w:val="00F97131"/>
    <w:rsid w:val="00FA34FA"/>
    <w:rsid w:val="00FA74C3"/>
    <w:rsid w:val="00FE7A63"/>
    <w:rsid w:val="00FF0316"/>
    <w:rsid w:val="00FF08EE"/>
    <w:rsid w:val="00FF7BF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D18F9"/>
  <w15:docId w15:val="{BAF3FA98-CC95-47A0-8E43-E8DE90B7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47C3"/>
    <w:pPr>
      <w:spacing w:after="240" w:line="240" w:lineRule="atLeast"/>
    </w:pPr>
    <w:rPr>
      <w:rFonts w:ascii="Arial" w:eastAsia="MS Mincho" w:hAnsi="Arial" w:cs="Times New Roman"/>
      <w:sz w:val="20"/>
      <w:szCs w:val="20"/>
      <w:lang w:val="en-US"/>
    </w:rPr>
  </w:style>
  <w:style w:type="paragraph" w:styleId="Kop1">
    <w:name w:val="heading 1"/>
    <w:basedOn w:val="Standaard"/>
    <w:next w:val="Standaard"/>
    <w:link w:val="Kop1Char"/>
    <w:uiPriority w:val="9"/>
    <w:qFormat/>
    <w:rsid w:val="009847C3"/>
    <w:pPr>
      <w:spacing w:line="400" w:lineRule="atLeast"/>
      <w:contextualSpacing/>
      <w:outlineLvl w:val="0"/>
    </w:pPr>
    <w:rPr>
      <w:rFonts w:eastAsia="Times"/>
      <w:b/>
      <w:noProof/>
      <w:color w:val="7843A5"/>
      <w:kern w:val="32"/>
      <w:sz w:val="40"/>
      <w:szCs w:val="24"/>
      <w:lang w:val="nl-NL" w:eastAsia="nl-BE"/>
    </w:rPr>
  </w:style>
  <w:style w:type="paragraph" w:styleId="Kop2">
    <w:name w:val="heading 2"/>
    <w:basedOn w:val="Kop1"/>
    <w:next w:val="Standaard"/>
    <w:link w:val="Kop2Char"/>
    <w:qFormat/>
    <w:rsid w:val="009847C3"/>
    <w:pPr>
      <w:numPr>
        <w:ilvl w:val="1"/>
      </w:numPr>
      <w:spacing w:before="240" w:line="240" w:lineRule="auto"/>
      <w:ind w:left="578" w:hanging="578"/>
      <w:outlineLvl w:val="1"/>
    </w:pPr>
    <w:rPr>
      <w:b w:val="0"/>
      <w:sz w:val="24"/>
    </w:rPr>
  </w:style>
  <w:style w:type="paragraph" w:styleId="Kop3">
    <w:name w:val="heading 3"/>
    <w:basedOn w:val="Kop2"/>
    <w:next w:val="Standaard"/>
    <w:link w:val="Kop3Char"/>
    <w:qFormat/>
    <w:rsid w:val="009847C3"/>
    <w:pPr>
      <w:keepNext/>
      <w:numPr>
        <w:ilvl w:val="2"/>
      </w:numPr>
      <w:ind w:left="578" w:hanging="578"/>
      <w:contextualSpacing w:val="0"/>
      <w:outlineLvl w:val="2"/>
    </w:pPr>
    <w:rPr>
      <w:sz w:val="20"/>
      <w:szCs w:val="20"/>
    </w:rPr>
  </w:style>
  <w:style w:type="paragraph" w:styleId="Kop4">
    <w:name w:val="heading 4"/>
    <w:basedOn w:val="Kop3"/>
    <w:next w:val="Standaard"/>
    <w:link w:val="Kop4Char"/>
    <w:qFormat/>
    <w:rsid w:val="009847C3"/>
    <w:pPr>
      <w:numPr>
        <w:ilvl w:val="3"/>
      </w:numPr>
      <w:ind w:left="862" w:hanging="862"/>
      <w:outlineLvl w:val="3"/>
    </w:pPr>
    <w:rPr>
      <w:kern w:val="0"/>
      <w:szCs w:val="24"/>
      <w:lang w:eastAsia="en-US"/>
    </w:rPr>
  </w:style>
  <w:style w:type="paragraph" w:styleId="Kop5">
    <w:name w:val="heading 5"/>
    <w:basedOn w:val="Kop4"/>
    <w:next w:val="Standaard"/>
    <w:link w:val="Kop5Char"/>
    <w:qFormat/>
    <w:rsid w:val="009847C3"/>
    <w:pPr>
      <w:numPr>
        <w:ilvl w:val="4"/>
      </w:numPr>
      <w:ind w:left="1009" w:hanging="1009"/>
      <w:outlineLvl w:val="4"/>
    </w:pPr>
    <w:rPr>
      <w:szCs w:val="20"/>
    </w:rPr>
  </w:style>
  <w:style w:type="paragraph" w:styleId="Kop6">
    <w:name w:val="heading 6"/>
    <w:basedOn w:val="Kop5"/>
    <w:next w:val="Standaard"/>
    <w:link w:val="Kop6Char"/>
    <w:qFormat/>
    <w:rsid w:val="009847C3"/>
    <w:pPr>
      <w:numPr>
        <w:ilvl w:val="5"/>
      </w:numPr>
      <w:ind w:left="1009" w:hanging="1009"/>
      <w:outlineLvl w:val="5"/>
    </w:pPr>
    <w:rPr>
      <w:rFonts w:eastAsia="Times New Roman"/>
      <w:bCs/>
      <w:szCs w:val="22"/>
    </w:rPr>
  </w:style>
  <w:style w:type="paragraph" w:styleId="Kop7">
    <w:name w:val="heading 7"/>
    <w:basedOn w:val="Kop6"/>
    <w:next w:val="Standaard"/>
    <w:link w:val="Kop7Char"/>
    <w:qFormat/>
    <w:rsid w:val="009847C3"/>
    <w:pPr>
      <w:numPr>
        <w:ilvl w:val="6"/>
      </w:numPr>
      <w:ind w:left="1009" w:hanging="1009"/>
      <w:outlineLvl w:val="6"/>
    </w:pPr>
    <w:rPr>
      <w:szCs w:val="24"/>
    </w:rPr>
  </w:style>
  <w:style w:type="paragraph" w:styleId="Kop8">
    <w:name w:val="heading 8"/>
    <w:basedOn w:val="Kop7"/>
    <w:next w:val="Standaard"/>
    <w:link w:val="Kop8Char"/>
    <w:qFormat/>
    <w:rsid w:val="009847C3"/>
    <w:pPr>
      <w:numPr>
        <w:ilvl w:val="7"/>
      </w:numPr>
      <w:ind w:left="1009" w:hanging="1009"/>
      <w:outlineLvl w:val="7"/>
    </w:pPr>
    <w:rPr>
      <w:iCs/>
    </w:rPr>
  </w:style>
  <w:style w:type="paragraph" w:styleId="Kop9">
    <w:name w:val="heading 9"/>
    <w:basedOn w:val="Kop8"/>
    <w:next w:val="Standaard"/>
    <w:link w:val="Kop9Char"/>
    <w:qFormat/>
    <w:rsid w:val="009847C3"/>
    <w:pPr>
      <w:numPr>
        <w:ilvl w:val="8"/>
      </w:numPr>
      <w:ind w:left="1009" w:hanging="1009"/>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47C3"/>
    <w:rPr>
      <w:rFonts w:ascii="Arial" w:eastAsia="Times" w:hAnsi="Arial" w:cs="Times New Roman"/>
      <w:b/>
      <w:noProof/>
      <w:color w:val="7843A5"/>
      <w:kern w:val="32"/>
      <w:sz w:val="40"/>
      <w:szCs w:val="24"/>
      <w:lang w:val="nl-NL" w:eastAsia="nl-BE"/>
    </w:rPr>
  </w:style>
  <w:style w:type="character" w:customStyle="1" w:styleId="Kop2Char">
    <w:name w:val="Kop 2 Char"/>
    <w:basedOn w:val="Standaardalinea-lettertype"/>
    <w:link w:val="Kop2"/>
    <w:rsid w:val="009847C3"/>
    <w:rPr>
      <w:rFonts w:ascii="Arial" w:eastAsia="Times" w:hAnsi="Arial" w:cs="Times New Roman"/>
      <w:noProof/>
      <w:color w:val="7843A5"/>
      <w:kern w:val="32"/>
      <w:sz w:val="24"/>
      <w:szCs w:val="24"/>
      <w:lang w:val="nl-NL" w:eastAsia="nl-BE"/>
    </w:rPr>
  </w:style>
  <w:style w:type="character" w:customStyle="1" w:styleId="Kop3Char">
    <w:name w:val="Kop 3 Char"/>
    <w:basedOn w:val="Standaardalinea-lettertype"/>
    <w:link w:val="Kop3"/>
    <w:rsid w:val="009847C3"/>
    <w:rPr>
      <w:rFonts w:ascii="Arial" w:eastAsia="Times" w:hAnsi="Arial" w:cs="Times New Roman"/>
      <w:noProof/>
      <w:color w:val="7843A5"/>
      <w:kern w:val="32"/>
      <w:sz w:val="20"/>
      <w:szCs w:val="20"/>
      <w:lang w:val="nl-NL" w:eastAsia="nl-BE"/>
    </w:rPr>
  </w:style>
  <w:style w:type="character" w:customStyle="1" w:styleId="Kop4Char">
    <w:name w:val="Kop 4 Char"/>
    <w:basedOn w:val="Standaardalinea-lettertype"/>
    <w:link w:val="Kop4"/>
    <w:rsid w:val="009847C3"/>
    <w:rPr>
      <w:rFonts w:ascii="Arial" w:eastAsia="Times" w:hAnsi="Arial" w:cs="Times New Roman"/>
      <w:noProof/>
      <w:color w:val="7843A5"/>
      <w:sz w:val="20"/>
      <w:szCs w:val="24"/>
      <w:lang w:val="nl-NL"/>
    </w:rPr>
  </w:style>
  <w:style w:type="character" w:customStyle="1" w:styleId="Kop5Char">
    <w:name w:val="Kop 5 Char"/>
    <w:basedOn w:val="Standaardalinea-lettertype"/>
    <w:link w:val="Kop5"/>
    <w:rsid w:val="009847C3"/>
    <w:rPr>
      <w:rFonts w:ascii="Arial" w:eastAsia="Times" w:hAnsi="Arial" w:cs="Times New Roman"/>
      <w:noProof/>
      <w:color w:val="7843A5"/>
      <w:sz w:val="20"/>
      <w:szCs w:val="20"/>
      <w:lang w:val="nl-NL"/>
    </w:rPr>
  </w:style>
  <w:style w:type="character" w:customStyle="1" w:styleId="Kop6Char">
    <w:name w:val="Kop 6 Char"/>
    <w:basedOn w:val="Standaardalinea-lettertype"/>
    <w:link w:val="Kop6"/>
    <w:rsid w:val="009847C3"/>
    <w:rPr>
      <w:rFonts w:ascii="Arial" w:eastAsia="Times New Roman" w:hAnsi="Arial" w:cs="Times New Roman"/>
      <w:bCs/>
      <w:noProof/>
      <w:color w:val="7843A5"/>
      <w:sz w:val="20"/>
      <w:lang w:val="nl-NL"/>
    </w:rPr>
  </w:style>
  <w:style w:type="character" w:customStyle="1" w:styleId="Kop7Char">
    <w:name w:val="Kop 7 Char"/>
    <w:basedOn w:val="Standaardalinea-lettertype"/>
    <w:link w:val="Kop7"/>
    <w:rsid w:val="009847C3"/>
    <w:rPr>
      <w:rFonts w:ascii="Arial" w:eastAsia="Times New Roman" w:hAnsi="Arial" w:cs="Times New Roman"/>
      <w:bCs/>
      <w:noProof/>
      <w:color w:val="7843A5"/>
      <w:sz w:val="20"/>
      <w:szCs w:val="24"/>
      <w:lang w:val="nl-NL"/>
    </w:rPr>
  </w:style>
  <w:style w:type="character" w:customStyle="1" w:styleId="Kop8Char">
    <w:name w:val="Kop 8 Char"/>
    <w:basedOn w:val="Standaardalinea-lettertype"/>
    <w:link w:val="Kop8"/>
    <w:rsid w:val="009847C3"/>
    <w:rPr>
      <w:rFonts w:ascii="Arial" w:eastAsia="Times New Roman" w:hAnsi="Arial" w:cs="Times New Roman"/>
      <w:bCs/>
      <w:iCs/>
      <w:noProof/>
      <w:color w:val="7843A5"/>
      <w:sz w:val="20"/>
      <w:szCs w:val="24"/>
      <w:lang w:val="nl-NL"/>
    </w:rPr>
  </w:style>
  <w:style w:type="character" w:customStyle="1" w:styleId="Kop9Char">
    <w:name w:val="Kop 9 Char"/>
    <w:basedOn w:val="Standaardalinea-lettertype"/>
    <w:link w:val="Kop9"/>
    <w:rsid w:val="009847C3"/>
    <w:rPr>
      <w:rFonts w:ascii="Arial" w:eastAsia="Times New Roman" w:hAnsi="Arial" w:cs="Arial"/>
      <w:bCs/>
      <w:iCs/>
      <w:noProof/>
      <w:color w:val="7843A5"/>
      <w:sz w:val="20"/>
      <w:lang w:val="nl-NL"/>
    </w:rPr>
  </w:style>
  <w:style w:type="paragraph" w:styleId="Koptekst">
    <w:name w:val="header"/>
    <w:basedOn w:val="Standaard"/>
    <w:link w:val="KoptekstChar"/>
    <w:uiPriority w:val="99"/>
    <w:unhideWhenUsed/>
    <w:rsid w:val="009847C3"/>
    <w:pPr>
      <w:tabs>
        <w:tab w:val="center" w:pos="4320"/>
        <w:tab w:val="right" w:pos="8640"/>
      </w:tabs>
    </w:pPr>
  </w:style>
  <w:style w:type="character" w:customStyle="1" w:styleId="KoptekstChar">
    <w:name w:val="Koptekst Char"/>
    <w:basedOn w:val="Standaardalinea-lettertype"/>
    <w:link w:val="Koptekst"/>
    <w:uiPriority w:val="99"/>
    <w:rsid w:val="009847C3"/>
    <w:rPr>
      <w:rFonts w:ascii="Arial" w:eastAsia="MS Mincho" w:hAnsi="Arial" w:cs="Times New Roman"/>
      <w:sz w:val="20"/>
      <w:szCs w:val="20"/>
      <w:lang w:val="en-US"/>
    </w:rPr>
  </w:style>
  <w:style w:type="paragraph" w:styleId="Voettekst">
    <w:name w:val="footer"/>
    <w:basedOn w:val="Standaard"/>
    <w:link w:val="VoettekstChar"/>
    <w:uiPriority w:val="99"/>
    <w:unhideWhenUsed/>
    <w:rsid w:val="009847C3"/>
    <w:pPr>
      <w:tabs>
        <w:tab w:val="center" w:pos="4320"/>
        <w:tab w:val="right" w:pos="8640"/>
      </w:tabs>
    </w:pPr>
  </w:style>
  <w:style w:type="character" w:customStyle="1" w:styleId="VoettekstChar">
    <w:name w:val="Voettekst Char"/>
    <w:basedOn w:val="Standaardalinea-lettertype"/>
    <w:link w:val="Voettekst"/>
    <w:uiPriority w:val="99"/>
    <w:rsid w:val="009847C3"/>
    <w:rPr>
      <w:rFonts w:ascii="Arial" w:eastAsia="MS Mincho" w:hAnsi="Arial" w:cs="Times New Roman"/>
      <w:sz w:val="20"/>
      <w:szCs w:val="20"/>
      <w:lang w:val="en-US"/>
    </w:rPr>
  </w:style>
  <w:style w:type="paragraph" w:styleId="Inhopg1">
    <w:name w:val="toc 1"/>
    <w:basedOn w:val="Standaard"/>
    <w:next w:val="Standaard"/>
    <w:uiPriority w:val="39"/>
    <w:unhideWhenUsed/>
    <w:qFormat/>
    <w:rsid w:val="009847C3"/>
    <w:pPr>
      <w:spacing w:before="120" w:after="120" w:line="240" w:lineRule="auto"/>
    </w:pPr>
    <w:rPr>
      <w:b/>
      <w:color w:val="7843A5"/>
      <w:sz w:val="28"/>
    </w:rPr>
  </w:style>
  <w:style w:type="paragraph" w:styleId="Inhopg2">
    <w:name w:val="toc 2"/>
    <w:basedOn w:val="Standaard"/>
    <w:next w:val="Standaard"/>
    <w:uiPriority w:val="39"/>
    <w:unhideWhenUsed/>
    <w:qFormat/>
    <w:rsid w:val="009847C3"/>
    <w:pPr>
      <w:spacing w:before="120" w:after="120" w:line="240" w:lineRule="auto"/>
      <w:ind w:left="567"/>
    </w:pPr>
    <w:rPr>
      <w:color w:val="7843A5"/>
      <w:sz w:val="24"/>
    </w:rPr>
  </w:style>
  <w:style w:type="table" w:styleId="Tabelraster">
    <w:name w:val="Table Grid"/>
    <w:basedOn w:val="Standaardtabel"/>
    <w:uiPriority w:val="59"/>
    <w:rsid w:val="009847C3"/>
    <w:pPr>
      <w:spacing w:after="0" w:line="220" w:lineRule="exact"/>
    </w:pPr>
    <w:rPr>
      <w:rFonts w:ascii="Arial" w:eastAsia="MS Mincho"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Inhopg2"/>
    <w:next w:val="Standaard"/>
    <w:autoRedefine/>
    <w:uiPriority w:val="39"/>
    <w:unhideWhenUsed/>
    <w:rsid w:val="009847C3"/>
    <w:rPr>
      <w:sz w:val="20"/>
    </w:rPr>
  </w:style>
  <w:style w:type="paragraph" w:styleId="Inhopg4">
    <w:name w:val="toc 4"/>
    <w:basedOn w:val="Standaard"/>
    <w:next w:val="Standaard"/>
    <w:autoRedefine/>
    <w:uiPriority w:val="39"/>
    <w:unhideWhenUsed/>
    <w:rsid w:val="009847C3"/>
    <w:pPr>
      <w:ind w:left="600"/>
    </w:pPr>
  </w:style>
  <w:style w:type="paragraph" w:styleId="Inhopg5">
    <w:name w:val="toc 5"/>
    <w:basedOn w:val="Standaard"/>
    <w:next w:val="Standaard"/>
    <w:autoRedefine/>
    <w:uiPriority w:val="39"/>
    <w:unhideWhenUsed/>
    <w:rsid w:val="009847C3"/>
    <w:pPr>
      <w:ind w:left="800"/>
    </w:pPr>
  </w:style>
  <w:style w:type="paragraph" w:styleId="Inhopg6">
    <w:name w:val="toc 6"/>
    <w:basedOn w:val="Standaard"/>
    <w:next w:val="Standaard"/>
    <w:autoRedefine/>
    <w:uiPriority w:val="39"/>
    <w:unhideWhenUsed/>
    <w:rsid w:val="009847C3"/>
    <w:pPr>
      <w:ind w:left="1000"/>
    </w:pPr>
  </w:style>
  <w:style w:type="paragraph" w:styleId="Inhopg7">
    <w:name w:val="toc 7"/>
    <w:basedOn w:val="Standaard"/>
    <w:next w:val="Standaard"/>
    <w:autoRedefine/>
    <w:uiPriority w:val="39"/>
    <w:unhideWhenUsed/>
    <w:rsid w:val="009847C3"/>
    <w:pPr>
      <w:ind w:left="1200"/>
    </w:pPr>
  </w:style>
  <w:style w:type="character" w:styleId="Paginanummer">
    <w:name w:val="page number"/>
    <w:uiPriority w:val="99"/>
    <w:unhideWhenUsed/>
    <w:qFormat/>
    <w:rsid w:val="009847C3"/>
    <w:rPr>
      <w:rFonts w:ascii="Arial" w:hAnsi="Arial"/>
      <w:color w:val="87888A"/>
      <w:sz w:val="16"/>
    </w:rPr>
  </w:style>
  <w:style w:type="character" w:styleId="Tekstvantijdelijkeaanduiding">
    <w:name w:val="Placeholder Text"/>
    <w:basedOn w:val="Standaardalinea-lettertype"/>
    <w:uiPriority w:val="99"/>
    <w:semiHidden/>
    <w:rsid w:val="009847C3"/>
    <w:rPr>
      <w:color w:val="808080"/>
    </w:rPr>
  </w:style>
  <w:style w:type="paragraph" w:styleId="Inhopg8">
    <w:name w:val="toc 8"/>
    <w:basedOn w:val="Standaard"/>
    <w:next w:val="Standaard"/>
    <w:autoRedefine/>
    <w:uiPriority w:val="39"/>
    <w:unhideWhenUsed/>
    <w:rsid w:val="009847C3"/>
    <w:pPr>
      <w:ind w:left="1400"/>
    </w:pPr>
  </w:style>
  <w:style w:type="paragraph" w:customStyle="1" w:styleId="BasicParagraph">
    <w:name w:val="[Basic Paragraph]"/>
    <w:basedOn w:val="Standaard"/>
    <w:autoRedefine/>
    <w:uiPriority w:val="99"/>
    <w:rsid w:val="009847C3"/>
    <w:pPr>
      <w:widowControl w:val="0"/>
      <w:autoSpaceDE w:val="0"/>
      <w:autoSpaceDN w:val="0"/>
      <w:adjustRightInd w:val="0"/>
      <w:spacing w:line="288" w:lineRule="auto"/>
      <w:textAlignment w:val="center"/>
    </w:pPr>
    <w:rPr>
      <w:rFonts w:cs="MinionPro-Regular"/>
      <w:szCs w:val="24"/>
      <w:lang w:val="nl-NL" w:eastAsia="en-GB"/>
    </w:rPr>
  </w:style>
  <w:style w:type="paragraph" w:customStyle="1" w:styleId="Titelpublicatie">
    <w:name w:val="Titel publicatie"/>
    <w:basedOn w:val="Standaard"/>
    <w:uiPriority w:val="99"/>
    <w:qFormat/>
    <w:rsid w:val="009847C3"/>
    <w:pPr>
      <w:widowControl w:val="0"/>
      <w:autoSpaceDE w:val="0"/>
      <w:autoSpaceDN w:val="0"/>
      <w:adjustRightInd w:val="0"/>
      <w:spacing w:line="900" w:lineRule="atLeast"/>
      <w:jc w:val="center"/>
      <w:textAlignment w:val="center"/>
    </w:pPr>
    <w:rPr>
      <w:rFonts w:ascii="Arial-Black" w:hAnsi="Arial-Black" w:cs="Arial-Black"/>
      <w:color w:val="7943A5"/>
      <w:spacing w:val="-20"/>
      <w:sz w:val="72"/>
      <w:szCs w:val="100"/>
      <w:lang w:val="nl-NL" w:eastAsia="en-GB"/>
    </w:rPr>
  </w:style>
  <w:style w:type="paragraph" w:styleId="Inhopg9">
    <w:name w:val="toc 9"/>
    <w:basedOn w:val="Standaard"/>
    <w:next w:val="Standaard"/>
    <w:autoRedefine/>
    <w:uiPriority w:val="39"/>
    <w:unhideWhenUsed/>
    <w:rsid w:val="009847C3"/>
    <w:pPr>
      <w:ind w:left="1600"/>
    </w:pPr>
  </w:style>
  <w:style w:type="paragraph" w:styleId="Voetnoottekst">
    <w:name w:val="footnote text"/>
    <w:basedOn w:val="Standaard"/>
    <w:link w:val="VoetnoottekstChar"/>
    <w:qFormat/>
    <w:rsid w:val="009847C3"/>
    <w:pPr>
      <w:spacing w:line="240" w:lineRule="auto"/>
    </w:pPr>
    <w:rPr>
      <w:rFonts w:eastAsia="Times New Roman"/>
      <w:color w:val="87888A"/>
      <w:sz w:val="16"/>
      <w:lang w:val="nl-NL" w:eastAsia="nl-NL"/>
    </w:rPr>
  </w:style>
  <w:style w:type="character" w:customStyle="1" w:styleId="VoetnoottekstChar">
    <w:name w:val="Voetnoottekst Char"/>
    <w:basedOn w:val="Standaardalinea-lettertype"/>
    <w:link w:val="Voetnoottekst"/>
    <w:rsid w:val="009847C3"/>
    <w:rPr>
      <w:rFonts w:ascii="Arial" w:eastAsia="Times New Roman" w:hAnsi="Arial" w:cs="Times New Roman"/>
      <w:color w:val="87888A"/>
      <w:sz w:val="16"/>
      <w:szCs w:val="20"/>
      <w:lang w:val="nl-NL" w:eastAsia="nl-NL"/>
    </w:rPr>
  </w:style>
  <w:style w:type="character" w:styleId="Voetnootmarkering">
    <w:name w:val="footnote reference"/>
    <w:qFormat/>
    <w:rsid w:val="009847C3"/>
    <w:rPr>
      <w:rFonts w:ascii="Arial" w:hAnsi="Arial"/>
      <w:color w:val="87888A"/>
      <w:sz w:val="16"/>
      <w:vertAlign w:val="superscript"/>
    </w:rPr>
  </w:style>
  <w:style w:type="paragraph" w:customStyle="1" w:styleId="Titel1">
    <w:name w:val="Titel_1"/>
    <w:basedOn w:val="Standaard"/>
    <w:next w:val="Standaard"/>
    <w:link w:val="Titel1Char"/>
    <w:qFormat/>
    <w:rsid w:val="009847C3"/>
    <w:pPr>
      <w:widowControl w:val="0"/>
      <w:autoSpaceDE w:val="0"/>
      <w:autoSpaceDN w:val="0"/>
      <w:adjustRightInd w:val="0"/>
      <w:spacing w:before="600" w:line="400" w:lineRule="atLeast"/>
      <w:contextualSpacing/>
      <w:textAlignment w:val="center"/>
      <w:outlineLvl w:val="0"/>
    </w:pPr>
    <w:rPr>
      <w:rFonts w:ascii="Arial Bold" w:hAnsi="Arial Bold" w:cs="Arial"/>
      <w:b/>
      <w:bCs/>
      <w:color w:val="7843A5"/>
      <w:spacing w:val="-12"/>
      <w:sz w:val="36"/>
      <w:szCs w:val="36"/>
      <w:lang w:val="nl-NL" w:eastAsia="en-GB"/>
    </w:rPr>
  </w:style>
  <w:style w:type="paragraph" w:customStyle="1" w:styleId="Titel11">
    <w:name w:val="Titel_1.1"/>
    <w:basedOn w:val="Standaard"/>
    <w:next w:val="Standaard"/>
    <w:link w:val="Titel11Char"/>
    <w:qFormat/>
    <w:rsid w:val="009847C3"/>
    <w:pPr>
      <w:widowControl w:val="0"/>
      <w:autoSpaceDE w:val="0"/>
      <w:autoSpaceDN w:val="0"/>
      <w:adjustRightInd w:val="0"/>
      <w:spacing w:before="240" w:line="240" w:lineRule="auto"/>
      <w:contextualSpacing/>
      <w:textAlignment w:val="center"/>
      <w:outlineLvl w:val="1"/>
    </w:pPr>
    <w:rPr>
      <w:rFonts w:cs="Arial"/>
      <w:color w:val="7843A5"/>
      <w:sz w:val="24"/>
      <w:szCs w:val="24"/>
      <w:lang w:val="nl-BE" w:eastAsia="en-GB"/>
    </w:rPr>
  </w:style>
  <w:style w:type="paragraph" w:customStyle="1" w:styleId="Bodybold">
    <w:name w:val="Body_bold"/>
    <w:basedOn w:val="Standaard"/>
    <w:qFormat/>
    <w:rsid w:val="009847C3"/>
    <w:rPr>
      <w:rFonts w:cs="Arial"/>
      <w:b/>
      <w:lang w:val="nl-BE"/>
    </w:rPr>
  </w:style>
  <w:style w:type="paragraph" w:styleId="Ballontekst">
    <w:name w:val="Balloon Text"/>
    <w:basedOn w:val="Standaard"/>
    <w:link w:val="BallontekstChar"/>
    <w:autoRedefine/>
    <w:uiPriority w:val="99"/>
    <w:unhideWhenUsed/>
    <w:rsid w:val="009847C3"/>
    <w:pPr>
      <w:spacing w:line="240" w:lineRule="auto"/>
    </w:pPr>
    <w:rPr>
      <w:rFonts w:cs="Lucida Grande"/>
      <w:sz w:val="18"/>
      <w:szCs w:val="18"/>
    </w:rPr>
  </w:style>
  <w:style w:type="character" w:customStyle="1" w:styleId="BallontekstChar">
    <w:name w:val="Ballontekst Char"/>
    <w:basedOn w:val="Standaardalinea-lettertype"/>
    <w:link w:val="Ballontekst"/>
    <w:uiPriority w:val="99"/>
    <w:rsid w:val="009847C3"/>
    <w:rPr>
      <w:rFonts w:ascii="Arial" w:eastAsia="MS Mincho" w:hAnsi="Arial" w:cs="Lucida Grande"/>
      <w:sz w:val="18"/>
      <w:szCs w:val="18"/>
      <w:lang w:val="en-US"/>
    </w:rPr>
  </w:style>
  <w:style w:type="paragraph" w:customStyle="1" w:styleId="titeltekstkader">
    <w:name w:val="titel tekstkader"/>
    <w:basedOn w:val="Standaard"/>
    <w:next w:val="Standaard"/>
    <w:qFormat/>
    <w:rsid w:val="009847C3"/>
    <w:pPr>
      <w:spacing w:line="240" w:lineRule="auto"/>
      <w:outlineLvl w:val="0"/>
    </w:pPr>
    <w:rPr>
      <w:rFonts w:cs="Arial"/>
      <w:b/>
      <w:color w:val="7843A5"/>
      <w:sz w:val="28"/>
      <w:szCs w:val="28"/>
    </w:rPr>
  </w:style>
  <w:style w:type="paragraph" w:customStyle="1" w:styleId="bodytekstkader">
    <w:name w:val="body tekstkader"/>
    <w:basedOn w:val="Standaard"/>
    <w:qFormat/>
    <w:rsid w:val="009847C3"/>
    <w:pPr>
      <w:spacing w:line="220" w:lineRule="atLeast"/>
    </w:pPr>
    <w:rPr>
      <w:color w:val="7843A5"/>
    </w:rPr>
  </w:style>
  <w:style w:type="character" w:styleId="Subtielebenadrukking">
    <w:name w:val="Subtle Emphasis"/>
    <w:basedOn w:val="Standaardalinea-lettertype"/>
    <w:uiPriority w:val="19"/>
    <w:qFormat/>
    <w:rsid w:val="009847C3"/>
    <w:rPr>
      <w:rFonts w:ascii="Arial" w:hAnsi="Arial"/>
      <w:i w:val="0"/>
      <w:iCs/>
      <w:color w:val="646567"/>
      <w:sz w:val="16"/>
    </w:rPr>
  </w:style>
  <w:style w:type="paragraph" w:styleId="Citaat">
    <w:name w:val="Quote"/>
    <w:basedOn w:val="Standaard"/>
    <w:next w:val="Standaard"/>
    <w:link w:val="CitaatChar"/>
    <w:uiPriority w:val="29"/>
    <w:qFormat/>
    <w:rsid w:val="009847C3"/>
    <w:pPr>
      <w:spacing w:before="120" w:after="120" w:line="360" w:lineRule="auto"/>
      <w:ind w:left="720"/>
    </w:pPr>
    <w:rPr>
      <w:b/>
      <w:iCs/>
      <w:color w:val="7943A6"/>
      <w:sz w:val="28"/>
    </w:rPr>
  </w:style>
  <w:style w:type="character" w:customStyle="1" w:styleId="CitaatChar">
    <w:name w:val="Citaat Char"/>
    <w:basedOn w:val="Standaardalinea-lettertype"/>
    <w:link w:val="Citaat"/>
    <w:uiPriority w:val="29"/>
    <w:rsid w:val="009847C3"/>
    <w:rPr>
      <w:rFonts w:ascii="Arial" w:eastAsia="MS Mincho" w:hAnsi="Arial" w:cs="Times New Roman"/>
      <w:b/>
      <w:iCs/>
      <w:color w:val="7943A6"/>
      <w:sz w:val="28"/>
      <w:szCs w:val="20"/>
      <w:lang w:val="en-US"/>
    </w:rPr>
  </w:style>
  <w:style w:type="paragraph" w:customStyle="1" w:styleId="Titel111">
    <w:name w:val="Titel_1.1.1"/>
    <w:basedOn w:val="Titel11"/>
    <w:next w:val="Standaard"/>
    <w:link w:val="Titel111Char"/>
    <w:qFormat/>
    <w:rsid w:val="009847C3"/>
    <w:pPr>
      <w:outlineLvl w:val="2"/>
    </w:pPr>
    <w:rPr>
      <w:sz w:val="20"/>
    </w:rPr>
  </w:style>
  <w:style w:type="character" w:customStyle="1" w:styleId="Titel11Char">
    <w:name w:val="Titel_1.1 Char"/>
    <w:basedOn w:val="Standaardalinea-lettertype"/>
    <w:link w:val="Titel11"/>
    <w:rsid w:val="009847C3"/>
    <w:rPr>
      <w:rFonts w:ascii="Arial" w:eastAsia="MS Mincho" w:hAnsi="Arial" w:cs="Arial"/>
      <w:color w:val="7843A5"/>
      <w:sz w:val="24"/>
      <w:szCs w:val="24"/>
      <w:lang w:eastAsia="en-GB"/>
    </w:rPr>
  </w:style>
  <w:style w:type="character" w:customStyle="1" w:styleId="Titel111Char">
    <w:name w:val="Titel_1.1.1 Char"/>
    <w:basedOn w:val="Titel11Char"/>
    <w:link w:val="Titel111"/>
    <w:rsid w:val="009847C3"/>
    <w:rPr>
      <w:rFonts w:ascii="Arial" w:eastAsia="MS Mincho" w:hAnsi="Arial" w:cs="Arial"/>
      <w:color w:val="7843A5"/>
      <w:sz w:val="20"/>
      <w:szCs w:val="24"/>
      <w:lang w:eastAsia="en-GB"/>
    </w:rPr>
  </w:style>
  <w:style w:type="character" w:customStyle="1" w:styleId="Titel1Char">
    <w:name w:val="Titel_1 Char"/>
    <w:basedOn w:val="Standaardalinea-lettertype"/>
    <w:link w:val="Titel1"/>
    <w:rsid w:val="009847C3"/>
    <w:rPr>
      <w:rFonts w:ascii="Arial Bold" w:eastAsia="MS Mincho" w:hAnsi="Arial Bold" w:cs="Arial"/>
      <w:b/>
      <w:bCs/>
      <w:color w:val="7843A5"/>
      <w:spacing w:val="-12"/>
      <w:sz w:val="36"/>
      <w:szCs w:val="36"/>
      <w:lang w:val="nl-NL" w:eastAsia="en-GB"/>
    </w:rPr>
  </w:style>
  <w:style w:type="numbering" w:customStyle="1" w:styleId="nummering">
    <w:name w:val="nummering"/>
    <w:uiPriority w:val="99"/>
    <w:rsid w:val="009847C3"/>
    <w:pPr>
      <w:numPr>
        <w:numId w:val="1"/>
      </w:numPr>
    </w:pPr>
  </w:style>
  <w:style w:type="table" w:customStyle="1" w:styleId="Centraaluitgelijnd">
    <w:name w:val="Centraal uitgelijnd"/>
    <w:basedOn w:val="Standaardtabel"/>
    <w:uiPriority w:val="99"/>
    <w:rsid w:val="009847C3"/>
    <w:pPr>
      <w:spacing w:after="0" w:line="240" w:lineRule="auto"/>
      <w:jc w:val="center"/>
    </w:pPr>
    <w:rPr>
      <w:rFonts w:ascii="Arial" w:eastAsia="MS Mincho" w:hAnsi="Arial" w:cs="Times New Roman"/>
      <w:sz w:val="16"/>
      <w:szCs w:val="20"/>
      <w:lang w:val="en-GB" w:eastAsia="en-GB"/>
    </w:rPr>
    <w:tblPr>
      <w:tblStyleRowBandSize w:val="1"/>
      <w:tblStyleColBandSize w:val="1"/>
    </w:tblPr>
    <w:tcPr>
      <w:shd w:val="clear" w:color="auto" w:fill="auto"/>
      <w:vAlign w:val="center"/>
    </w:tcPr>
    <w:tblStylePr w:type="firstRow">
      <w:pPr>
        <w:wordWrap/>
        <w:spacing w:beforeLines="0" w:before="120" w:beforeAutospacing="0" w:afterLines="0" w:after="0" w:afterAutospacing="0" w:line="240" w:lineRule="auto"/>
        <w:ind w:leftChars="0" w:left="0" w:rightChars="0" w:right="0" w:firstLineChars="0" w:firstLine="0"/>
        <w:jc w:val="center"/>
        <w:outlineLvl w:val="0"/>
      </w:pPr>
      <w:rPr>
        <w:rFonts w:ascii="Arial" w:hAnsi="Arial"/>
        <w:b/>
        <w:caps/>
        <w:smallCaps w:val="0"/>
        <w:color w:val="EEECE1" w:themeColor="background2"/>
        <w:sz w:val="16"/>
      </w:rPr>
      <w:tblPr/>
      <w:tcPr>
        <w:tcBorders>
          <w:top w:val="nil"/>
          <w:left w:val="nil"/>
          <w:bottom w:val="nil"/>
          <w:right w:val="nil"/>
          <w:insideH w:val="nil"/>
          <w:insideV w:val="single" w:sz="4" w:space="0" w:color="EEECE1" w:themeColor="background2"/>
          <w:tl2br w:val="nil"/>
          <w:tr2bl w:val="nil"/>
        </w:tcBorders>
        <w:shd w:val="clear" w:color="auto" w:fill="7843A5"/>
      </w:tcPr>
    </w:tblStylePr>
    <w:tblStylePr w:type="band1Vert">
      <w:rPr>
        <w:rFonts w:ascii="Arial" w:hAnsi="Arial"/>
        <w:sz w:val="24"/>
      </w:rPr>
      <w:tblPr/>
      <w:tcPr>
        <w:tcBorders>
          <w:top w:val="nil"/>
          <w:left w:val="nil"/>
          <w:bottom w:val="nil"/>
          <w:right w:val="nil"/>
          <w:insideH w:val="nil"/>
          <w:insideV w:val="nil"/>
          <w:tl2br w:val="nil"/>
          <w:tr2bl w:val="nil"/>
        </w:tcBorders>
      </w:tcPr>
    </w:tblStylePr>
    <w:tblStylePr w:type="band2Vert">
      <w:rPr>
        <w:rFonts w:ascii="Arial" w:hAnsi="Arial"/>
        <w:sz w:val="24"/>
      </w:rPr>
      <w:tblPr/>
      <w:tcPr>
        <w:tcBorders>
          <w:top w:val="nil"/>
          <w:left w:val="nil"/>
          <w:bottom w:val="nil"/>
          <w:right w:val="nil"/>
          <w:insideH w:val="nil"/>
          <w:insideV w:val="nil"/>
          <w:tl2br w:val="nil"/>
          <w:tr2bl w:val="nil"/>
        </w:tcBorders>
      </w:tcPr>
    </w:tblStylePr>
    <w:tblStylePr w:type="band1Horz">
      <w:pPr>
        <w:wordWrap/>
        <w:spacing w:beforeLines="0" w:before="120" w:beforeAutospacing="0" w:afterLines="0" w:after="0" w:afterAutospacing="0" w:line="240" w:lineRule="auto"/>
        <w:ind w:leftChars="0" w:left="0" w:rightChars="0" w:right="0" w:firstLineChars="0" w:firstLine="0"/>
        <w:jc w:val="center"/>
        <w:outlineLvl w:val="0"/>
      </w:pPr>
      <w:rPr>
        <w:rFonts w:ascii="Arial" w:hAnsi="Arial"/>
        <w:sz w:val="16"/>
      </w:rPr>
      <w:tblPr/>
      <w:tcPr>
        <w:tcBorders>
          <w:top w:val="nil"/>
          <w:left w:val="nil"/>
          <w:bottom w:val="nil"/>
          <w:right w:val="nil"/>
          <w:insideH w:val="nil"/>
          <w:insideV w:val="single" w:sz="4" w:space="0" w:color="000000" w:themeColor="text1"/>
          <w:tl2br w:val="nil"/>
          <w:tr2bl w:val="nil"/>
        </w:tcBorders>
        <w:shd w:val="clear" w:color="auto" w:fill="ECEDED"/>
      </w:tcPr>
    </w:tblStylePr>
    <w:tblStylePr w:type="band2Horz">
      <w:pPr>
        <w:wordWrap/>
        <w:spacing w:beforeLines="0" w:before="120" w:beforeAutospacing="0" w:afterLines="0" w:after="0" w:afterAutospacing="0" w:line="240" w:lineRule="auto"/>
        <w:ind w:leftChars="0" w:left="0" w:rightChars="0" w:right="0" w:firstLineChars="0" w:firstLine="0"/>
        <w:jc w:val="center"/>
        <w:outlineLvl w:val="0"/>
      </w:pPr>
      <w:rPr>
        <w:rFonts w:ascii="Arial" w:hAnsi="Arial"/>
        <w:sz w:val="16"/>
      </w:rPr>
      <w:tblPr/>
      <w:tcPr>
        <w:tcBorders>
          <w:top w:val="nil"/>
          <w:left w:val="nil"/>
          <w:bottom w:val="nil"/>
          <w:right w:val="nil"/>
          <w:insideH w:val="nil"/>
          <w:insideV w:val="single" w:sz="4" w:space="0" w:color="000000" w:themeColor="text1"/>
          <w:tl2br w:val="nil"/>
          <w:tr2bl w:val="nil"/>
        </w:tcBorders>
        <w:shd w:val="clear" w:color="auto" w:fill="auto"/>
      </w:tcPr>
    </w:tblStylePr>
  </w:style>
  <w:style w:type="paragraph" w:styleId="Lijstalinea">
    <w:name w:val="List Paragraph"/>
    <w:aliases w:val="NADRUK"/>
    <w:basedOn w:val="Standaard"/>
    <w:link w:val="LijstalineaChar"/>
    <w:uiPriority w:val="34"/>
    <w:qFormat/>
    <w:rsid w:val="009847C3"/>
    <w:pPr>
      <w:ind w:left="720"/>
      <w:contextualSpacing/>
    </w:pPr>
  </w:style>
  <w:style w:type="paragraph" w:customStyle="1" w:styleId="Tableheader">
    <w:name w:val="Table header"/>
    <w:basedOn w:val="Standaard"/>
    <w:qFormat/>
    <w:rsid w:val="009847C3"/>
    <w:pPr>
      <w:spacing w:after="0" w:line="240" w:lineRule="auto"/>
    </w:pPr>
    <w:rPr>
      <w:rFonts w:eastAsia="Times New Roman"/>
      <w:noProof/>
      <w:color w:val="EEECE1" w:themeColor="background2"/>
      <w:sz w:val="16"/>
      <w:szCs w:val="24"/>
      <w:lang w:val="nl-NL"/>
    </w:rPr>
  </w:style>
  <w:style w:type="paragraph" w:customStyle="1" w:styleId="Tabletext">
    <w:name w:val="Table text"/>
    <w:basedOn w:val="Standaard"/>
    <w:qFormat/>
    <w:rsid w:val="009847C3"/>
    <w:pPr>
      <w:spacing w:after="0" w:line="240" w:lineRule="auto"/>
    </w:pPr>
    <w:rPr>
      <w:rFonts w:eastAsia="Times New Roman"/>
      <w:noProof/>
      <w:sz w:val="16"/>
      <w:szCs w:val="24"/>
      <w:lang w:val="nl-NL"/>
    </w:rPr>
  </w:style>
  <w:style w:type="table" w:customStyle="1" w:styleId="Linksuitgelijnd">
    <w:name w:val="Links uitgelijnd"/>
    <w:basedOn w:val="Centraaluitgelijnd"/>
    <w:uiPriority w:val="99"/>
    <w:rsid w:val="009847C3"/>
    <w:pPr>
      <w:jc w:val="left"/>
    </w:pPr>
    <w:tblPr/>
    <w:tcPr>
      <w:shd w:val="clear" w:color="auto" w:fill="auto"/>
    </w:tcPr>
    <w:tblStylePr w:type="firstRow">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b/>
        <w:caps/>
        <w:smallCaps w:val="0"/>
        <w:color w:val="EEECE1" w:themeColor="background2"/>
        <w:sz w:val="16"/>
      </w:rPr>
      <w:tblPr/>
      <w:tcPr>
        <w:tcBorders>
          <w:top w:val="nil"/>
          <w:left w:val="nil"/>
          <w:bottom w:val="nil"/>
          <w:right w:val="nil"/>
          <w:insideH w:val="nil"/>
          <w:insideV w:val="single" w:sz="4" w:space="0" w:color="EEECE1" w:themeColor="background2"/>
          <w:tl2br w:val="nil"/>
          <w:tr2bl w:val="nil"/>
        </w:tcBorders>
        <w:shd w:val="clear" w:color="auto" w:fill="7843A5"/>
      </w:tcPr>
    </w:tblStylePr>
    <w:tblStylePr w:type="band1Vert">
      <w:rPr>
        <w:rFonts w:ascii="Arial" w:hAnsi="Arial"/>
        <w:sz w:val="24"/>
      </w:rPr>
      <w:tblPr/>
      <w:tcPr>
        <w:tcBorders>
          <w:top w:val="nil"/>
          <w:left w:val="nil"/>
          <w:bottom w:val="nil"/>
          <w:right w:val="nil"/>
          <w:insideH w:val="nil"/>
          <w:insideV w:val="nil"/>
          <w:tl2br w:val="nil"/>
          <w:tr2bl w:val="nil"/>
        </w:tcBorders>
      </w:tcPr>
    </w:tblStylePr>
    <w:tblStylePr w:type="band2Vert">
      <w:rPr>
        <w:rFonts w:ascii="Arial" w:hAnsi="Arial"/>
        <w:sz w:val="24"/>
      </w:rPr>
      <w:tblPr/>
      <w:tcPr>
        <w:tcBorders>
          <w:top w:val="nil"/>
          <w:left w:val="nil"/>
          <w:bottom w:val="nil"/>
          <w:right w:val="nil"/>
          <w:insideH w:val="nil"/>
          <w:insideV w:val="nil"/>
          <w:tl2br w:val="nil"/>
          <w:tr2bl w:val="nil"/>
        </w:tcBorders>
      </w:tcPr>
    </w:tblStylePr>
    <w:tblStylePr w:type="band1Horz">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sz w:val="16"/>
      </w:rPr>
      <w:tblPr/>
      <w:tcPr>
        <w:tcBorders>
          <w:top w:val="nil"/>
          <w:left w:val="nil"/>
          <w:bottom w:val="nil"/>
          <w:right w:val="nil"/>
          <w:insideH w:val="nil"/>
          <w:insideV w:val="single" w:sz="4" w:space="0" w:color="000000" w:themeColor="text1"/>
          <w:tl2br w:val="nil"/>
          <w:tr2bl w:val="nil"/>
        </w:tcBorders>
        <w:shd w:val="clear" w:color="auto" w:fill="ECEDED"/>
      </w:tcPr>
    </w:tblStylePr>
    <w:tblStylePr w:type="band2Horz">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sz w:val="16"/>
      </w:rPr>
      <w:tblPr/>
      <w:tcPr>
        <w:tcBorders>
          <w:top w:val="nil"/>
          <w:left w:val="nil"/>
          <w:bottom w:val="nil"/>
          <w:right w:val="nil"/>
          <w:insideH w:val="nil"/>
          <w:insideV w:val="single" w:sz="4" w:space="0" w:color="000000" w:themeColor="text1"/>
          <w:tl2br w:val="nil"/>
          <w:tr2bl w:val="nil"/>
        </w:tcBorders>
        <w:shd w:val="clear" w:color="auto" w:fill="auto"/>
      </w:tcPr>
    </w:tblStylePr>
  </w:style>
  <w:style w:type="table" w:customStyle="1" w:styleId="Wittelijnen">
    <w:name w:val="Witte lijnen"/>
    <w:basedOn w:val="Linksuitgelijnd"/>
    <w:uiPriority w:val="99"/>
    <w:rsid w:val="009847C3"/>
    <w:tblPr/>
    <w:tcPr>
      <w:shd w:val="clear" w:color="auto" w:fill="auto"/>
    </w:tcPr>
    <w:tblStylePr w:type="firstRow">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b/>
        <w:caps/>
        <w:smallCaps w:val="0"/>
        <w:color w:val="EEECE1" w:themeColor="background2"/>
        <w:sz w:val="16"/>
      </w:rPr>
      <w:tblPr/>
      <w:tcPr>
        <w:tcBorders>
          <w:top w:val="nil"/>
          <w:left w:val="nil"/>
          <w:bottom w:val="nil"/>
          <w:right w:val="nil"/>
          <w:insideH w:val="nil"/>
          <w:insideV w:val="single" w:sz="4" w:space="0" w:color="EEECE1" w:themeColor="background2"/>
          <w:tl2br w:val="nil"/>
          <w:tr2bl w:val="nil"/>
        </w:tcBorders>
        <w:shd w:val="clear" w:color="auto" w:fill="7843A5"/>
      </w:tcPr>
    </w:tblStylePr>
    <w:tblStylePr w:type="band1Vert">
      <w:rPr>
        <w:rFonts w:ascii="Arial" w:hAnsi="Arial"/>
        <w:sz w:val="24"/>
      </w:rPr>
      <w:tblPr/>
      <w:tcPr>
        <w:tcBorders>
          <w:top w:val="nil"/>
          <w:left w:val="nil"/>
          <w:bottom w:val="nil"/>
          <w:right w:val="nil"/>
          <w:insideH w:val="nil"/>
          <w:insideV w:val="nil"/>
          <w:tl2br w:val="nil"/>
          <w:tr2bl w:val="nil"/>
        </w:tcBorders>
      </w:tcPr>
    </w:tblStylePr>
    <w:tblStylePr w:type="band2Vert">
      <w:rPr>
        <w:rFonts w:ascii="Arial" w:hAnsi="Arial"/>
        <w:sz w:val="24"/>
      </w:rPr>
      <w:tblPr/>
      <w:tcPr>
        <w:tcBorders>
          <w:top w:val="nil"/>
          <w:left w:val="nil"/>
          <w:bottom w:val="nil"/>
          <w:right w:val="nil"/>
          <w:insideH w:val="nil"/>
          <w:insideV w:val="nil"/>
          <w:tl2br w:val="nil"/>
          <w:tr2bl w:val="nil"/>
        </w:tcBorders>
      </w:tcPr>
    </w:tblStylePr>
    <w:tblStylePr w:type="band1Horz">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sz w:val="16"/>
      </w:rPr>
      <w:tblPr/>
      <w:tcPr>
        <w:tcBorders>
          <w:top w:val="nil"/>
          <w:left w:val="nil"/>
          <w:bottom w:val="single" w:sz="4" w:space="0" w:color="auto"/>
          <w:right w:val="nil"/>
          <w:insideH w:val="nil"/>
          <w:insideV w:val="single" w:sz="4" w:space="0" w:color="000000" w:themeColor="text1"/>
          <w:tl2br w:val="nil"/>
          <w:tr2bl w:val="nil"/>
        </w:tcBorders>
        <w:shd w:val="clear" w:color="auto" w:fill="FFFFFF" w:themeFill="background1"/>
      </w:tcPr>
    </w:tblStylePr>
    <w:tblStylePr w:type="band2Horz">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sz w:val="16"/>
      </w:rPr>
      <w:tblPr/>
      <w:tcPr>
        <w:tcBorders>
          <w:top w:val="nil"/>
          <w:left w:val="nil"/>
          <w:bottom w:val="single" w:sz="4" w:space="0" w:color="auto"/>
          <w:right w:val="nil"/>
          <w:insideH w:val="nil"/>
          <w:insideV w:val="single" w:sz="4" w:space="0" w:color="000000" w:themeColor="text1"/>
          <w:tl2br w:val="nil"/>
          <w:tr2bl w:val="nil"/>
        </w:tcBorders>
        <w:shd w:val="clear" w:color="auto" w:fill="auto"/>
      </w:tcPr>
    </w:tblStylePr>
  </w:style>
  <w:style w:type="paragraph" w:customStyle="1" w:styleId="Titelpublicatiepaars">
    <w:name w:val="Titel publicatie paars"/>
    <w:basedOn w:val="Standaard"/>
    <w:autoRedefine/>
    <w:uiPriority w:val="99"/>
    <w:qFormat/>
    <w:rsid w:val="009847C3"/>
    <w:pPr>
      <w:widowControl w:val="0"/>
      <w:autoSpaceDE w:val="0"/>
      <w:autoSpaceDN w:val="0"/>
      <w:adjustRightInd w:val="0"/>
      <w:spacing w:after="0" w:line="600" w:lineRule="atLeast"/>
      <w:contextualSpacing/>
      <w:jc w:val="center"/>
      <w:textAlignment w:val="center"/>
    </w:pPr>
    <w:rPr>
      <w:rFonts w:ascii="Arial-Black" w:hAnsi="Arial-Black" w:cs="Arial-Black"/>
      <w:color w:val="7943A5"/>
      <w:spacing w:val="-20"/>
      <w:sz w:val="64"/>
      <w:szCs w:val="64"/>
      <w:lang w:val="nl-NL" w:eastAsia="en-GB"/>
    </w:rPr>
  </w:style>
  <w:style w:type="paragraph" w:customStyle="1" w:styleId="Subtitelpublicatiepaars">
    <w:name w:val="Subtitel publicatie paars"/>
    <w:basedOn w:val="Titelpublicatiepaars"/>
    <w:qFormat/>
    <w:rsid w:val="009847C3"/>
    <w:pPr>
      <w:spacing w:line="640" w:lineRule="atLeast"/>
    </w:pPr>
    <w:rPr>
      <w:sz w:val="48"/>
    </w:rPr>
  </w:style>
  <w:style w:type="paragraph" w:customStyle="1" w:styleId="Titelplat">
    <w:name w:val="Titel_plat"/>
    <w:basedOn w:val="Titel111"/>
    <w:link w:val="TitelplatChar"/>
    <w:qFormat/>
    <w:rsid w:val="009847C3"/>
    <w:pPr>
      <w:outlineLvl w:val="9"/>
    </w:pPr>
  </w:style>
  <w:style w:type="character" w:customStyle="1" w:styleId="TitelplatChar">
    <w:name w:val="Titel_plat Char"/>
    <w:basedOn w:val="Titel111Char"/>
    <w:link w:val="Titelplat"/>
    <w:rsid w:val="009847C3"/>
    <w:rPr>
      <w:rFonts w:ascii="Arial" w:eastAsia="MS Mincho" w:hAnsi="Arial" w:cs="Arial"/>
      <w:color w:val="7843A5"/>
      <w:sz w:val="20"/>
      <w:szCs w:val="24"/>
      <w:lang w:eastAsia="en-GB"/>
    </w:rPr>
  </w:style>
  <w:style w:type="paragraph" w:customStyle="1" w:styleId="PageHeader">
    <w:name w:val="PageHeader"/>
    <w:basedOn w:val="Koptekst"/>
    <w:link w:val="PageHeaderChar"/>
    <w:qFormat/>
    <w:rsid w:val="009847C3"/>
    <w:pPr>
      <w:tabs>
        <w:tab w:val="clear" w:pos="4320"/>
        <w:tab w:val="clear" w:pos="8640"/>
        <w:tab w:val="right" w:pos="9498"/>
      </w:tabs>
      <w:spacing w:after="0" w:line="240" w:lineRule="auto"/>
    </w:pPr>
    <w:rPr>
      <w:color w:val="7843A5"/>
    </w:rPr>
  </w:style>
  <w:style w:type="character" w:customStyle="1" w:styleId="PageHeaderChar">
    <w:name w:val="PageHeader Char"/>
    <w:basedOn w:val="KoptekstChar"/>
    <w:link w:val="PageHeader"/>
    <w:rsid w:val="009847C3"/>
    <w:rPr>
      <w:rFonts w:ascii="Arial" w:eastAsia="MS Mincho" w:hAnsi="Arial" w:cs="Times New Roman"/>
      <w:color w:val="7843A5"/>
      <w:sz w:val="20"/>
      <w:szCs w:val="20"/>
      <w:lang w:val="en-US"/>
    </w:rPr>
  </w:style>
  <w:style w:type="paragraph" w:styleId="Normaalweb">
    <w:name w:val="Normal (Web)"/>
    <w:basedOn w:val="Standaard"/>
    <w:uiPriority w:val="99"/>
    <w:unhideWhenUsed/>
    <w:rsid w:val="009847C3"/>
    <w:pPr>
      <w:spacing w:before="100" w:beforeAutospacing="1" w:after="100" w:afterAutospacing="1" w:line="240" w:lineRule="auto"/>
    </w:pPr>
    <w:rPr>
      <w:rFonts w:ascii="Times New Roman" w:eastAsia="Times New Roman" w:hAnsi="Times New Roman"/>
      <w:sz w:val="24"/>
      <w:szCs w:val="24"/>
      <w:lang w:val="nl-BE" w:eastAsia="nl-BE"/>
    </w:rPr>
  </w:style>
  <w:style w:type="paragraph" w:styleId="Plattetekst">
    <w:name w:val="Body Text"/>
    <w:basedOn w:val="Standaard"/>
    <w:link w:val="PlattetekstChar"/>
    <w:rsid w:val="009847C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873"/>
      <w:jc w:val="both"/>
    </w:pPr>
    <w:rPr>
      <w:rFonts w:ascii="Times New Roman" w:eastAsia="Times New Roman" w:hAnsi="Times New Roman"/>
      <w:sz w:val="24"/>
      <w:lang w:val="nl-NL" w:eastAsia="nl-NL"/>
    </w:rPr>
  </w:style>
  <w:style w:type="character" w:customStyle="1" w:styleId="PlattetekstChar">
    <w:name w:val="Platte tekst Char"/>
    <w:basedOn w:val="Standaardalinea-lettertype"/>
    <w:link w:val="Plattetekst"/>
    <w:rsid w:val="009847C3"/>
    <w:rPr>
      <w:rFonts w:ascii="Times New Roman" w:eastAsia="Times New Roman" w:hAnsi="Times New Roman" w:cs="Times New Roman"/>
      <w:sz w:val="24"/>
      <w:szCs w:val="20"/>
      <w:lang w:val="nl-NL" w:eastAsia="nl-NL"/>
    </w:rPr>
  </w:style>
  <w:style w:type="paragraph" w:customStyle="1" w:styleId="Plattetekst21">
    <w:name w:val="Platte tekst 21"/>
    <w:basedOn w:val="Standaard"/>
    <w:uiPriority w:val="99"/>
    <w:rsid w:val="009847C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873"/>
      <w:jc w:val="both"/>
    </w:pPr>
    <w:rPr>
      <w:rFonts w:ascii="Times New Roman" w:eastAsia="Times New Roman" w:hAnsi="Times New Roman"/>
      <w:lang w:val="nl-NL" w:eastAsia="nl-NL"/>
    </w:rPr>
  </w:style>
  <w:style w:type="paragraph" w:styleId="Bloktekst">
    <w:name w:val="Block Text"/>
    <w:basedOn w:val="Standaard"/>
    <w:rsid w:val="009847C3"/>
    <w:pPr>
      <w:tabs>
        <w:tab w:val="left" w:pos="851"/>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92" w:right="873"/>
    </w:pPr>
    <w:rPr>
      <w:rFonts w:ascii="Century Gothic" w:eastAsia="Times New Roman" w:hAnsi="Century Gothic"/>
      <w:lang w:val="nl-NL" w:eastAsia="nl-NL"/>
    </w:rPr>
  </w:style>
  <w:style w:type="paragraph" w:styleId="Plattetekst3">
    <w:name w:val="Body Text 3"/>
    <w:basedOn w:val="Standaard"/>
    <w:link w:val="Plattetekst3Char"/>
    <w:rsid w:val="009847C3"/>
    <w:pPr>
      <w:spacing w:after="0" w:line="240" w:lineRule="auto"/>
      <w:ind w:right="1"/>
      <w:jc w:val="both"/>
    </w:pPr>
    <w:rPr>
      <w:rFonts w:ascii="Century Gothic" w:eastAsia="Times New Roman" w:hAnsi="Century Gothic"/>
      <w:lang w:eastAsia="nl-NL"/>
    </w:rPr>
  </w:style>
  <w:style w:type="character" w:customStyle="1" w:styleId="Plattetekst3Char">
    <w:name w:val="Platte tekst 3 Char"/>
    <w:basedOn w:val="Standaardalinea-lettertype"/>
    <w:link w:val="Plattetekst3"/>
    <w:rsid w:val="009847C3"/>
    <w:rPr>
      <w:rFonts w:ascii="Century Gothic" w:eastAsia="Times New Roman" w:hAnsi="Century Gothic" w:cs="Times New Roman"/>
      <w:sz w:val="20"/>
      <w:szCs w:val="20"/>
      <w:lang w:val="en-US" w:eastAsia="nl-NL"/>
    </w:rPr>
  </w:style>
  <w:style w:type="character" w:styleId="Eindnootmarkering">
    <w:name w:val="endnote reference"/>
    <w:rsid w:val="009847C3"/>
    <w:rPr>
      <w:vertAlign w:val="superscript"/>
    </w:rPr>
  </w:style>
  <w:style w:type="paragraph" w:customStyle="1" w:styleId="Bloktekst1">
    <w:name w:val="Bloktekst1"/>
    <w:basedOn w:val="Standaard"/>
    <w:rsid w:val="009847C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right="873" w:hanging="426"/>
      <w:jc w:val="both"/>
    </w:pPr>
    <w:rPr>
      <w:rFonts w:ascii="Times New Roman" w:eastAsia="Times New Roman" w:hAnsi="Times New Roman"/>
      <w:sz w:val="24"/>
      <w:lang w:val="nl-NL" w:eastAsia="nl-NL"/>
    </w:rPr>
  </w:style>
  <w:style w:type="paragraph" w:styleId="Plattetekst2">
    <w:name w:val="Body Text 2"/>
    <w:basedOn w:val="Standaard"/>
    <w:link w:val="Plattetekst2Char"/>
    <w:uiPriority w:val="99"/>
    <w:rsid w:val="009847C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873"/>
    </w:pPr>
    <w:rPr>
      <w:rFonts w:ascii="Century Gothic" w:eastAsia="Times New Roman" w:hAnsi="Century Gothic"/>
      <w:lang w:val="nl-NL" w:eastAsia="nl-NL"/>
    </w:rPr>
  </w:style>
  <w:style w:type="character" w:customStyle="1" w:styleId="Plattetekst2Char">
    <w:name w:val="Platte tekst 2 Char"/>
    <w:basedOn w:val="Standaardalinea-lettertype"/>
    <w:link w:val="Plattetekst2"/>
    <w:uiPriority w:val="99"/>
    <w:rsid w:val="009847C3"/>
    <w:rPr>
      <w:rFonts w:ascii="Century Gothic" w:eastAsia="Times New Roman" w:hAnsi="Century Gothic" w:cs="Times New Roman"/>
      <w:sz w:val="20"/>
      <w:szCs w:val="20"/>
      <w:lang w:val="nl-NL" w:eastAsia="nl-NL"/>
    </w:rPr>
  </w:style>
  <w:style w:type="character" w:styleId="Hyperlink">
    <w:name w:val="Hyperlink"/>
    <w:uiPriority w:val="99"/>
    <w:rsid w:val="009847C3"/>
    <w:rPr>
      <w:color w:val="0000FF"/>
      <w:u w:val="single"/>
    </w:rPr>
  </w:style>
  <w:style w:type="character" w:customStyle="1" w:styleId="straat">
    <w:name w:val="straat"/>
    <w:basedOn w:val="Standaardalinea-lettertype"/>
    <w:rsid w:val="009847C3"/>
  </w:style>
  <w:style w:type="character" w:customStyle="1" w:styleId="huisnummer">
    <w:name w:val="huisnummer"/>
    <w:basedOn w:val="Standaardalinea-lettertype"/>
    <w:rsid w:val="009847C3"/>
  </w:style>
  <w:style w:type="character" w:customStyle="1" w:styleId="busnummer">
    <w:name w:val="busnummer"/>
    <w:basedOn w:val="Standaardalinea-lettertype"/>
    <w:rsid w:val="009847C3"/>
  </w:style>
  <w:style w:type="character" w:customStyle="1" w:styleId="postcode">
    <w:name w:val="postcode"/>
    <w:basedOn w:val="Standaardalinea-lettertype"/>
    <w:rsid w:val="009847C3"/>
  </w:style>
  <w:style w:type="character" w:customStyle="1" w:styleId="gemeente">
    <w:name w:val="gemeente"/>
    <w:basedOn w:val="Standaardalinea-lettertype"/>
    <w:rsid w:val="009847C3"/>
  </w:style>
  <w:style w:type="character" w:customStyle="1" w:styleId="land">
    <w:name w:val="land"/>
    <w:basedOn w:val="Standaardalinea-lettertype"/>
    <w:rsid w:val="009847C3"/>
  </w:style>
  <w:style w:type="paragraph" w:customStyle="1" w:styleId="c84">
    <w:name w:val="c84"/>
    <w:basedOn w:val="Standaard"/>
    <w:rsid w:val="009847C3"/>
    <w:pPr>
      <w:spacing w:before="100" w:beforeAutospacing="1" w:after="100" w:afterAutospacing="1" w:line="240" w:lineRule="auto"/>
    </w:pPr>
    <w:rPr>
      <w:rFonts w:ascii="Times New Roman" w:eastAsia="Times New Roman" w:hAnsi="Times New Roman"/>
      <w:sz w:val="24"/>
      <w:szCs w:val="24"/>
      <w:lang w:val="nl-NL" w:eastAsia="nl-NL"/>
    </w:rPr>
  </w:style>
  <w:style w:type="character" w:styleId="Zwaar">
    <w:name w:val="Strong"/>
    <w:qFormat/>
    <w:rsid w:val="009847C3"/>
    <w:rPr>
      <w:b/>
      <w:bCs/>
    </w:rPr>
  </w:style>
  <w:style w:type="paragraph" w:customStyle="1" w:styleId="style1style50style50">
    <w:name w:val="style1 style50 style50"/>
    <w:basedOn w:val="Standaard"/>
    <w:rsid w:val="009847C3"/>
    <w:pPr>
      <w:spacing w:before="100" w:beforeAutospacing="1" w:after="100" w:afterAutospacing="1" w:line="240" w:lineRule="auto"/>
    </w:pPr>
    <w:rPr>
      <w:rFonts w:ascii="Times New Roman" w:eastAsia="Times New Roman" w:hAnsi="Times New Roman"/>
      <w:sz w:val="24"/>
      <w:szCs w:val="24"/>
      <w:lang w:val="nl-NL" w:eastAsia="nl-NL"/>
    </w:rPr>
  </w:style>
  <w:style w:type="table" w:styleId="Lichtearcering">
    <w:name w:val="Light Shading"/>
    <w:basedOn w:val="Standaardtabel"/>
    <w:uiPriority w:val="60"/>
    <w:rsid w:val="009847C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emiddeldraster1">
    <w:name w:val="Medium Grid 1"/>
    <w:basedOn w:val="Standaardtabel"/>
    <w:uiPriority w:val="67"/>
    <w:rsid w:val="00F94C3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rsid w:val="00F94C3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leurrijkraster">
    <w:name w:val="Colorful Grid"/>
    <w:basedOn w:val="Standaardtabel"/>
    <w:uiPriority w:val="73"/>
    <w:rsid w:val="00F94C3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Koptekst1">
    <w:name w:val="Koptekst 1"/>
    <w:basedOn w:val="Koptekst"/>
    <w:link w:val="Koptekst1Char"/>
    <w:qFormat/>
    <w:rsid w:val="007D4228"/>
    <w:pPr>
      <w:tabs>
        <w:tab w:val="clear" w:pos="8640"/>
        <w:tab w:val="right" w:pos="9498"/>
      </w:tabs>
      <w:spacing w:after="120" w:line="276" w:lineRule="auto"/>
      <w:jc w:val="right"/>
    </w:pPr>
    <w:rPr>
      <w:rFonts w:eastAsia="Times New Roman" w:cs="Arial"/>
      <w:caps/>
      <w:noProof/>
      <w:color w:val="7843A6"/>
      <w:sz w:val="16"/>
      <w:szCs w:val="16"/>
      <w:lang w:val="en-GB" w:eastAsia="ja-JP"/>
    </w:rPr>
  </w:style>
  <w:style w:type="character" w:customStyle="1" w:styleId="Koptekst1Char">
    <w:name w:val="Koptekst 1 Char"/>
    <w:basedOn w:val="KoptekstChar"/>
    <w:link w:val="Koptekst1"/>
    <w:rsid w:val="007D4228"/>
    <w:rPr>
      <w:rFonts w:ascii="Arial" w:eastAsia="Times New Roman" w:hAnsi="Arial" w:cs="Arial"/>
      <w:caps/>
      <w:noProof/>
      <w:color w:val="7843A6"/>
      <w:sz w:val="16"/>
      <w:szCs w:val="16"/>
      <w:lang w:val="en-GB" w:eastAsia="ja-JP"/>
    </w:rPr>
  </w:style>
  <w:style w:type="paragraph" w:customStyle="1" w:styleId="Koptekst2">
    <w:name w:val="Koptekst 2"/>
    <w:basedOn w:val="Standaard"/>
    <w:qFormat/>
    <w:rsid w:val="007D4228"/>
    <w:pPr>
      <w:tabs>
        <w:tab w:val="right" w:pos="9498"/>
      </w:tabs>
      <w:spacing w:after="120" w:line="276" w:lineRule="auto"/>
      <w:ind w:right="-147"/>
      <w:jc w:val="center"/>
    </w:pPr>
    <w:rPr>
      <w:rFonts w:eastAsia="Times New Roman" w:cs="Arial"/>
      <w:noProof/>
      <w:color w:val="87888A"/>
      <w:sz w:val="16"/>
      <w:szCs w:val="16"/>
      <w:lang w:val="en-GB" w:eastAsia="ja-JP"/>
    </w:rPr>
  </w:style>
  <w:style w:type="paragraph" w:styleId="Plattetekstinspringen">
    <w:name w:val="Body Text Indent"/>
    <w:basedOn w:val="Standaard"/>
    <w:link w:val="PlattetekstinspringenChar"/>
    <w:uiPriority w:val="99"/>
    <w:unhideWhenUsed/>
    <w:rsid w:val="009724D9"/>
    <w:pPr>
      <w:spacing w:after="120"/>
      <w:ind w:left="283"/>
    </w:pPr>
  </w:style>
  <w:style w:type="character" w:customStyle="1" w:styleId="PlattetekstinspringenChar">
    <w:name w:val="Platte tekst inspringen Char"/>
    <w:basedOn w:val="Standaardalinea-lettertype"/>
    <w:link w:val="Plattetekstinspringen"/>
    <w:uiPriority w:val="99"/>
    <w:rsid w:val="009724D9"/>
    <w:rPr>
      <w:rFonts w:ascii="Arial" w:eastAsia="MS Mincho" w:hAnsi="Arial" w:cs="Times New Roman"/>
      <w:sz w:val="20"/>
      <w:szCs w:val="20"/>
      <w:lang w:val="en-US"/>
    </w:rPr>
  </w:style>
  <w:style w:type="character" w:styleId="Verwijzingopmerking">
    <w:name w:val="annotation reference"/>
    <w:basedOn w:val="Standaardalinea-lettertype"/>
    <w:uiPriority w:val="99"/>
    <w:semiHidden/>
    <w:unhideWhenUsed/>
    <w:rsid w:val="009724D9"/>
    <w:rPr>
      <w:sz w:val="16"/>
      <w:szCs w:val="16"/>
    </w:rPr>
  </w:style>
  <w:style w:type="paragraph" w:styleId="Tekstopmerking">
    <w:name w:val="annotation text"/>
    <w:basedOn w:val="Standaard"/>
    <w:link w:val="TekstopmerkingChar"/>
    <w:uiPriority w:val="99"/>
    <w:unhideWhenUsed/>
    <w:rsid w:val="009724D9"/>
    <w:pPr>
      <w:spacing w:line="240" w:lineRule="auto"/>
    </w:pPr>
  </w:style>
  <w:style w:type="character" w:customStyle="1" w:styleId="TekstopmerkingChar">
    <w:name w:val="Tekst opmerking Char"/>
    <w:basedOn w:val="Standaardalinea-lettertype"/>
    <w:link w:val="Tekstopmerking"/>
    <w:uiPriority w:val="99"/>
    <w:rsid w:val="009724D9"/>
    <w:rPr>
      <w:rFonts w:ascii="Arial" w:eastAsia="MS Mincho" w:hAnsi="Arial" w:cs="Times New Roman"/>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9724D9"/>
    <w:rPr>
      <w:b/>
      <w:bCs/>
    </w:rPr>
  </w:style>
  <w:style w:type="character" w:customStyle="1" w:styleId="OnderwerpvanopmerkingChar">
    <w:name w:val="Onderwerp van opmerking Char"/>
    <w:basedOn w:val="TekstopmerkingChar"/>
    <w:link w:val="Onderwerpvanopmerking"/>
    <w:uiPriority w:val="99"/>
    <w:semiHidden/>
    <w:rsid w:val="009724D9"/>
    <w:rPr>
      <w:rFonts w:ascii="Arial" w:eastAsia="MS Mincho" w:hAnsi="Arial" w:cs="Times New Roman"/>
      <w:b/>
      <w:bCs/>
      <w:sz w:val="20"/>
      <w:szCs w:val="20"/>
      <w:lang w:val="en-US"/>
    </w:rPr>
  </w:style>
  <w:style w:type="paragraph" w:customStyle="1" w:styleId="Voet">
    <w:name w:val="Voet"/>
    <w:basedOn w:val="Standaard"/>
    <w:rsid w:val="003B4361"/>
    <w:pPr>
      <w:spacing w:after="0" w:line="240" w:lineRule="auto"/>
      <w:jc w:val="both"/>
    </w:pPr>
    <w:rPr>
      <w:rFonts w:ascii="Times New Roman" w:eastAsia="Times New Roman" w:hAnsi="Times New Roman"/>
      <w:sz w:val="18"/>
      <w:szCs w:val="24"/>
      <w:lang w:val="nl-NL" w:eastAsia="nl-NL"/>
    </w:rPr>
  </w:style>
  <w:style w:type="character" w:customStyle="1" w:styleId="LijstalineaChar">
    <w:name w:val="Lijstalinea Char"/>
    <w:aliases w:val="NADRUK Char"/>
    <w:basedOn w:val="CitaatChar"/>
    <w:link w:val="Lijstalinea"/>
    <w:uiPriority w:val="34"/>
    <w:rsid w:val="006D0AD3"/>
    <w:rPr>
      <w:rFonts w:ascii="Arial" w:eastAsia="MS Mincho" w:hAnsi="Arial" w:cs="Times New Roman"/>
      <w:b w:val="0"/>
      <w:iCs w:val="0"/>
      <w:color w:val="7943A6"/>
      <w:sz w:val="20"/>
      <w:szCs w:val="20"/>
      <w:lang w:val="en-US"/>
    </w:rPr>
  </w:style>
  <w:style w:type="paragraph" w:styleId="Revisie">
    <w:name w:val="Revision"/>
    <w:hidden/>
    <w:uiPriority w:val="99"/>
    <w:semiHidden/>
    <w:rsid w:val="004A5991"/>
    <w:pPr>
      <w:spacing w:after="0" w:line="240" w:lineRule="auto"/>
    </w:pPr>
    <w:rPr>
      <w:rFonts w:ascii="Arial" w:eastAsia="MS Mincho" w:hAnsi="Arial" w:cs="Times New Roman"/>
      <w:sz w:val="20"/>
      <w:szCs w:val="20"/>
      <w:lang w:val="en-US"/>
    </w:rPr>
  </w:style>
  <w:style w:type="character" w:styleId="Onopgelostemelding">
    <w:name w:val="Unresolved Mention"/>
    <w:basedOn w:val="Standaardalinea-lettertype"/>
    <w:uiPriority w:val="99"/>
    <w:semiHidden/>
    <w:unhideWhenUsed/>
    <w:rsid w:val="00101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41284">
      <w:bodyDiv w:val="1"/>
      <w:marLeft w:val="0"/>
      <w:marRight w:val="0"/>
      <w:marTop w:val="0"/>
      <w:marBottom w:val="0"/>
      <w:divBdr>
        <w:top w:val="none" w:sz="0" w:space="0" w:color="auto"/>
        <w:left w:val="none" w:sz="0" w:space="0" w:color="auto"/>
        <w:bottom w:val="none" w:sz="0" w:space="0" w:color="auto"/>
        <w:right w:val="none" w:sz="0" w:space="0" w:color="auto"/>
      </w:divBdr>
    </w:div>
    <w:div w:id="244263514">
      <w:bodyDiv w:val="1"/>
      <w:marLeft w:val="0"/>
      <w:marRight w:val="0"/>
      <w:marTop w:val="0"/>
      <w:marBottom w:val="0"/>
      <w:divBdr>
        <w:top w:val="none" w:sz="0" w:space="0" w:color="auto"/>
        <w:left w:val="none" w:sz="0" w:space="0" w:color="auto"/>
        <w:bottom w:val="none" w:sz="0" w:space="0" w:color="auto"/>
        <w:right w:val="none" w:sz="0" w:space="0" w:color="auto"/>
      </w:divBdr>
    </w:div>
    <w:div w:id="283124188">
      <w:bodyDiv w:val="1"/>
      <w:marLeft w:val="0"/>
      <w:marRight w:val="0"/>
      <w:marTop w:val="0"/>
      <w:marBottom w:val="0"/>
      <w:divBdr>
        <w:top w:val="none" w:sz="0" w:space="0" w:color="auto"/>
        <w:left w:val="none" w:sz="0" w:space="0" w:color="auto"/>
        <w:bottom w:val="none" w:sz="0" w:space="0" w:color="auto"/>
        <w:right w:val="none" w:sz="0" w:space="0" w:color="auto"/>
      </w:divBdr>
    </w:div>
    <w:div w:id="576020514">
      <w:bodyDiv w:val="1"/>
      <w:marLeft w:val="0"/>
      <w:marRight w:val="0"/>
      <w:marTop w:val="0"/>
      <w:marBottom w:val="0"/>
      <w:divBdr>
        <w:top w:val="none" w:sz="0" w:space="0" w:color="auto"/>
        <w:left w:val="none" w:sz="0" w:space="0" w:color="auto"/>
        <w:bottom w:val="none" w:sz="0" w:space="0" w:color="auto"/>
        <w:right w:val="none" w:sz="0" w:space="0" w:color="auto"/>
      </w:divBdr>
    </w:div>
    <w:div w:id="703751201">
      <w:bodyDiv w:val="1"/>
      <w:marLeft w:val="0"/>
      <w:marRight w:val="0"/>
      <w:marTop w:val="0"/>
      <w:marBottom w:val="0"/>
      <w:divBdr>
        <w:top w:val="none" w:sz="0" w:space="0" w:color="auto"/>
        <w:left w:val="none" w:sz="0" w:space="0" w:color="auto"/>
        <w:bottom w:val="none" w:sz="0" w:space="0" w:color="auto"/>
        <w:right w:val="none" w:sz="0" w:space="0" w:color="auto"/>
      </w:divBdr>
    </w:div>
    <w:div w:id="1039088698">
      <w:bodyDiv w:val="1"/>
      <w:marLeft w:val="0"/>
      <w:marRight w:val="0"/>
      <w:marTop w:val="0"/>
      <w:marBottom w:val="0"/>
      <w:divBdr>
        <w:top w:val="none" w:sz="0" w:space="0" w:color="auto"/>
        <w:left w:val="none" w:sz="0" w:space="0" w:color="auto"/>
        <w:bottom w:val="none" w:sz="0" w:space="0" w:color="auto"/>
        <w:right w:val="none" w:sz="0" w:space="0" w:color="auto"/>
      </w:divBdr>
    </w:div>
    <w:div w:id="1069381706">
      <w:bodyDiv w:val="1"/>
      <w:marLeft w:val="0"/>
      <w:marRight w:val="0"/>
      <w:marTop w:val="0"/>
      <w:marBottom w:val="0"/>
      <w:divBdr>
        <w:top w:val="none" w:sz="0" w:space="0" w:color="auto"/>
        <w:left w:val="none" w:sz="0" w:space="0" w:color="auto"/>
        <w:bottom w:val="none" w:sz="0" w:space="0" w:color="auto"/>
        <w:right w:val="none" w:sz="0" w:space="0" w:color="auto"/>
      </w:divBdr>
    </w:div>
    <w:div w:id="1239829334">
      <w:bodyDiv w:val="1"/>
      <w:marLeft w:val="0"/>
      <w:marRight w:val="0"/>
      <w:marTop w:val="0"/>
      <w:marBottom w:val="0"/>
      <w:divBdr>
        <w:top w:val="none" w:sz="0" w:space="0" w:color="auto"/>
        <w:left w:val="none" w:sz="0" w:space="0" w:color="auto"/>
        <w:bottom w:val="none" w:sz="0" w:space="0" w:color="auto"/>
        <w:right w:val="none" w:sz="0" w:space="0" w:color="auto"/>
      </w:divBdr>
    </w:div>
    <w:div w:id="1350834223">
      <w:bodyDiv w:val="1"/>
      <w:marLeft w:val="0"/>
      <w:marRight w:val="0"/>
      <w:marTop w:val="0"/>
      <w:marBottom w:val="0"/>
      <w:divBdr>
        <w:top w:val="none" w:sz="0" w:space="0" w:color="auto"/>
        <w:left w:val="none" w:sz="0" w:space="0" w:color="auto"/>
        <w:bottom w:val="none" w:sz="0" w:space="0" w:color="auto"/>
        <w:right w:val="none" w:sz="0" w:space="0" w:color="auto"/>
      </w:divBdr>
    </w:div>
    <w:div w:id="1773352659">
      <w:bodyDiv w:val="1"/>
      <w:marLeft w:val="0"/>
      <w:marRight w:val="0"/>
      <w:marTop w:val="0"/>
      <w:marBottom w:val="0"/>
      <w:divBdr>
        <w:top w:val="none" w:sz="0" w:space="0" w:color="auto"/>
        <w:left w:val="none" w:sz="0" w:space="0" w:color="auto"/>
        <w:bottom w:val="none" w:sz="0" w:space="0" w:color="auto"/>
        <w:right w:val="none" w:sz="0" w:space="0" w:color="auto"/>
      </w:divBdr>
    </w:div>
    <w:div w:id="187322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795b8f-dcbe-48e9-9bf0-2354f1917b78">
      <Value>311</Value>
    </TaxCatchAll>
    <lcf76f155ced4ddcb4097134ff3c332f xmlns="87e47348-f08f-4f5b-bcbf-96dd7935a93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F4A1224A7913449110E25626566126" ma:contentTypeVersion="15" ma:contentTypeDescription="Een nieuw document maken." ma:contentTypeScope="" ma:versionID="5de826a295b4fd84ea9f1741eefa4f9b">
  <xsd:schema xmlns:xsd="http://www.w3.org/2001/XMLSchema" xmlns:xs="http://www.w3.org/2001/XMLSchema" xmlns:p="http://schemas.microsoft.com/office/2006/metadata/properties" xmlns:ns2="87e47348-f08f-4f5b-bcbf-96dd7935a935" xmlns:ns3="09795b8f-dcbe-48e9-9bf0-2354f1917b78" targetNamespace="http://schemas.microsoft.com/office/2006/metadata/properties" ma:root="true" ma:fieldsID="e39c805eddde93c50bca9b3bb221186d" ns2:_="" ns3:_="">
    <xsd:import namespace="87e47348-f08f-4f5b-bcbf-96dd7935a935"/>
    <xsd:import namespace="09795b8f-dcbe-48e9-9bf0-2354f1917b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e47348-f08f-4f5b-bcbf-96dd7935a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c70cf273-4374-4797-a6b7-5d1cb44be0f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95b8f-dcbe-48e9-9bf0-2354f1917b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d0d3328-daab-438c-b139-c0e94e4de1ad}" ma:internalName="TaxCatchAll" ma:showField="CatchAllData" ma:web="09795b8f-dcbe-48e9-9bf0-2354f1917b7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646ABA-DCA2-4FAA-8BD7-23ED4F22E4F4}">
  <ds:schemaRefs>
    <ds:schemaRef ds:uri="http://schemas.openxmlformats.org/officeDocument/2006/bibliography"/>
  </ds:schemaRefs>
</ds:datastoreItem>
</file>

<file path=customXml/itemProps2.xml><?xml version="1.0" encoding="utf-8"?>
<ds:datastoreItem xmlns:ds="http://schemas.openxmlformats.org/officeDocument/2006/customXml" ds:itemID="{DB1BB5CB-4BC4-47C5-9F68-A27028F73217}">
  <ds:schemaRefs>
    <ds:schemaRef ds:uri="http://schemas.microsoft.com/sharepoint/v3/contenttype/forms"/>
  </ds:schemaRefs>
</ds:datastoreItem>
</file>

<file path=customXml/itemProps3.xml><?xml version="1.0" encoding="utf-8"?>
<ds:datastoreItem xmlns:ds="http://schemas.openxmlformats.org/officeDocument/2006/customXml" ds:itemID="{10E4D6DA-A360-48F2-A007-0858BBAA3B52}">
  <ds:schemaRefs>
    <ds:schemaRef ds:uri="http://schemas.microsoft.com/office/2006/metadata/properties"/>
    <ds:schemaRef ds:uri="http://schemas.microsoft.com/office/infopath/2007/PartnerControls"/>
    <ds:schemaRef ds:uri="b8bd320f-2e5f-43d5-98d6-66da5e4d955e"/>
  </ds:schemaRefs>
</ds:datastoreItem>
</file>

<file path=customXml/itemProps4.xml><?xml version="1.0" encoding="utf-8"?>
<ds:datastoreItem xmlns:ds="http://schemas.openxmlformats.org/officeDocument/2006/customXml" ds:itemID="{CC85357A-F3D1-42AE-9204-C21A92B75A36}"/>
</file>

<file path=docProps/app.xml><?xml version="1.0" encoding="utf-8"?>
<Properties xmlns="http://schemas.openxmlformats.org/officeDocument/2006/extended-properties" xmlns:vt="http://schemas.openxmlformats.org/officeDocument/2006/docPropsVTypes">
  <Template>Normal</Template>
  <TotalTime>2</TotalTime>
  <Pages>82</Pages>
  <Words>31655</Words>
  <Characters>174103</Characters>
  <Application>Microsoft Office Word</Application>
  <DocSecurity>0</DocSecurity>
  <Lines>1450</Lines>
  <Paragraphs>410</Paragraphs>
  <ScaleCrop>false</ScaleCrop>
  <HeadingPairs>
    <vt:vector size="2" baseType="variant">
      <vt:variant>
        <vt:lpstr>Titel</vt:lpstr>
      </vt:variant>
      <vt:variant>
        <vt:i4>1</vt:i4>
      </vt:variant>
    </vt:vector>
  </HeadingPairs>
  <TitlesOfParts>
    <vt:vector size="1" baseType="lpstr">
      <vt:lpstr/>
    </vt:vector>
  </TitlesOfParts>
  <Company>Kamodata CVBA</Company>
  <LinksUpToDate>false</LinksUpToDate>
  <CharactersWithSpaces>205348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Arbeidsreglement TLV - Liantis 2023</dc:title>
  <dc:creator>Sanders Ina</dc:creator>
  <cp:lastModifiedBy>Gaetane Verween</cp:lastModifiedBy>
  <cp:revision>2</cp:revision>
  <cp:lastPrinted>2022-12-30T08:27:00Z</cp:lastPrinted>
  <dcterms:created xsi:type="dcterms:W3CDTF">2024-03-15T13:45:00Z</dcterms:created>
  <dcterms:modified xsi:type="dcterms:W3CDTF">2024-03-15T13:45:00Z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0x0101002CF4A1224A7913449110E25626566126</vt:lpwstr>
  </property>
  <property fmtid="{D5CDD505-2E9C-101B-9397-08002B2CF9AE}" pid="3" name="Sleutelwoord Sociale Wetgeving">
    <vt:lpwstr>311;#Werving en selectie|9e3e2861-0edb-4179-b3e7-5f9856a60ebf</vt:lpwstr>
  </property>
</Properties>
</file>