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FF16" w14:textId="77777777" w:rsidR="00BE7592" w:rsidRDefault="00BE7592" w:rsidP="00BE7592">
      <w:pPr>
        <w:pStyle w:val="Kiro-Titel"/>
      </w:pPr>
      <w:r w:rsidRPr="00E97DAB">
        <w:rPr>
          <w:rFonts w:ascii="Kiro" w:eastAsia="Calibri" w:hAnsi="Kiro" w:cs="Times New Roman"/>
          <w:noProof/>
          <w:color w:val="0055A5"/>
          <w:sz w:val="44"/>
          <w:szCs w:val="20"/>
          <w:lang w:eastAsia="nl-BE"/>
        </w:rPr>
        <w:drawing>
          <wp:anchor distT="0" distB="0" distL="114300" distR="114300" simplePos="0" relativeHeight="251660288" behindDoc="1" locked="0" layoutInCell="1" allowOverlap="1" wp14:anchorId="33E7E319" wp14:editId="61FFFD7D">
            <wp:simplePos x="0" y="0"/>
            <wp:positionH relativeFrom="column">
              <wp:posOffset>4885690</wp:posOffset>
            </wp:positionH>
            <wp:positionV relativeFrom="paragraph">
              <wp:posOffset>175260</wp:posOffset>
            </wp:positionV>
            <wp:extent cx="1254760" cy="545465"/>
            <wp:effectExtent l="0" t="0" r="2540" b="635"/>
            <wp:wrapTight wrapText="bothSides">
              <wp:wrapPolygon edited="0">
                <wp:start x="1530" y="0"/>
                <wp:lineTo x="0" y="1509"/>
                <wp:lineTo x="0" y="19614"/>
                <wp:lineTo x="1530" y="21122"/>
                <wp:lineTo x="2623" y="21122"/>
                <wp:lineTo x="7433" y="21122"/>
                <wp:lineTo x="21206" y="17602"/>
                <wp:lineTo x="21425" y="10058"/>
                <wp:lineTo x="20769" y="9052"/>
                <wp:lineTo x="19457" y="4023"/>
                <wp:lineTo x="8964" y="0"/>
                <wp:lineTo x="1530" y="0"/>
              </wp:wrapPolygon>
            </wp:wrapTight>
            <wp:docPr id="451689443" name="Afbeelding 451689443"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760" cy="545465"/>
                    </a:xfrm>
                    <a:prstGeom prst="rect">
                      <a:avLst/>
                    </a:prstGeom>
                  </pic:spPr>
                </pic:pic>
              </a:graphicData>
            </a:graphic>
            <wp14:sizeRelH relativeFrom="margin">
              <wp14:pctWidth>0</wp14:pctWidth>
            </wp14:sizeRelH>
            <wp14:sizeRelV relativeFrom="margin">
              <wp14:pctHeight>0</wp14:pctHeight>
            </wp14:sizeRelV>
          </wp:anchor>
        </w:drawing>
      </w:r>
    </w:p>
    <w:p w14:paraId="5108A29E" w14:textId="35DA19CF" w:rsidR="00BE7592" w:rsidRDefault="00BE7592" w:rsidP="00BE7592">
      <w:pPr>
        <w:pStyle w:val="Kiro-Titel"/>
      </w:pPr>
      <w:r>
        <w:t>VOORBEELDBRIEF TARIEFAANPASSING</w:t>
      </w:r>
    </w:p>
    <w:p w14:paraId="16D4D9AA" w14:textId="1B76F574" w:rsidR="00B81CAE" w:rsidRPr="00FE17D5" w:rsidRDefault="00B81CAE" w:rsidP="00B710A6">
      <w:pPr>
        <w:spacing w:after="0"/>
        <w:rPr>
          <w:rFonts w:ascii="Roboto" w:hAnsi="Roboto"/>
          <w:color w:val="FC3C3C"/>
          <w:sz w:val="20"/>
          <w:szCs w:val="20"/>
        </w:rPr>
      </w:pPr>
    </w:p>
    <w:p w14:paraId="3DB31245" w14:textId="19D0C493" w:rsidR="00B710A6" w:rsidRPr="00FE17D5" w:rsidRDefault="00B710A6" w:rsidP="00B710A6">
      <w:pPr>
        <w:spacing w:after="0"/>
        <w:rPr>
          <w:rFonts w:ascii="Roboto" w:hAnsi="Roboto"/>
          <w:color w:val="FC3C3C"/>
          <w:sz w:val="20"/>
          <w:szCs w:val="20"/>
        </w:rPr>
      </w:pPr>
    </w:p>
    <w:p w14:paraId="0EAD4648" w14:textId="77777777" w:rsidR="00EB55AA" w:rsidRDefault="00EB55AA"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4147F0ED" w14:textId="11F56841"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Geachte mevrouw,</w:t>
      </w:r>
    </w:p>
    <w:p w14:paraId="7FF28C6F"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Geachte heer,</w:t>
      </w:r>
    </w:p>
    <w:p w14:paraId="17028473"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569FE8A6" w14:textId="5E6A55C1"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b/>
          <w:i/>
        </w:rPr>
      </w:pPr>
      <w:r w:rsidRPr="00BE7592">
        <w:rPr>
          <w:rFonts w:ascii="Kiro Light" w:hAnsi="Kiro Light" w:cs="Segoe UI"/>
          <w:b/>
          <w:i/>
          <w:u w:val="single"/>
        </w:rPr>
        <w:t>Betreft</w:t>
      </w:r>
      <w:r w:rsidRPr="00BE7592">
        <w:rPr>
          <w:rFonts w:ascii="Kiro Light" w:hAnsi="Kiro Light" w:cs="Segoe UI"/>
          <w:b/>
          <w:i/>
        </w:rPr>
        <w:t xml:space="preserve">: tariefaanpassing </w:t>
      </w:r>
      <w:r w:rsidR="00380A11">
        <w:rPr>
          <w:rFonts w:ascii="Kiro Light" w:hAnsi="Kiro Light" w:cs="Segoe UI"/>
          <w:b/>
          <w:i/>
        </w:rPr>
        <w:t>202</w:t>
      </w:r>
      <w:r w:rsidR="003E25E2">
        <w:rPr>
          <w:rFonts w:ascii="Kiro Light" w:hAnsi="Kiro Light" w:cs="Segoe UI"/>
          <w:b/>
          <w:i/>
        </w:rPr>
        <w:t>5</w:t>
      </w:r>
    </w:p>
    <w:p w14:paraId="4FACFCF9"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3A71C00A" w14:textId="39F66F05"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 xml:space="preserve">Eerst en vooral wensen wij u te danken voor het vertrouwen die u ons bedrijf dit jaar geschonken heeft en hopen wij dat wij ook in </w:t>
      </w:r>
      <w:r w:rsidR="00380A11">
        <w:rPr>
          <w:rFonts w:ascii="Kiro Light" w:hAnsi="Kiro Light" w:cs="Segoe UI"/>
          <w:i/>
        </w:rPr>
        <w:t>202</w:t>
      </w:r>
      <w:r w:rsidR="003E25E2">
        <w:rPr>
          <w:rFonts w:ascii="Kiro Light" w:hAnsi="Kiro Light" w:cs="Segoe UI"/>
          <w:i/>
        </w:rPr>
        <w:t>5</w:t>
      </w:r>
      <w:r w:rsidRPr="00BE7592">
        <w:rPr>
          <w:rFonts w:ascii="Kiro Light" w:hAnsi="Kiro Light" w:cs="Segoe UI"/>
          <w:i/>
        </w:rPr>
        <w:t xml:space="preserve"> deze goede samenwerking verder mogen zetten.  </w:t>
      </w:r>
    </w:p>
    <w:p w14:paraId="38E10278"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2B289055" w14:textId="4AB051F6"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 xml:space="preserve">Gelet op de kostevolutie over het jaar </w:t>
      </w:r>
      <w:r w:rsidR="00A1012E">
        <w:rPr>
          <w:rFonts w:ascii="Kiro Light" w:hAnsi="Kiro Light" w:cs="Segoe UI"/>
          <w:i/>
        </w:rPr>
        <w:t>202</w:t>
      </w:r>
      <w:r w:rsidR="003E25E2">
        <w:rPr>
          <w:rFonts w:ascii="Kiro Light" w:hAnsi="Kiro Light" w:cs="Segoe UI"/>
          <w:i/>
        </w:rPr>
        <w:t>4</w:t>
      </w:r>
      <w:r w:rsidRPr="00BE7592">
        <w:rPr>
          <w:rFonts w:ascii="Kiro Light" w:hAnsi="Kiro Light" w:cs="Segoe UI"/>
          <w:i/>
        </w:rPr>
        <w:t xml:space="preserve"> en de prognoses voor het jaar 202</w:t>
      </w:r>
      <w:r w:rsidR="003E25E2">
        <w:rPr>
          <w:rFonts w:ascii="Kiro Light" w:hAnsi="Kiro Light" w:cs="Segoe UI"/>
          <w:i/>
        </w:rPr>
        <w:t>5</w:t>
      </w:r>
      <w:r w:rsidRPr="00BE7592">
        <w:rPr>
          <w:rFonts w:ascii="Kiro Light" w:hAnsi="Kiro Light" w:cs="Segoe UI"/>
          <w:i/>
        </w:rPr>
        <w:t xml:space="preserve">, zien wij ons helaas genoodzaakt onze basistransporttarieven te verhogen als volgt: </w:t>
      </w:r>
    </w:p>
    <w:p w14:paraId="4E35E572"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color w:val="000000" w:themeColor="text1"/>
        </w:rPr>
      </w:pPr>
    </w:p>
    <w:p w14:paraId="04B014B8"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color w:val="000000" w:themeColor="text1"/>
        </w:rPr>
      </w:pPr>
      <w:r w:rsidRPr="00BE7592">
        <w:rPr>
          <w:rFonts w:ascii="Kiro Light" w:hAnsi="Kiro Light" w:cs="Segoe UI"/>
          <w:i/>
          <w:color w:val="000000" w:themeColor="text1"/>
        </w:rPr>
        <w:t xml:space="preserve">     • nationaal vervoer: </w:t>
      </w:r>
      <w:r w:rsidRPr="00BE7592">
        <w:rPr>
          <w:rFonts w:ascii="Kiro Light" w:hAnsi="Kiro Light" w:cs="Segoe UI"/>
          <w:i/>
          <w:color w:val="000000" w:themeColor="text1"/>
          <w:highlight w:val="lightGray"/>
        </w:rPr>
        <w:t>[+ … %]</w:t>
      </w:r>
    </w:p>
    <w:p w14:paraId="72178333"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color w:val="000000" w:themeColor="text1"/>
        </w:rPr>
      </w:pPr>
      <w:r w:rsidRPr="00BE7592">
        <w:rPr>
          <w:rFonts w:ascii="Kiro Light" w:hAnsi="Kiro Light" w:cs="Segoe UI"/>
          <w:i/>
          <w:color w:val="000000" w:themeColor="text1"/>
        </w:rPr>
        <w:t xml:space="preserve">     • internationaal vervoer: </w:t>
      </w:r>
      <w:r w:rsidRPr="00BE7592">
        <w:rPr>
          <w:rFonts w:ascii="Kiro Light" w:hAnsi="Kiro Light" w:cs="Segoe UI"/>
          <w:i/>
          <w:color w:val="000000" w:themeColor="text1"/>
          <w:highlight w:val="lightGray"/>
        </w:rPr>
        <w:t>[+ … %]</w:t>
      </w:r>
    </w:p>
    <w:p w14:paraId="0B1129C0"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2C7B65B8" w14:textId="1970B480"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 xml:space="preserve">Voor het jaar </w:t>
      </w:r>
      <w:r w:rsidR="00107E75">
        <w:rPr>
          <w:rFonts w:ascii="Kiro Light" w:hAnsi="Kiro Light" w:cs="Segoe UI"/>
          <w:i/>
        </w:rPr>
        <w:t>202</w:t>
      </w:r>
      <w:r w:rsidR="003E25E2">
        <w:rPr>
          <w:rFonts w:ascii="Kiro Light" w:hAnsi="Kiro Light" w:cs="Segoe UI"/>
          <w:i/>
        </w:rPr>
        <w:t>4</w:t>
      </w:r>
      <w:r w:rsidRPr="00BE7592">
        <w:rPr>
          <w:rFonts w:ascii="Kiro Light" w:hAnsi="Kiro Light" w:cs="Segoe UI"/>
          <w:i/>
        </w:rPr>
        <w:t xml:space="preserve"> bedraagt de stijging tot en met </w:t>
      </w:r>
      <w:r w:rsidR="00D70F74" w:rsidRPr="00BE7592">
        <w:rPr>
          <w:rFonts w:ascii="Kiro Light" w:hAnsi="Kiro Light" w:cs="Segoe UI"/>
          <w:i/>
        </w:rPr>
        <w:t>dec</w:t>
      </w:r>
      <w:r w:rsidR="00050775" w:rsidRPr="00BE7592">
        <w:rPr>
          <w:rFonts w:ascii="Kiro Light" w:hAnsi="Kiro Light" w:cs="Segoe UI"/>
          <w:i/>
        </w:rPr>
        <w:t>em</w:t>
      </w:r>
      <w:r w:rsidRPr="00BE7592">
        <w:rPr>
          <w:rFonts w:ascii="Kiro Light" w:hAnsi="Kiro Light" w:cs="Segoe UI"/>
          <w:i/>
        </w:rPr>
        <w:t xml:space="preserve">ber (vergeleken met het prijsniveau op </w:t>
      </w:r>
      <w:r w:rsidR="003D2506">
        <w:rPr>
          <w:rFonts w:ascii="Kiro Light" w:hAnsi="Kiro Light" w:cs="Segoe UI"/>
          <w:i/>
        </w:rPr>
        <w:br/>
      </w:r>
      <w:r w:rsidRPr="00BE7592">
        <w:rPr>
          <w:rFonts w:ascii="Kiro Light" w:hAnsi="Kiro Light" w:cs="Segoe UI"/>
          <w:i/>
        </w:rPr>
        <w:t>1 december 202</w:t>
      </w:r>
      <w:r w:rsidR="00FB38A1">
        <w:rPr>
          <w:rFonts w:ascii="Kiro Light" w:hAnsi="Kiro Light" w:cs="Segoe UI"/>
          <w:i/>
        </w:rPr>
        <w:t>3</w:t>
      </w:r>
      <w:r w:rsidRPr="00BE7592">
        <w:rPr>
          <w:rFonts w:ascii="Kiro Light" w:hAnsi="Kiro Light" w:cs="Segoe UI"/>
          <w:i/>
        </w:rPr>
        <w:t xml:space="preserve">) voor algemeen nationaal vervoer </w:t>
      </w:r>
      <w:r w:rsidR="00294F8C">
        <w:rPr>
          <w:rFonts w:ascii="Kiro Light" w:hAnsi="Kiro Light" w:cs="Segoe UI"/>
          <w:i/>
        </w:rPr>
        <w:t>2</w:t>
      </w:r>
      <w:r w:rsidRPr="00BE7592">
        <w:rPr>
          <w:rFonts w:ascii="Kiro Light" w:hAnsi="Kiro Light" w:cs="Segoe UI"/>
          <w:i/>
        </w:rPr>
        <w:t>,</w:t>
      </w:r>
      <w:r w:rsidR="00294F8C">
        <w:rPr>
          <w:rFonts w:ascii="Kiro Light" w:hAnsi="Kiro Light" w:cs="Segoe UI"/>
          <w:i/>
        </w:rPr>
        <w:t>86</w:t>
      </w:r>
      <w:r w:rsidRPr="00BE7592">
        <w:rPr>
          <w:rFonts w:ascii="Kiro Light" w:hAnsi="Kiro Light" w:cs="Segoe UI"/>
          <w:i/>
        </w:rPr>
        <w:t>%.</w:t>
      </w:r>
      <w:r w:rsidR="0021530B" w:rsidRPr="00BE7592">
        <w:rPr>
          <w:rFonts w:ascii="Kiro Light" w:hAnsi="Kiro Light" w:cs="Segoe UI"/>
          <w:i/>
        </w:rPr>
        <w:t xml:space="preserve"> Voor nationaal stukgoedvervoer is dit </w:t>
      </w:r>
      <w:r w:rsidR="00294F8C">
        <w:rPr>
          <w:rFonts w:ascii="Kiro Light" w:hAnsi="Kiro Light" w:cs="Segoe UI"/>
          <w:i/>
        </w:rPr>
        <w:t>3</w:t>
      </w:r>
      <w:r w:rsidR="004A50D8" w:rsidRPr="00BE7592">
        <w:rPr>
          <w:rFonts w:ascii="Kiro Light" w:hAnsi="Kiro Light" w:cs="Segoe UI"/>
          <w:i/>
        </w:rPr>
        <w:t>,</w:t>
      </w:r>
      <w:r w:rsidR="00294F8C">
        <w:rPr>
          <w:rFonts w:ascii="Kiro Light" w:hAnsi="Kiro Light" w:cs="Segoe UI"/>
          <w:i/>
        </w:rPr>
        <w:t>2</w:t>
      </w:r>
      <w:r w:rsidR="00D70F74" w:rsidRPr="00BE7592">
        <w:rPr>
          <w:rFonts w:ascii="Kiro Light" w:hAnsi="Kiro Light" w:cs="Segoe UI"/>
          <w:i/>
        </w:rPr>
        <w:t>0</w:t>
      </w:r>
      <w:r w:rsidR="004A50D8" w:rsidRPr="00BE7592">
        <w:rPr>
          <w:rFonts w:ascii="Kiro Light" w:hAnsi="Kiro Light" w:cs="Segoe UI"/>
          <w:i/>
        </w:rPr>
        <w:t>%.</w:t>
      </w:r>
      <w:r w:rsidR="003548FF">
        <w:rPr>
          <w:rFonts w:ascii="Kiro Light" w:hAnsi="Kiro Light" w:cs="Segoe UI"/>
          <w:i/>
        </w:rPr>
        <w:t xml:space="preserve"> </w:t>
      </w:r>
      <w:r w:rsidRPr="00BE7592">
        <w:rPr>
          <w:rFonts w:ascii="Kiro Light" w:hAnsi="Kiro Light" w:cs="Segoe UI"/>
          <w:i/>
        </w:rPr>
        <w:t xml:space="preserve">Voor het internationaal vervoer is dit gemiddeld </w:t>
      </w:r>
      <w:r w:rsidR="005516AA">
        <w:rPr>
          <w:rFonts w:ascii="Kiro Light" w:hAnsi="Kiro Light" w:cs="Segoe UI"/>
          <w:i/>
        </w:rPr>
        <w:t>2</w:t>
      </w:r>
      <w:r w:rsidR="004A50D8" w:rsidRPr="00BE7592">
        <w:rPr>
          <w:rFonts w:ascii="Kiro Light" w:hAnsi="Kiro Light" w:cs="Segoe UI"/>
          <w:i/>
        </w:rPr>
        <w:t>,</w:t>
      </w:r>
      <w:r w:rsidR="005516AA">
        <w:rPr>
          <w:rFonts w:ascii="Kiro Light" w:hAnsi="Kiro Light" w:cs="Segoe UI"/>
          <w:i/>
        </w:rPr>
        <w:t>4</w:t>
      </w:r>
      <w:r w:rsidR="00107E75">
        <w:rPr>
          <w:rFonts w:ascii="Kiro Light" w:hAnsi="Kiro Light" w:cs="Segoe UI"/>
          <w:i/>
        </w:rPr>
        <w:t>2</w:t>
      </w:r>
      <w:r w:rsidR="004A50D8" w:rsidRPr="00BE7592">
        <w:rPr>
          <w:rFonts w:ascii="Kiro Light" w:hAnsi="Kiro Light" w:cs="Segoe UI"/>
          <w:i/>
        </w:rPr>
        <w:t>%.</w:t>
      </w:r>
      <w:r w:rsidR="00107E75">
        <w:rPr>
          <w:rFonts w:ascii="Kiro Light" w:hAnsi="Kiro Light" w:cs="Segoe UI"/>
          <w:i/>
        </w:rPr>
        <w:t xml:space="preserve"> </w:t>
      </w:r>
      <w:r w:rsidRPr="00BE7592">
        <w:rPr>
          <w:rFonts w:ascii="Kiro Light" w:hAnsi="Kiro Light" w:cs="Segoe UI"/>
          <w:i/>
        </w:rPr>
        <w:t xml:space="preserve">Deze berekeningen </w:t>
      </w:r>
      <w:r w:rsidR="00013B0E" w:rsidRPr="00BE7592">
        <w:rPr>
          <w:rFonts w:ascii="Kiro Light" w:hAnsi="Kiro Light" w:cs="Segoe UI"/>
          <w:i/>
        </w:rPr>
        <w:t>houden rekening met alle elementen uit de kostprijs</w:t>
      </w:r>
      <w:r w:rsidR="00FD52FE" w:rsidRPr="00BE7592">
        <w:rPr>
          <w:rFonts w:ascii="Kiro Light" w:hAnsi="Kiro Light" w:cs="Segoe UI"/>
          <w:i/>
        </w:rPr>
        <w:t>,</w:t>
      </w:r>
      <w:r w:rsidR="00013B0E" w:rsidRPr="00BE7592">
        <w:rPr>
          <w:rFonts w:ascii="Kiro Light" w:hAnsi="Kiro Light" w:cs="Segoe UI"/>
          <w:i/>
        </w:rPr>
        <w:t xml:space="preserve"> dus ook brandstof</w:t>
      </w:r>
      <w:r w:rsidR="00F2438E">
        <w:rPr>
          <w:rFonts w:ascii="Kiro Light" w:hAnsi="Kiro Light" w:cs="Segoe UI"/>
          <w:i/>
        </w:rPr>
        <w:t>,</w:t>
      </w:r>
      <w:r w:rsidR="00013B0E" w:rsidRPr="00BE7592">
        <w:rPr>
          <w:rFonts w:ascii="Kiro Light" w:hAnsi="Kiro Light" w:cs="Segoe UI"/>
          <w:i/>
        </w:rPr>
        <w:t xml:space="preserve"> kilometerheffing</w:t>
      </w:r>
      <w:r w:rsidR="00F2438E">
        <w:rPr>
          <w:rFonts w:ascii="Kiro Light" w:hAnsi="Kiro Light" w:cs="Segoe UI"/>
          <w:i/>
        </w:rPr>
        <w:t xml:space="preserve"> en congestie</w:t>
      </w:r>
      <w:r w:rsidR="00FD52FE" w:rsidRPr="00BE7592">
        <w:rPr>
          <w:rFonts w:ascii="Kiro Light" w:hAnsi="Kiro Light" w:cs="Segoe UI"/>
          <w:i/>
        </w:rPr>
        <w:t xml:space="preserve">. Ze </w:t>
      </w:r>
      <w:r w:rsidRPr="00BE7592">
        <w:rPr>
          <w:rFonts w:ascii="Kiro Light" w:hAnsi="Kiro Light" w:cs="Segoe UI"/>
          <w:i/>
        </w:rPr>
        <w:t xml:space="preserve">werden uitgevoerd </w:t>
      </w:r>
      <w:r w:rsidR="008435E5" w:rsidRPr="00BE7592">
        <w:rPr>
          <w:rFonts w:ascii="Kiro Light" w:hAnsi="Kiro Light" w:cs="Segoe UI"/>
          <w:i/>
        </w:rPr>
        <w:t xml:space="preserve">op basis van de indexcijfers </w:t>
      </w:r>
      <w:r w:rsidRPr="00BE7592">
        <w:rPr>
          <w:rFonts w:ascii="Kiro Light" w:hAnsi="Kiro Light" w:cs="Segoe UI"/>
          <w:i/>
        </w:rPr>
        <w:t>voor de kostprijs voor het beroepsgoederenvervoer over de weg</w:t>
      </w:r>
      <w:r w:rsidR="00E106F7" w:rsidRPr="00BE7592">
        <w:rPr>
          <w:rFonts w:ascii="Kiro Light" w:hAnsi="Kiro Light" w:cs="Segoe UI"/>
          <w:i/>
        </w:rPr>
        <w:t xml:space="preserve"> die maandelijks gepubliceerd worden door het Instituut Wegtransport en Logistiek België (ITLB)</w:t>
      </w:r>
      <w:r w:rsidRPr="00BE7592">
        <w:rPr>
          <w:rFonts w:ascii="Kiro Light" w:hAnsi="Kiro Light" w:cs="Segoe UI"/>
          <w:i/>
        </w:rPr>
        <w:t>. De stijging van de kostprijs in 202</w:t>
      </w:r>
      <w:r w:rsidR="00127941">
        <w:rPr>
          <w:rFonts w:ascii="Kiro Light" w:hAnsi="Kiro Light" w:cs="Segoe UI"/>
          <w:i/>
        </w:rPr>
        <w:t>4</w:t>
      </w:r>
      <w:r w:rsidRPr="00BE7592">
        <w:rPr>
          <w:rFonts w:ascii="Kiro Light" w:hAnsi="Kiro Light" w:cs="Segoe UI"/>
          <w:i/>
        </w:rPr>
        <w:t xml:space="preserve"> is voornamelijk toe te schrijven aan de zeer sterke stijging van de</w:t>
      </w:r>
      <w:r w:rsidR="00107E75">
        <w:rPr>
          <w:rFonts w:ascii="Kiro Light" w:hAnsi="Kiro Light" w:cs="Segoe UI"/>
          <w:i/>
        </w:rPr>
        <w:t xml:space="preserve"> </w:t>
      </w:r>
      <w:r w:rsidR="00E00034" w:rsidRPr="00BE7592">
        <w:rPr>
          <w:rFonts w:ascii="Kiro Light" w:hAnsi="Kiro Light" w:cs="Segoe UI"/>
          <w:i/>
        </w:rPr>
        <w:t>voertuigkosten</w:t>
      </w:r>
      <w:r w:rsidR="00107E75">
        <w:rPr>
          <w:rFonts w:ascii="Kiro Light" w:hAnsi="Kiro Light" w:cs="Segoe UI"/>
          <w:i/>
        </w:rPr>
        <w:t>, kilometerheffing en congestie</w:t>
      </w:r>
      <w:r w:rsidRPr="00BE7592">
        <w:rPr>
          <w:rFonts w:ascii="Kiro Light" w:hAnsi="Kiro Light" w:cs="Segoe UI"/>
          <w:i/>
        </w:rPr>
        <w:t>.</w:t>
      </w:r>
    </w:p>
    <w:p w14:paraId="14FA1BD0"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color w:val="FF0000"/>
        </w:rPr>
      </w:pPr>
    </w:p>
    <w:p w14:paraId="5A09B77A" w14:textId="6DAD2604"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Voor het komende jaar 202</w:t>
      </w:r>
      <w:r w:rsidR="00147234">
        <w:rPr>
          <w:rFonts w:ascii="Kiro Light" w:hAnsi="Kiro Light" w:cs="Segoe UI"/>
          <w:i/>
        </w:rPr>
        <w:t>5</w:t>
      </w:r>
      <w:r w:rsidRPr="00BE7592">
        <w:rPr>
          <w:rFonts w:ascii="Kiro Light" w:hAnsi="Kiro Light" w:cs="Segoe UI"/>
          <w:i/>
        </w:rPr>
        <w:t xml:space="preserve"> verwacht het ITLB </w:t>
      </w:r>
      <w:r w:rsidR="006E68BD" w:rsidRPr="006E68BD">
        <w:rPr>
          <w:rFonts w:ascii="Kiro Light" w:hAnsi="Kiro Light" w:cs="Segoe UI"/>
          <w:i/>
        </w:rPr>
        <w:t>dat de kosten voor algemeen nationaal vervoer met 3,73% zullen stijgen. Voor nationaal stukgoedvervoer zou de stijging 3,85% bedragen. Voor het internationaal vervoer schommelt de stijging tussen 3,80% en 4,48%</w:t>
      </w:r>
      <w:r w:rsidR="007361CB">
        <w:rPr>
          <w:rFonts w:ascii="Kiro Light" w:hAnsi="Kiro Light" w:cs="Segoe UI"/>
          <w:i/>
        </w:rPr>
        <w:t xml:space="preserve">. </w:t>
      </w:r>
      <w:r w:rsidRPr="00BE7592">
        <w:rPr>
          <w:rFonts w:ascii="Kiro Light" w:hAnsi="Kiro Light" w:cs="Segoe UI"/>
          <w:i/>
        </w:rPr>
        <w:t xml:space="preserve">Naast de stijgende loonkost en een geschatte stijging van de dieselprijs, wegen </w:t>
      </w:r>
      <w:r w:rsidR="007361CB">
        <w:rPr>
          <w:rFonts w:ascii="Kiro Light" w:hAnsi="Kiro Light" w:cs="Segoe UI"/>
          <w:i/>
        </w:rPr>
        <w:t xml:space="preserve">opnieuw </w:t>
      </w:r>
      <w:r w:rsidRPr="00BE7592">
        <w:rPr>
          <w:rFonts w:ascii="Kiro Light" w:hAnsi="Kiro Light" w:cs="Segoe UI"/>
          <w:i/>
        </w:rPr>
        <w:t xml:space="preserve">vooral de toenemende voertuigkosten en de toenemende </w:t>
      </w:r>
      <w:r w:rsidR="00107E75">
        <w:rPr>
          <w:rFonts w:ascii="Kiro Light" w:hAnsi="Kiro Light" w:cs="Segoe UI"/>
          <w:i/>
        </w:rPr>
        <w:t>tol- en congestiekosten</w:t>
      </w:r>
      <w:r w:rsidRPr="00BE7592">
        <w:rPr>
          <w:rFonts w:ascii="Kiro Light" w:hAnsi="Kiro Light" w:cs="Segoe UI"/>
          <w:i/>
        </w:rPr>
        <w:t xml:space="preserve"> door in de verwachte evolutie. </w:t>
      </w:r>
    </w:p>
    <w:p w14:paraId="3376505E" w14:textId="5CF5F220" w:rsidR="00F952CE" w:rsidRPr="00BE7592" w:rsidRDefault="00F952CE"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7F09B2F2"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Wij begrijpen dat een kostenstijging nooit aangenaam is, toch is het onafwendbaar om onze servicegraad verder te kunnen blijven garanderen.</w:t>
      </w:r>
    </w:p>
    <w:p w14:paraId="3222EB58"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p>
    <w:p w14:paraId="00AB6B82" w14:textId="77777777" w:rsidR="00B710A6" w:rsidRPr="00BE7592"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Light" w:hAnsi="Kiro Light" w:cs="Segoe UI"/>
          <w:i/>
        </w:rPr>
      </w:pPr>
      <w:r w:rsidRPr="00BE7592">
        <w:rPr>
          <w:rFonts w:ascii="Kiro Light" w:hAnsi="Kiro Light" w:cs="Segoe UI"/>
          <w:i/>
        </w:rPr>
        <w:t>Hoogachtend,</w:t>
      </w:r>
    </w:p>
    <w:p w14:paraId="4B481A37" w14:textId="77777777" w:rsidR="00B710A6" w:rsidRPr="005A1ACB"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Roboto" w:hAnsi="Roboto" w:cs="Segoe UI"/>
          <w:i/>
          <w:sz w:val="20"/>
          <w:szCs w:val="24"/>
        </w:rPr>
      </w:pPr>
    </w:p>
    <w:p w14:paraId="28228E78" w14:textId="77777777" w:rsidR="00B710A6"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Roboto" w:hAnsi="Roboto" w:cs="Segoe UI"/>
          <w:i/>
          <w:sz w:val="20"/>
          <w:szCs w:val="24"/>
        </w:rPr>
      </w:pPr>
      <w:r w:rsidRPr="005A1ACB">
        <w:rPr>
          <w:rFonts w:ascii="Roboto" w:hAnsi="Roboto" w:cs="Segoe UI"/>
          <w:i/>
          <w:sz w:val="20"/>
          <w:szCs w:val="24"/>
        </w:rPr>
        <w:t>…</w:t>
      </w:r>
    </w:p>
    <w:p w14:paraId="2E379AD8" w14:textId="77777777" w:rsidR="00EB55AA" w:rsidRDefault="00EB55AA" w:rsidP="00B710A6">
      <w:pPr>
        <w:pBdr>
          <w:top w:val="single" w:sz="4" w:space="1" w:color="auto"/>
          <w:left w:val="single" w:sz="4" w:space="4" w:color="auto"/>
          <w:bottom w:val="single" w:sz="4" w:space="1" w:color="auto"/>
          <w:right w:val="single" w:sz="4" w:space="4" w:color="auto"/>
        </w:pBdr>
        <w:spacing w:after="0" w:line="240" w:lineRule="auto"/>
        <w:jc w:val="both"/>
        <w:rPr>
          <w:rFonts w:ascii="Roboto" w:hAnsi="Roboto" w:cs="Segoe UI"/>
          <w:i/>
          <w:sz w:val="20"/>
          <w:szCs w:val="24"/>
        </w:rPr>
      </w:pPr>
    </w:p>
    <w:p w14:paraId="6A7B2989" w14:textId="77777777" w:rsidR="00EB55AA" w:rsidRPr="005A1ACB" w:rsidRDefault="00EB55AA" w:rsidP="00B710A6">
      <w:pPr>
        <w:pBdr>
          <w:top w:val="single" w:sz="4" w:space="1" w:color="auto"/>
          <w:left w:val="single" w:sz="4" w:space="4" w:color="auto"/>
          <w:bottom w:val="single" w:sz="4" w:space="1" w:color="auto"/>
          <w:right w:val="single" w:sz="4" w:space="4" w:color="auto"/>
        </w:pBdr>
        <w:spacing w:after="0" w:line="240" w:lineRule="auto"/>
        <w:jc w:val="both"/>
        <w:rPr>
          <w:rFonts w:ascii="Roboto" w:hAnsi="Roboto" w:cs="Segoe UI"/>
          <w:i/>
          <w:sz w:val="20"/>
          <w:szCs w:val="24"/>
        </w:rPr>
      </w:pPr>
    </w:p>
    <w:p w14:paraId="50C05268" w14:textId="0599C62B" w:rsidR="00B710A6" w:rsidRDefault="00B710A6" w:rsidP="00B710A6">
      <w:pPr>
        <w:spacing w:after="0"/>
        <w:jc w:val="both"/>
        <w:rPr>
          <w:rFonts w:ascii="Roboto" w:hAnsi="Roboto" w:cs="Calibri"/>
          <w:szCs w:val="24"/>
        </w:rPr>
      </w:pPr>
    </w:p>
    <w:p w14:paraId="775403E2" w14:textId="6D25F201" w:rsidR="00B710A6" w:rsidRDefault="00B710A6" w:rsidP="00B710A6">
      <w:pPr>
        <w:spacing w:after="0"/>
        <w:jc w:val="both"/>
        <w:rPr>
          <w:rFonts w:ascii="Roboto" w:hAnsi="Roboto" w:cs="Calibri"/>
          <w:szCs w:val="24"/>
        </w:rPr>
      </w:pPr>
    </w:p>
    <w:p w14:paraId="63C208C5" w14:textId="25D769E0" w:rsidR="00B710A6" w:rsidRDefault="00B710A6" w:rsidP="00B710A6">
      <w:pPr>
        <w:spacing w:after="0"/>
        <w:jc w:val="both"/>
        <w:rPr>
          <w:rFonts w:ascii="Roboto" w:hAnsi="Roboto" w:cs="Calibri"/>
          <w:szCs w:val="24"/>
        </w:rPr>
      </w:pPr>
    </w:p>
    <w:p w14:paraId="6B02FDE7" w14:textId="77777777" w:rsidR="00B710A6" w:rsidRPr="005A1ACB" w:rsidRDefault="00B710A6" w:rsidP="00B710A6">
      <w:pPr>
        <w:spacing w:after="0"/>
        <w:jc w:val="both"/>
        <w:rPr>
          <w:rFonts w:ascii="Roboto" w:hAnsi="Roboto" w:cs="Calibri"/>
          <w:szCs w:val="24"/>
        </w:rPr>
      </w:pPr>
    </w:p>
    <w:p w14:paraId="7D263E30" w14:textId="77777777" w:rsidR="00B710A6" w:rsidRPr="00BE7592" w:rsidRDefault="00B710A6" w:rsidP="00BE7592">
      <w:pPr>
        <w:pStyle w:val="Kiro-Kop2"/>
      </w:pPr>
      <w:r w:rsidRPr="00BE7592">
        <w:t>OPMERKINGEN:</w:t>
      </w:r>
    </w:p>
    <w:p w14:paraId="3F2CB28C" w14:textId="77777777" w:rsidR="00B710A6" w:rsidRPr="00BE7592" w:rsidRDefault="00B710A6" w:rsidP="00B710A6">
      <w:pPr>
        <w:spacing w:after="0" w:line="240" w:lineRule="auto"/>
        <w:jc w:val="both"/>
        <w:rPr>
          <w:rFonts w:ascii="Kiro Light" w:hAnsi="Kiro Light" w:cs="Segoe UI"/>
        </w:rPr>
      </w:pPr>
    </w:p>
    <w:p w14:paraId="1C288456" w14:textId="65F47993" w:rsidR="00F952CE" w:rsidRPr="00BE7592" w:rsidRDefault="00B710A6" w:rsidP="00F952CE">
      <w:pPr>
        <w:pStyle w:val="Lijstalinea"/>
        <w:numPr>
          <w:ilvl w:val="0"/>
          <w:numId w:val="6"/>
        </w:numPr>
        <w:spacing w:after="0"/>
        <w:jc w:val="both"/>
        <w:rPr>
          <w:rFonts w:ascii="Kiro Light" w:hAnsi="Kiro Light" w:cs="Segoe UI"/>
          <w:color w:val="auto"/>
          <w:sz w:val="22"/>
        </w:rPr>
      </w:pPr>
      <w:r w:rsidRPr="00BE7592">
        <w:rPr>
          <w:rFonts w:ascii="Kiro Light" w:hAnsi="Kiro Light" w:cs="Segoe UI"/>
          <w:color w:val="auto"/>
          <w:sz w:val="22"/>
        </w:rPr>
        <w:t xml:space="preserve">Het percentage van de aanpassing moet je zelf bepalen op basis van je bedrijfsgegevens. </w:t>
      </w:r>
      <w:r w:rsidR="004B7ADE">
        <w:rPr>
          <w:rFonts w:ascii="Kiro Light" w:hAnsi="Kiro Light" w:cs="Segoe UI"/>
          <w:color w:val="auto"/>
          <w:sz w:val="22"/>
        </w:rPr>
        <w:t xml:space="preserve">In het </w:t>
      </w:r>
      <w:hyperlink r:id="rId9" w:history="1">
        <w:r w:rsidR="004B7ADE" w:rsidRPr="00620392">
          <w:rPr>
            <w:rStyle w:val="Hyperlink"/>
            <w:rFonts w:ascii="Kiro Light" w:hAnsi="Kiro Light" w:cs="Segoe UI"/>
            <w:sz w:val="22"/>
          </w:rPr>
          <w:t>TLV helpcenter</w:t>
        </w:r>
      </w:hyperlink>
      <w:r w:rsidR="004B7ADE">
        <w:rPr>
          <w:rFonts w:ascii="Kiro Light" w:hAnsi="Kiro Light" w:cs="Segoe UI"/>
          <w:color w:val="auto"/>
          <w:sz w:val="22"/>
        </w:rPr>
        <w:t xml:space="preserve"> </w:t>
      </w:r>
      <w:r w:rsidRPr="00BE7592">
        <w:rPr>
          <w:rFonts w:ascii="Kiro Light" w:hAnsi="Kiro Light" w:cs="Segoe UI"/>
          <w:color w:val="auto"/>
          <w:sz w:val="22"/>
        </w:rPr>
        <w:t xml:space="preserve">vind je </w:t>
      </w:r>
      <w:r w:rsidR="00620392">
        <w:rPr>
          <w:rFonts w:ascii="Kiro Light" w:hAnsi="Kiro Light" w:cs="Segoe UI"/>
          <w:color w:val="auto"/>
          <w:sz w:val="22"/>
        </w:rPr>
        <w:t xml:space="preserve">de </w:t>
      </w:r>
      <w:r w:rsidRPr="00BE7592">
        <w:rPr>
          <w:rFonts w:ascii="Kiro Light" w:hAnsi="Kiro Light" w:cs="Segoe UI"/>
          <w:color w:val="auto"/>
          <w:sz w:val="22"/>
        </w:rPr>
        <w:t xml:space="preserve">prognoses voor </w:t>
      </w:r>
      <w:r w:rsidR="00107E75">
        <w:rPr>
          <w:rFonts w:ascii="Kiro Light" w:hAnsi="Kiro Light" w:cs="Segoe UI"/>
          <w:color w:val="auto"/>
          <w:sz w:val="22"/>
        </w:rPr>
        <w:t>202</w:t>
      </w:r>
      <w:r w:rsidR="004B7ADE">
        <w:rPr>
          <w:rFonts w:ascii="Kiro Light" w:hAnsi="Kiro Light" w:cs="Segoe UI"/>
          <w:color w:val="auto"/>
          <w:sz w:val="22"/>
        </w:rPr>
        <w:t>5</w:t>
      </w:r>
      <w:r w:rsidRPr="00BE7592">
        <w:rPr>
          <w:rFonts w:ascii="Kiro Light" w:hAnsi="Kiro Light" w:cs="Segoe UI"/>
          <w:color w:val="auto"/>
          <w:sz w:val="22"/>
        </w:rPr>
        <w:t xml:space="preserve"> die opgesteld werden door ITLB. De weergegeven percentages geven slechts een indicatie vermits de samenstelling van de kosten verschilt van bedrijf tot bedrijf en volgens type transport. Daarom is het raadzaam om de gepresenteerde gegevens in de eigen individuele kostberekening te verwerken. Iedere kostberekening kent immers een specifieke samenstelling waardoor ook de uitkomsten in de concrete gevallen van elkaar zullen afwijken. Je moet ook rekening houden met de prijsevolutie sinds de laatste tariefaanpassing.</w:t>
      </w:r>
    </w:p>
    <w:p w14:paraId="1791C39C" w14:textId="77777777" w:rsidR="00F952CE" w:rsidRPr="00BE7592" w:rsidRDefault="00F952CE" w:rsidP="00F952CE">
      <w:pPr>
        <w:spacing w:after="0" w:line="240" w:lineRule="auto"/>
        <w:rPr>
          <w:rFonts w:ascii="Kiro Light" w:eastAsiaTheme="minorHAnsi" w:hAnsi="Kiro Light" w:cs="Segoe UI"/>
          <w:lang w:val="nl-NL" w:eastAsia="nl-NL"/>
        </w:rPr>
      </w:pPr>
    </w:p>
    <w:p w14:paraId="30CA691F" w14:textId="5900F90B" w:rsidR="00B710A6" w:rsidRPr="00BE7592" w:rsidRDefault="00C436E4" w:rsidP="00B710A6">
      <w:pPr>
        <w:pStyle w:val="Lijstalinea"/>
        <w:numPr>
          <w:ilvl w:val="0"/>
          <w:numId w:val="6"/>
        </w:numPr>
        <w:spacing w:after="0"/>
        <w:jc w:val="both"/>
        <w:rPr>
          <w:rFonts w:ascii="Kiro Light" w:hAnsi="Kiro Light" w:cs="Segoe UI"/>
          <w:color w:val="auto"/>
          <w:sz w:val="22"/>
        </w:rPr>
      </w:pPr>
      <w:r w:rsidRPr="00BE7592">
        <w:rPr>
          <w:rFonts w:ascii="Kiro Light" w:hAnsi="Kiro Light" w:cs="Segoe UI"/>
          <w:color w:val="auto"/>
          <w:sz w:val="22"/>
        </w:rPr>
        <w:t xml:space="preserve">Indien gewerkt wordt met een afzonderlijke </w:t>
      </w:r>
      <w:hyperlink r:id="rId10" w:history="1">
        <w:r w:rsidRPr="00C57A0D">
          <w:rPr>
            <w:rStyle w:val="Hyperlink"/>
            <w:rFonts w:ascii="Kiro Light" w:hAnsi="Kiro Light" w:cs="Segoe UI"/>
            <w:sz w:val="22"/>
          </w:rPr>
          <w:t>dieseltoeslag</w:t>
        </w:r>
      </w:hyperlink>
      <w:r w:rsidRPr="00BE7592">
        <w:rPr>
          <w:rFonts w:ascii="Kiro Light" w:hAnsi="Kiro Light" w:cs="Segoe UI"/>
          <w:color w:val="auto"/>
          <w:sz w:val="22"/>
        </w:rPr>
        <w:t xml:space="preserve"> kijk</w:t>
      </w:r>
      <w:r w:rsidR="0020012F">
        <w:rPr>
          <w:rFonts w:ascii="Kiro Light" w:hAnsi="Kiro Light" w:cs="Segoe UI"/>
          <w:color w:val="auto"/>
          <w:sz w:val="22"/>
        </w:rPr>
        <w:t xml:space="preserve"> je best</w:t>
      </w:r>
      <w:r w:rsidRPr="00BE7592">
        <w:rPr>
          <w:rFonts w:ascii="Kiro Light" w:hAnsi="Kiro Light" w:cs="Segoe UI"/>
          <w:color w:val="auto"/>
          <w:sz w:val="22"/>
        </w:rPr>
        <w:t xml:space="preserve"> naar de prognose van de </w:t>
      </w:r>
      <w:r w:rsidR="0020012F">
        <w:rPr>
          <w:rFonts w:ascii="Kiro Light" w:hAnsi="Kiro Light" w:cs="Segoe UI"/>
          <w:color w:val="auto"/>
          <w:sz w:val="22"/>
        </w:rPr>
        <w:t>i</w:t>
      </w:r>
      <w:r w:rsidRPr="00BE7592">
        <w:rPr>
          <w:rFonts w:ascii="Kiro Light" w:hAnsi="Kiro Light" w:cs="Segoe UI"/>
          <w:color w:val="auto"/>
          <w:sz w:val="22"/>
        </w:rPr>
        <w:t xml:space="preserve">ndex exclusief brandstof. Zo vermijdt je discussies </w:t>
      </w:r>
      <w:r w:rsidR="009D7981" w:rsidRPr="00BE7592">
        <w:rPr>
          <w:rFonts w:ascii="Kiro Light" w:hAnsi="Kiro Light" w:cs="Segoe UI"/>
          <w:color w:val="auto"/>
          <w:sz w:val="22"/>
        </w:rPr>
        <w:t xml:space="preserve">over dubbeltellingen van de evolutie van de brandstofprijs. </w:t>
      </w:r>
    </w:p>
    <w:p w14:paraId="602F8FF2" w14:textId="77777777" w:rsidR="00B710A6" w:rsidRPr="00BE7592" w:rsidRDefault="00B710A6" w:rsidP="00B710A6">
      <w:pPr>
        <w:pStyle w:val="Lijstalinea"/>
        <w:spacing w:after="0"/>
        <w:jc w:val="both"/>
        <w:rPr>
          <w:rFonts w:ascii="Kiro Light" w:hAnsi="Kiro Light" w:cs="Segoe UI"/>
          <w:color w:val="auto"/>
          <w:sz w:val="22"/>
        </w:rPr>
      </w:pPr>
    </w:p>
    <w:p w14:paraId="1BB20DE9" w14:textId="77777777" w:rsidR="00B710A6" w:rsidRPr="00BE7592" w:rsidRDefault="00B710A6" w:rsidP="00B710A6">
      <w:pPr>
        <w:pStyle w:val="Lijstalinea"/>
        <w:numPr>
          <w:ilvl w:val="0"/>
          <w:numId w:val="6"/>
        </w:numPr>
        <w:spacing w:after="0"/>
        <w:jc w:val="both"/>
        <w:rPr>
          <w:rFonts w:ascii="Kiro Light" w:hAnsi="Kiro Light" w:cs="Segoe UI"/>
          <w:color w:val="auto"/>
          <w:sz w:val="22"/>
        </w:rPr>
      </w:pPr>
      <w:r w:rsidRPr="00BE7592">
        <w:rPr>
          <w:rFonts w:ascii="Kiro Light" w:hAnsi="Kiro Light" w:cs="Segoe UI"/>
          <w:color w:val="auto"/>
          <w:sz w:val="22"/>
        </w:rPr>
        <w:t>Voor de stijging van de tarieven van de kilometerheffing moet je kijken naar de gewichtsklasse en euronorm die in je bedrijf voorkomen. In bovenstaande voorbeeldbrief wordt uitgegaan van een euro 6 voertuig in de klasse van meer dan 32 ton.</w:t>
      </w:r>
    </w:p>
    <w:p w14:paraId="18CC52B4" w14:textId="54A502CE" w:rsidR="00B710A6" w:rsidRDefault="00B710A6" w:rsidP="00B710A6">
      <w:pPr>
        <w:spacing w:after="0" w:line="240" w:lineRule="auto"/>
        <w:jc w:val="both"/>
        <w:rPr>
          <w:rFonts w:ascii="Roboto" w:hAnsi="Roboto" w:cs="Calibri"/>
          <w:szCs w:val="24"/>
        </w:rPr>
      </w:pPr>
    </w:p>
    <w:p w14:paraId="59698DA6" w14:textId="77777777" w:rsidR="00B710A6" w:rsidRPr="005A1ACB" w:rsidRDefault="00B710A6" w:rsidP="00B710A6">
      <w:pPr>
        <w:spacing w:after="0" w:line="240" w:lineRule="auto"/>
        <w:jc w:val="both"/>
        <w:rPr>
          <w:rFonts w:ascii="Roboto" w:hAnsi="Roboto" w:cs="Calibri"/>
          <w:szCs w:val="24"/>
        </w:rPr>
      </w:pPr>
    </w:p>
    <w:p w14:paraId="718D7990" w14:textId="15D9F8AB" w:rsidR="00B710A6" w:rsidRPr="0020012F" w:rsidRDefault="00B710A6" w:rsidP="00B710A6">
      <w:pPr>
        <w:pBdr>
          <w:top w:val="single" w:sz="4" w:space="1" w:color="auto"/>
          <w:left w:val="single" w:sz="4" w:space="4" w:color="auto"/>
          <w:bottom w:val="single" w:sz="4" w:space="1" w:color="auto"/>
          <w:right w:val="single" w:sz="4" w:space="4" w:color="auto"/>
        </w:pBdr>
        <w:spacing w:after="0" w:line="240" w:lineRule="auto"/>
        <w:jc w:val="both"/>
        <w:rPr>
          <w:rFonts w:ascii="Kiro ExtraBold" w:hAnsi="Kiro ExtraBold" w:cs="Segoe UI"/>
          <w:b/>
          <w:sz w:val="20"/>
          <w:szCs w:val="20"/>
        </w:rPr>
      </w:pPr>
      <w:r w:rsidRPr="0020012F">
        <w:rPr>
          <w:rFonts w:ascii="Kiro ExtraBold" w:hAnsi="Kiro ExtraBold" w:cs="Segoe UI"/>
          <w:b/>
          <w:sz w:val="20"/>
          <w:szCs w:val="20"/>
        </w:rPr>
        <w:t xml:space="preserve">TRANSPORT EN LOGISTIEK VLAANDEREN </w:t>
      </w:r>
      <w:r w:rsidR="0020012F">
        <w:rPr>
          <w:rFonts w:ascii="Kiro ExtraBold" w:hAnsi="Kiro ExtraBold" w:cs="Segoe UI"/>
          <w:b/>
          <w:sz w:val="20"/>
          <w:szCs w:val="20"/>
        </w:rPr>
        <w:t>MOET</w:t>
      </w:r>
      <w:r w:rsidRPr="0020012F">
        <w:rPr>
          <w:rFonts w:ascii="Kiro ExtraBold" w:hAnsi="Kiro ExtraBold" w:cs="Segoe UI"/>
          <w:b/>
          <w:sz w:val="20"/>
          <w:szCs w:val="20"/>
        </w:rPr>
        <w:t xml:space="preserve"> ZICH UITDRUKKELIJK ONTHOUDEN VAN ELKE HANDELING OF UITSPRAAK DIE ZOU KUNNEN LEIDEN TOT PRIJSCOÖRDINATIE. DAAROM PRESENTEERT TRANSPORT EN LOGISTIEK VLAANDEREN BOVENSTAANDE MODELBRIEF LOUTER ALS VOORBEELD VOOR HET OPMAKEN VAN EEN INDIVIDUELE BEDRIJFSGEBONDEN BRIEF VOOR HET MELDEN VAN PRIJSAANPASSINGEN. DIT BEHOORT TOT DE AUTONOME BESLISSING VAN ELKE INDIVIDUELE VERVOERDER</w:t>
      </w:r>
      <w:r w:rsidRPr="0020012F">
        <w:rPr>
          <w:rFonts w:ascii="Kiro ExtraBold" w:hAnsi="Kiro ExtraBold" w:cs="Segoe UI"/>
          <w:sz w:val="20"/>
          <w:szCs w:val="20"/>
        </w:rPr>
        <w:t>.</w:t>
      </w:r>
    </w:p>
    <w:p w14:paraId="5B7D6FAA" w14:textId="77777777" w:rsidR="00B710A6" w:rsidRPr="005A1ACB" w:rsidRDefault="00B710A6" w:rsidP="00B710A6">
      <w:pPr>
        <w:spacing w:after="0" w:line="240" w:lineRule="auto"/>
        <w:jc w:val="both"/>
        <w:rPr>
          <w:rFonts w:ascii="Roboto" w:hAnsi="Roboto" w:cs="Calibri"/>
          <w:szCs w:val="24"/>
        </w:rPr>
      </w:pPr>
    </w:p>
    <w:p w14:paraId="7911F744" w14:textId="77777777" w:rsidR="00B710A6" w:rsidRPr="00B710A6" w:rsidRDefault="00B710A6" w:rsidP="006A7F72">
      <w:pPr>
        <w:outlineLvl w:val="0"/>
        <w:rPr>
          <w:color w:val="FC3C3C"/>
        </w:rPr>
      </w:pPr>
    </w:p>
    <w:sectPr w:rsidR="00B710A6" w:rsidRPr="00B71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Kiro Light">
    <w:panose1 w:val="020F0406020203040204"/>
    <w:charset w:val="00"/>
    <w:family w:val="swiss"/>
    <w:notTrueType/>
    <w:pitch w:val="variable"/>
    <w:sig w:usb0="A00000AF" w:usb1="5000205B" w:usb2="00000000" w:usb3="00000000" w:csb0="00000093" w:csb1="00000000"/>
  </w:font>
  <w:font w:name="Kiro">
    <w:panose1 w:val="020F06060202030B0204"/>
    <w:charset w:val="00"/>
    <w:family w:val="swiss"/>
    <w:notTrueType/>
    <w:pitch w:val="variable"/>
    <w:sig w:usb0="A00000AF" w:usb1="5000205B" w:usb2="00000000" w:usb3="00000000" w:csb0="00000093" w:csb1="00000000"/>
  </w:font>
  <w:font w:name="Times New Roman (Koppen CS)">
    <w:altName w:val="Times New Roman"/>
    <w:charset w:val="00"/>
    <w:family w:val="roman"/>
    <w:pitch w:val="default"/>
  </w:font>
  <w:font w:name="Kiro ExtraBold">
    <w:altName w:val="Calibri"/>
    <w:panose1 w:val="020B0606020203050204"/>
    <w:charset w:val="00"/>
    <w:family w:val="swiss"/>
    <w:notTrueType/>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8C1"/>
    <w:multiLevelType w:val="hybridMultilevel"/>
    <w:tmpl w:val="0AA4AF32"/>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787B2A"/>
    <w:multiLevelType w:val="hybridMultilevel"/>
    <w:tmpl w:val="27BA752C"/>
    <w:lvl w:ilvl="0" w:tplc="BDE821AC">
      <w:start w:val="1"/>
      <w:numFmt w:val="bullet"/>
      <w:pStyle w:val="TLVopsomming"/>
      <w:lvlText w:val=""/>
      <w:lvlJc w:val="left"/>
      <w:pPr>
        <w:tabs>
          <w:tab w:val="num" w:pos="720"/>
        </w:tabs>
        <w:ind w:left="720" w:hanging="360"/>
      </w:pPr>
      <w:rPr>
        <w:rFonts w:ascii="Symbol" w:hAnsi="Symbol" w:hint="default"/>
        <w:color w:val="FC3C3C"/>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F4BCE"/>
    <w:multiLevelType w:val="hybridMultilevel"/>
    <w:tmpl w:val="E72AE3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343056B4"/>
    <w:multiLevelType w:val="hybridMultilevel"/>
    <w:tmpl w:val="19705C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AE15717"/>
    <w:multiLevelType w:val="hybridMultilevel"/>
    <w:tmpl w:val="9C701030"/>
    <w:lvl w:ilvl="0" w:tplc="04130007">
      <w:start w:val="1"/>
      <w:numFmt w:val="bullet"/>
      <w:lvlText w:val=""/>
      <w:lvlJc w:val="left"/>
      <w:pPr>
        <w:tabs>
          <w:tab w:val="num" w:pos="720"/>
        </w:tabs>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14E00"/>
    <w:multiLevelType w:val="hybridMultilevel"/>
    <w:tmpl w:val="2C345580"/>
    <w:lvl w:ilvl="0" w:tplc="0813000F">
      <w:start w:val="5"/>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365013420">
    <w:abstractNumId w:val="4"/>
  </w:num>
  <w:num w:numId="2" w16cid:durableId="1338994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2481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150263">
    <w:abstractNumId w:val="0"/>
  </w:num>
  <w:num w:numId="5" w16cid:durableId="225990234">
    <w:abstractNumId w:val="1"/>
  </w:num>
  <w:num w:numId="6" w16cid:durableId="36356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A6"/>
    <w:rsid w:val="00013B0E"/>
    <w:rsid w:val="00050775"/>
    <w:rsid w:val="00050B9C"/>
    <w:rsid w:val="00107E75"/>
    <w:rsid w:val="00127941"/>
    <w:rsid w:val="00147234"/>
    <w:rsid w:val="00162874"/>
    <w:rsid w:val="001678A6"/>
    <w:rsid w:val="001B30FD"/>
    <w:rsid w:val="001B4FC3"/>
    <w:rsid w:val="001E6797"/>
    <w:rsid w:val="0020012F"/>
    <w:rsid w:val="0021530B"/>
    <w:rsid w:val="00235FA2"/>
    <w:rsid w:val="00256A63"/>
    <w:rsid w:val="00294F8C"/>
    <w:rsid w:val="002C0045"/>
    <w:rsid w:val="003548FF"/>
    <w:rsid w:val="00380A11"/>
    <w:rsid w:val="00382FB8"/>
    <w:rsid w:val="00395C7D"/>
    <w:rsid w:val="003C0C01"/>
    <w:rsid w:val="003D2506"/>
    <w:rsid w:val="003E25E2"/>
    <w:rsid w:val="004A50D8"/>
    <w:rsid w:val="004B7ADE"/>
    <w:rsid w:val="004D5AA9"/>
    <w:rsid w:val="005516AA"/>
    <w:rsid w:val="00552D54"/>
    <w:rsid w:val="00566D5A"/>
    <w:rsid w:val="005B5AB6"/>
    <w:rsid w:val="00620392"/>
    <w:rsid w:val="006A7F72"/>
    <w:rsid w:val="006B0613"/>
    <w:rsid w:val="006E68BD"/>
    <w:rsid w:val="00716C46"/>
    <w:rsid w:val="007361CB"/>
    <w:rsid w:val="007B79D4"/>
    <w:rsid w:val="0080765D"/>
    <w:rsid w:val="008435E5"/>
    <w:rsid w:val="00852114"/>
    <w:rsid w:val="00887ABC"/>
    <w:rsid w:val="008A12F4"/>
    <w:rsid w:val="008D4B41"/>
    <w:rsid w:val="009973A4"/>
    <w:rsid w:val="009C2623"/>
    <w:rsid w:val="009D271D"/>
    <w:rsid w:val="009D608C"/>
    <w:rsid w:val="009D7981"/>
    <w:rsid w:val="00A024DF"/>
    <w:rsid w:val="00A1012E"/>
    <w:rsid w:val="00A450C6"/>
    <w:rsid w:val="00AB45B3"/>
    <w:rsid w:val="00AC5CA2"/>
    <w:rsid w:val="00B2707B"/>
    <w:rsid w:val="00B710A6"/>
    <w:rsid w:val="00B760B1"/>
    <w:rsid w:val="00B81CAE"/>
    <w:rsid w:val="00BE7592"/>
    <w:rsid w:val="00C3440C"/>
    <w:rsid w:val="00C436E4"/>
    <w:rsid w:val="00C57A0D"/>
    <w:rsid w:val="00D4188F"/>
    <w:rsid w:val="00D70F74"/>
    <w:rsid w:val="00DE2222"/>
    <w:rsid w:val="00E00034"/>
    <w:rsid w:val="00E106F7"/>
    <w:rsid w:val="00E85D31"/>
    <w:rsid w:val="00EB55AA"/>
    <w:rsid w:val="00EE3B0C"/>
    <w:rsid w:val="00F2438E"/>
    <w:rsid w:val="00F77C9B"/>
    <w:rsid w:val="00F861C4"/>
    <w:rsid w:val="00F952CE"/>
    <w:rsid w:val="00FB2A9B"/>
    <w:rsid w:val="00FB38A1"/>
    <w:rsid w:val="00FD52FE"/>
    <w:rsid w:val="00FE1614"/>
    <w:rsid w:val="00FE17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CCA3"/>
  <w15:chartTrackingRefBased/>
  <w15:docId w15:val="{689E03AD-D4B8-46E5-B150-B1E234D3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Calibri" w:hAnsi="Roboto"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LV tekst"/>
    <w:qFormat/>
    <w:rsid w:val="00B710A6"/>
    <w:pPr>
      <w:spacing w:after="200" w:line="276" w:lineRule="auto"/>
    </w:pPr>
    <w:rPr>
      <w:rFonts w:ascii="Calibri" w:eastAsia="SimSun" w:hAnsi="Calibri"/>
      <w:sz w:val="22"/>
      <w:szCs w:val="22"/>
      <w:lang w:eastAsia="zh-CN"/>
    </w:rPr>
  </w:style>
  <w:style w:type="paragraph" w:styleId="Kop1">
    <w:name w:val="heading 1"/>
    <w:basedOn w:val="Standaard"/>
    <w:next w:val="Standaard"/>
    <w:link w:val="Kop1Char"/>
    <w:rsid w:val="00566D5A"/>
    <w:pPr>
      <w:keepNext/>
      <w:spacing w:line="240" w:lineRule="auto"/>
      <w:outlineLvl w:val="0"/>
    </w:pPr>
    <w:rPr>
      <w:rFonts w:ascii="Times New Roman" w:eastAsia="Times New Roman" w:hAnsi="Times New Roman"/>
      <w:b/>
      <w:sz w:val="72"/>
      <w:lang w:val="nl-NL" w:eastAsia="nl-NL"/>
    </w:rPr>
  </w:style>
  <w:style w:type="paragraph" w:styleId="Kop2">
    <w:name w:val="heading 2"/>
    <w:basedOn w:val="Standaard"/>
    <w:next w:val="Standaard"/>
    <w:link w:val="Kop2Char"/>
    <w:uiPriority w:val="9"/>
    <w:semiHidden/>
    <w:unhideWhenUsed/>
    <w:rsid w:val="009D27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BE75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9D27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LVHOOFDKOP">
    <w:name w:val="TLV HOOFDKOP"/>
    <w:basedOn w:val="Kop1"/>
    <w:next w:val="Standaard"/>
    <w:link w:val="TLVHOOFDKOPChar"/>
    <w:qFormat/>
    <w:rsid w:val="00AB45B3"/>
    <w:rPr>
      <w:rFonts w:ascii="Roboto Black" w:hAnsi="Roboto Black"/>
      <w:caps/>
      <w:color w:val="0055A5"/>
      <w:sz w:val="44"/>
    </w:rPr>
  </w:style>
  <w:style w:type="character" w:customStyle="1" w:styleId="TLVHOOFDKOPChar">
    <w:name w:val="TLV HOOFDKOP Char"/>
    <w:link w:val="TLVHOOFDKOP"/>
    <w:rsid w:val="00AB45B3"/>
    <w:rPr>
      <w:rFonts w:ascii="Roboto Black" w:eastAsia="Times New Roman" w:hAnsi="Roboto Black"/>
      <w:b/>
      <w:caps/>
      <w:color w:val="0055A5"/>
      <w:sz w:val="44"/>
      <w:lang w:val="nl-NL" w:eastAsia="nl-NL"/>
    </w:rPr>
  </w:style>
  <w:style w:type="paragraph" w:customStyle="1" w:styleId="TLVKOP">
    <w:name w:val="TLV KOP"/>
    <w:basedOn w:val="Kop2"/>
    <w:next w:val="paragraph"/>
    <w:link w:val="TLVKOPChar"/>
    <w:qFormat/>
    <w:rsid w:val="00AB45B3"/>
    <w:pPr>
      <w:spacing w:after="240"/>
    </w:pPr>
    <w:rPr>
      <w:rFonts w:ascii="Roboto Black" w:hAnsi="Roboto Black"/>
      <w:caps/>
      <w:color w:val="00ADB5"/>
      <w:sz w:val="28"/>
    </w:rPr>
  </w:style>
  <w:style w:type="character" w:customStyle="1" w:styleId="TLVKOPChar">
    <w:name w:val="TLV KOP Char"/>
    <w:link w:val="TLVKOP"/>
    <w:rsid w:val="00AB45B3"/>
    <w:rPr>
      <w:rFonts w:ascii="Roboto Black" w:eastAsiaTheme="majorEastAsia" w:hAnsi="Roboto Black" w:cstheme="majorBidi"/>
      <w:caps/>
      <w:color w:val="00ADB5"/>
      <w:sz w:val="28"/>
      <w:szCs w:val="26"/>
      <w:lang w:eastAsia="en-US"/>
    </w:rPr>
  </w:style>
  <w:style w:type="paragraph" w:customStyle="1" w:styleId="TLVONDERKOP">
    <w:name w:val="TLV ONDERKOP"/>
    <w:basedOn w:val="Standaard"/>
    <w:next w:val="Standaard"/>
    <w:link w:val="TLVONDERKOPChar"/>
    <w:qFormat/>
    <w:rsid w:val="00AC5CA2"/>
    <w:rPr>
      <w:rFonts w:ascii="Roboto Black" w:hAnsi="Roboto Black"/>
      <w:caps/>
      <w:color w:val="251D45"/>
      <w:sz w:val="24"/>
    </w:rPr>
  </w:style>
  <w:style w:type="character" w:customStyle="1" w:styleId="TLVONDERKOPChar">
    <w:name w:val="TLV ONDERKOP Char"/>
    <w:link w:val="TLVONDERKOP"/>
    <w:rsid w:val="00AC5CA2"/>
    <w:rPr>
      <w:rFonts w:ascii="Roboto Black" w:hAnsi="Roboto Black"/>
      <w:caps/>
      <w:color w:val="251D45"/>
      <w:sz w:val="24"/>
      <w:lang w:eastAsia="en-US"/>
    </w:rPr>
  </w:style>
  <w:style w:type="character" w:customStyle="1" w:styleId="Kop1Char">
    <w:name w:val="Kop 1 Char"/>
    <w:basedOn w:val="Standaardalinea-lettertype"/>
    <w:link w:val="Kop1"/>
    <w:rsid w:val="00566D5A"/>
    <w:rPr>
      <w:rFonts w:ascii="Times New Roman" w:eastAsia="Times New Roman" w:hAnsi="Times New Roman"/>
      <w:b/>
      <w:sz w:val="72"/>
      <w:lang w:val="nl-NL" w:eastAsia="nl-NL"/>
    </w:rPr>
  </w:style>
  <w:style w:type="character" w:styleId="Hyperlink">
    <w:name w:val="Hyperlink"/>
    <w:basedOn w:val="Standaardalinea-lettertype"/>
    <w:uiPriority w:val="99"/>
    <w:unhideWhenUsed/>
    <w:rsid w:val="00566D5A"/>
    <w:rPr>
      <w:color w:val="0563C1"/>
      <w:u w:val="single"/>
    </w:rPr>
  </w:style>
  <w:style w:type="paragraph" w:styleId="Plattetekst">
    <w:name w:val="Body Text"/>
    <w:basedOn w:val="Standaard"/>
    <w:link w:val="PlattetekstChar"/>
    <w:semiHidden/>
    <w:unhideWhenUsed/>
    <w:rsid w:val="00566D5A"/>
    <w:pPr>
      <w:spacing w:line="240" w:lineRule="auto"/>
      <w:jc w:val="both"/>
    </w:pPr>
    <w:rPr>
      <w:rFonts w:ascii="Times New Roman" w:eastAsia="Times New Roman" w:hAnsi="Times New Roman"/>
      <w:sz w:val="24"/>
      <w:lang w:val="nl-NL" w:eastAsia="nl-NL"/>
    </w:rPr>
  </w:style>
  <w:style w:type="character" w:customStyle="1" w:styleId="PlattetekstChar">
    <w:name w:val="Platte tekst Char"/>
    <w:basedOn w:val="Standaardalinea-lettertype"/>
    <w:link w:val="Plattetekst"/>
    <w:semiHidden/>
    <w:rsid w:val="00566D5A"/>
    <w:rPr>
      <w:rFonts w:ascii="Times New Roman" w:eastAsia="Times New Roman" w:hAnsi="Times New Roman"/>
      <w:sz w:val="24"/>
      <w:lang w:val="nl-NL" w:eastAsia="nl-NL"/>
    </w:rPr>
  </w:style>
  <w:style w:type="paragraph" w:styleId="Plattetekst3">
    <w:name w:val="Body Text 3"/>
    <w:basedOn w:val="Standaard"/>
    <w:link w:val="Plattetekst3Char"/>
    <w:semiHidden/>
    <w:unhideWhenUsed/>
    <w:rsid w:val="00566D5A"/>
    <w:pPr>
      <w:spacing w:line="240" w:lineRule="auto"/>
    </w:pPr>
    <w:rPr>
      <w:rFonts w:ascii="Times New Roman" w:eastAsia="Times New Roman" w:hAnsi="Times New Roman"/>
      <w:sz w:val="24"/>
      <w:lang w:val="nl-NL" w:eastAsia="nl-NL"/>
    </w:rPr>
  </w:style>
  <w:style w:type="character" w:customStyle="1" w:styleId="Plattetekst3Char">
    <w:name w:val="Platte tekst 3 Char"/>
    <w:basedOn w:val="Standaardalinea-lettertype"/>
    <w:link w:val="Plattetekst3"/>
    <w:semiHidden/>
    <w:rsid w:val="00566D5A"/>
    <w:rPr>
      <w:rFonts w:ascii="Times New Roman" w:eastAsia="Times New Roman" w:hAnsi="Times New Roman"/>
      <w:sz w:val="24"/>
      <w:lang w:val="nl-NL" w:eastAsia="nl-NL"/>
    </w:rPr>
  </w:style>
  <w:style w:type="paragraph" w:styleId="Lijstalinea">
    <w:name w:val="List Paragraph"/>
    <w:aliases w:val="NADRUK"/>
    <w:basedOn w:val="Plattetekst"/>
    <w:next w:val="Standaard"/>
    <w:link w:val="LijstalineaChar"/>
    <w:uiPriority w:val="34"/>
    <w:qFormat/>
    <w:rsid w:val="00852114"/>
    <w:pPr>
      <w:contextualSpacing/>
      <w:jc w:val="left"/>
    </w:pPr>
    <w:rPr>
      <w:rFonts w:ascii="Roboto" w:eastAsiaTheme="minorHAnsi" w:hAnsi="Roboto" w:cs="Calibri"/>
      <w:color w:val="FC3C3C"/>
      <w:sz w:val="20"/>
    </w:rPr>
  </w:style>
  <w:style w:type="paragraph" w:customStyle="1" w:styleId="paragraph">
    <w:name w:val="paragraph"/>
    <w:basedOn w:val="Standaard"/>
    <w:rsid w:val="00566D5A"/>
    <w:pPr>
      <w:spacing w:line="240" w:lineRule="auto"/>
    </w:pPr>
    <w:rPr>
      <w:rFonts w:ascii="Times New Roman" w:eastAsia="Times New Roman" w:hAnsi="Times New Roman"/>
      <w:sz w:val="24"/>
      <w:szCs w:val="24"/>
      <w:lang w:eastAsia="nl-BE"/>
    </w:rPr>
  </w:style>
  <w:style w:type="character" w:customStyle="1" w:styleId="normaltextrun1">
    <w:name w:val="normaltextrun1"/>
    <w:basedOn w:val="Standaardalinea-lettertype"/>
    <w:rsid w:val="00566D5A"/>
  </w:style>
  <w:style w:type="character" w:customStyle="1" w:styleId="eop">
    <w:name w:val="eop"/>
    <w:basedOn w:val="Standaardalinea-lettertype"/>
    <w:rsid w:val="00566D5A"/>
  </w:style>
  <w:style w:type="character" w:styleId="Zwaar">
    <w:name w:val="Strong"/>
    <w:basedOn w:val="Standaardalinea-lettertype"/>
    <w:uiPriority w:val="22"/>
    <w:rsid w:val="009D271D"/>
    <w:rPr>
      <w:b/>
      <w:bCs/>
    </w:rPr>
  </w:style>
  <w:style w:type="character" w:customStyle="1" w:styleId="Kop2Char">
    <w:name w:val="Kop 2 Char"/>
    <w:basedOn w:val="Standaardalinea-lettertype"/>
    <w:link w:val="Kop2"/>
    <w:uiPriority w:val="9"/>
    <w:semiHidden/>
    <w:rsid w:val="009D271D"/>
    <w:rPr>
      <w:rFonts w:asciiTheme="majorHAnsi" w:eastAsiaTheme="majorEastAsia" w:hAnsiTheme="majorHAnsi" w:cstheme="majorBidi"/>
      <w:color w:val="2E74B5" w:themeColor="accent1" w:themeShade="BF"/>
      <w:sz w:val="26"/>
      <w:szCs w:val="26"/>
      <w:lang w:eastAsia="en-US"/>
    </w:rPr>
  </w:style>
  <w:style w:type="character" w:styleId="Titelvanboek">
    <w:name w:val="Book Title"/>
    <w:basedOn w:val="Standaardalinea-lettertype"/>
    <w:uiPriority w:val="33"/>
    <w:rsid w:val="009D271D"/>
    <w:rPr>
      <w:b/>
      <w:bCs/>
      <w:i/>
      <w:iCs/>
      <w:spacing w:val="5"/>
    </w:rPr>
  </w:style>
  <w:style w:type="paragraph" w:styleId="Ondertitel">
    <w:name w:val="Subtitle"/>
    <w:aliases w:val="TLV KLEINE KOP"/>
    <w:basedOn w:val="Kop4"/>
    <w:next w:val="Standaard"/>
    <w:link w:val="OndertitelChar"/>
    <w:uiPriority w:val="11"/>
    <w:qFormat/>
    <w:rsid w:val="00AB45B3"/>
    <w:pPr>
      <w:numPr>
        <w:ilvl w:val="1"/>
      </w:numPr>
      <w:spacing w:after="160"/>
    </w:pPr>
    <w:rPr>
      <w:rFonts w:ascii="Roboto Black" w:eastAsiaTheme="minorEastAsia" w:hAnsi="Roboto Black" w:cstheme="minorBidi"/>
      <w:i w:val="0"/>
      <w:caps/>
      <w:color w:val="auto"/>
      <w:spacing w:val="15"/>
    </w:rPr>
  </w:style>
  <w:style w:type="character" w:customStyle="1" w:styleId="OndertitelChar">
    <w:name w:val="Ondertitel Char"/>
    <w:aliases w:val="TLV KLEINE KOP Char"/>
    <w:basedOn w:val="Standaardalinea-lettertype"/>
    <w:link w:val="Ondertitel"/>
    <w:uiPriority w:val="11"/>
    <w:rsid w:val="00AB45B3"/>
    <w:rPr>
      <w:rFonts w:ascii="Roboto Black" w:eastAsiaTheme="minorEastAsia" w:hAnsi="Roboto Black" w:cstheme="minorBidi"/>
      <w:iCs/>
      <w:caps/>
      <w:spacing w:val="15"/>
      <w:szCs w:val="22"/>
      <w:lang w:eastAsia="en-US"/>
    </w:rPr>
  </w:style>
  <w:style w:type="character" w:styleId="Intensievebenadrukking">
    <w:name w:val="Intense Emphasis"/>
    <w:basedOn w:val="Standaardalinea-lettertype"/>
    <w:uiPriority w:val="21"/>
    <w:rsid w:val="009D271D"/>
    <w:rPr>
      <w:i/>
      <w:iCs/>
      <w:color w:val="5B9BD5" w:themeColor="accent1"/>
    </w:rPr>
  </w:style>
  <w:style w:type="character" w:customStyle="1" w:styleId="Kop4Char">
    <w:name w:val="Kop 4 Char"/>
    <w:basedOn w:val="Standaardalinea-lettertype"/>
    <w:link w:val="Kop4"/>
    <w:uiPriority w:val="9"/>
    <w:semiHidden/>
    <w:rsid w:val="009D271D"/>
    <w:rPr>
      <w:rFonts w:asciiTheme="majorHAnsi" w:eastAsiaTheme="majorEastAsia" w:hAnsiTheme="majorHAnsi" w:cstheme="majorBidi"/>
      <w:i/>
      <w:iCs/>
      <w:color w:val="2E74B5" w:themeColor="accent1" w:themeShade="BF"/>
      <w:lang w:eastAsia="en-US"/>
    </w:rPr>
  </w:style>
  <w:style w:type="character" w:customStyle="1" w:styleId="LijstalineaChar">
    <w:name w:val="Lijstalinea Char"/>
    <w:aliases w:val="NADRUK Char"/>
    <w:basedOn w:val="CitaatChar"/>
    <w:link w:val="Lijstalinea"/>
    <w:uiPriority w:val="34"/>
    <w:rsid w:val="00852114"/>
    <w:rPr>
      <w:rFonts w:eastAsiaTheme="minorHAnsi" w:cs="Calibri"/>
      <w:i w:val="0"/>
      <w:iCs w:val="0"/>
      <w:color w:val="FC3C3C"/>
      <w:szCs w:val="22"/>
      <w:lang w:val="nl-NL" w:eastAsia="nl-NL"/>
    </w:rPr>
  </w:style>
  <w:style w:type="paragraph" w:styleId="Duidelijkcitaat">
    <w:name w:val="Intense Quote"/>
    <w:basedOn w:val="Standaard"/>
    <w:next w:val="Standaard"/>
    <w:link w:val="DuidelijkcitaatChar"/>
    <w:uiPriority w:val="30"/>
    <w:rsid w:val="009D271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9D271D"/>
    <w:rPr>
      <w:i/>
      <w:iCs/>
      <w:color w:val="5B9BD5" w:themeColor="accent1"/>
      <w:lang w:eastAsia="en-US"/>
    </w:rPr>
  </w:style>
  <w:style w:type="paragraph" w:styleId="Citaat">
    <w:name w:val="Quote"/>
    <w:basedOn w:val="Standaard"/>
    <w:next w:val="Standaard"/>
    <w:link w:val="CitaatChar"/>
    <w:uiPriority w:val="29"/>
    <w:rsid w:val="009D271D"/>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D271D"/>
    <w:rPr>
      <w:i/>
      <w:iCs/>
      <w:color w:val="404040" w:themeColor="text1" w:themeTint="BF"/>
      <w:lang w:eastAsia="en-US"/>
    </w:rPr>
  </w:style>
  <w:style w:type="paragraph" w:customStyle="1" w:styleId="TLVopsomming">
    <w:name w:val="TLV opsomming"/>
    <w:basedOn w:val="Standaard"/>
    <w:link w:val="TLVopsommingChar"/>
    <w:qFormat/>
    <w:rsid w:val="00852114"/>
    <w:pPr>
      <w:numPr>
        <w:numId w:val="5"/>
      </w:numPr>
    </w:pPr>
    <w:rPr>
      <w:rFonts w:cstheme="minorHAnsi"/>
    </w:rPr>
  </w:style>
  <w:style w:type="character" w:customStyle="1" w:styleId="TLVopsommingChar">
    <w:name w:val="TLV opsomming Char"/>
    <w:basedOn w:val="Standaardalinea-lettertype"/>
    <w:link w:val="TLVopsomming"/>
    <w:rsid w:val="00852114"/>
    <w:rPr>
      <w:rFonts w:cstheme="minorHAnsi"/>
      <w:lang w:eastAsia="en-US"/>
    </w:rPr>
  </w:style>
  <w:style w:type="paragraph" w:customStyle="1" w:styleId="Kiro-standaard">
    <w:name w:val="Kiro - standaard"/>
    <w:basedOn w:val="Standaard"/>
    <w:link w:val="Kiro-standaardChar"/>
    <w:autoRedefine/>
    <w:qFormat/>
    <w:rsid w:val="00BE7592"/>
    <w:pPr>
      <w:spacing w:after="160" w:line="259" w:lineRule="auto"/>
    </w:pPr>
    <w:rPr>
      <w:rFonts w:ascii="Kiro Light" w:eastAsiaTheme="minorHAnsi" w:hAnsi="Kiro Light" w:cstheme="minorBidi"/>
      <w:kern w:val="2"/>
      <w:lang w:eastAsia="en-US"/>
      <w14:ligatures w14:val="standardContextual"/>
    </w:rPr>
  </w:style>
  <w:style w:type="character" w:customStyle="1" w:styleId="Kiro-standaardChar">
    <w:name w:val="Kiro - standaard Char"/>
    <w:basedOn w:val="Standaardalinea-lettertype"/>
    <w:link w:val="Kiro-standaard"/>
    <w:rsid w:val="00BE7592"/>
    <w:rPr>
      <w:rFonts w:ascii="Kiro Light" w:eastAsiaTheme="minorHAnsi" w:hAnsi="Kiro Light" w:cstheme="minorBidi"/>
      <w:kern w:val="2"/>
      <w:sz w:val="22"/>
      <w:szCs w:val="22"/>
      <w:lang w:eastAsia="en-US"/>
      <w14:ligatures w14:val="standardContextual"/>
    </w:rPr>
  </w:style>
  <w:style w:type="paragraph" w:customStyle="1" w:styleId="Kiro-Kop1">
    <w:name w:val="Kiro - Kop 1"/>
    <w:basedOn w:val="Kop1"/>
    <w:link w:val="Kiro-Kop1Char"/>
    <w:autoRedefine/>
    <w:qFormat/>
    <w:rsid w:val="00BE7592"/>
    <w:pPr>
      <w:keepLines/>
      <w:spacing w:before="240" w:after="0" w:line="259" w:lineRule="auto"/>
    </w:pPr>
    <w:rPr>
      <w:rFonts w:ascii="Kiro" w:eastAsiaTheme="majorEastAsia" w:hAnsi="Kiro" w:cs="Times New Roman (Koppen CS)"/>
      <w:b w:val="0"/>
      <w:color w:val="03C8CD"/>
      <w:kern w:val="2"/>
      <w:sz w:val="32"/>
      <w:szCs w:val="32"/>
      <w:lang w:eastAsia="en-US"/>
      <w14:ligatures w14:val="standardContextual"/>
    </w:rPr>
  </w:style>
  <w:style w:type="character" w:customStyle="1" w:styleId="Kiro-Kop1Char">
    <w:name w:val="Kiro - Kop 1 Char"/>
    <w:basedOn w:val="Kop1Char"/>
    <w:link w:val="Kiro-Kop1"/>
    <w:rsid w:val="00BE7592"/>
    <w:rPr>
      <w:rFonts w:ascii="Kiro" w:eastAsiaTheme="majorEastAsia" w:hAnsi="Kiro" w:cs="Times New Roman (Koppen CS)"/>
      <w:b w:val="0"/>
      <w:color w:val="03C8CD"/>
      <w:kern w:val="2"/>
      <w:sz w:val="32"/>
      <w:szCs w:val="32"/>
      <w:lang w:val="nl-NL" w:eastAsia="en-US"/>
      <w14:ligatures w14:val="standardContextual"/>
    </w:rPr>
  </w:style>
  <w:style w:type="paragraph" w:customStyle="1" w:styleId="Kiro-Kop2">
    <w:name w:val="Kiro - Kop 2"/>
    <w:basedOn w:val="Kop2"/>
    <w:link w:val="Kiro-Kop2Char"/>
    <w:autoRedefine/>
    <w:qFormat/>
    <w:rsid w:val="00BE7592"/>
    <w:pPr>
      <w:spacing w:after="0" w:line="259" w:lineRule="auto"/>
    </w:pPr>
    <w:rPr>
      <w:rFonts w:ascii="Kiro" w:hAnsi="Kiro"/>
      <w:color w:val="03B570"/>
      <w:kern w:val="2"/>
      <w:sz w:val="28"/>
      <w:szCs w:val="28"/>
      <w:lang w:eastAsia="en-US"/>
      <w14:ligatures w14:val="standardContextual"/>
    </w:rPr>
  </w:style>
  <w:style w:type="character" w:customStyle="1" w:styleId="Kiro-Kop2Char">
    <w:name w:val="Kiro - Kop 2 Char"/>
    <w:basedOn w:val="Kop2Char"/>
    <w:link w:val="Kiro-Kop2"/>
    <w:rsid w:val="00BE7592"/>
    <w:rPr>
      <w:rFonts w:ascii="Kiro" w:eastAsiaTheme="majorEastAsia" w:hAnsi="Kiro" w:cstheme="majorBidi"/>
      <w:color w:val="03B570"/>
      <w:kern w:val="2"/>
      <w:sz w:val="28"/>
      <w:szCs w:val="28"/>
      <w:lang w:eastAsia="en-US"/>
      <w14:ligatures w14:val="standardContextual"/>
    </w:rPr>
  </w:style>
  <w:style w:type="paragraph" w:customStyle="1" w:styleId="Kiro-Kop3">
    <w:name w:val="Kiro - Kop 3"/>
    <w:basedOn w:val="Kop3"/>
    <w:link w:val="Kiro-Kop3Char"/>
    <w:autoRedefine/>
    <w:qFormat/>
    <w:rsid w:val="00BE7592"/>
    <w:pPr>
      <w:spacing w:line="259" w:lineRule="auto"/>
    </w:pPr>
    <w:rPr>
      <w:rFonts w:ascii="Kiro" w:hAnsi="Kiro"/>
      <w:color w:val="FFAE93"/>
      <w:kern w:val="2"/>
      <w:lang w:eastAsia="en-US"/>
      <w14:ligatures w14:val="standardContextual"/>
    </w:rPr>
  </w:style>
  <w:style w:type="character" w:customStyle="1" w:styleId="Kiro-Kop3Char">
    <w:name w:val="Kiro - Kop 3 Char"/>
    <w:basedOn w:val="Kop3Char"/>
    <w:link w:val="Kiro-Kop3"/>
    <w:rsid w:val="00BE7592"/>
    <w:rPr>
      <w:rFonts w:ascii="Kiro" w:eastAsiaTheme="majorEastAsia" w:hAnsi="Kiro" w:cstheme="majorBidi"/>
      <w:color w:val="FFAE93"/>
      <w:kern w:val="2"/>
      <w:sz w:val="24"/>
      <w:szCs w:val="24"/>
      <w:lang w:eastAsia="en-US"/>
      <w14:ligatures w14:val="standardContextual"/>
    </w:rPr>
  </w:style>
  <w:style w:type="paragraph" w:customStyle="1" w:styleId="Kiro-Titel">
    <w:name w:val="Kiro - Titel"/>
    <w:basedOn w:val="Titel"/>
    <w:link w:val="Kiro-TitelChar"/>
    <w:autoRedefine/>
    <w:qFormat/>
    <w:rsid w:val="00BE7592"/>
    <w:rPr>
      <w:rFonts w:ascii="Kiro ExtraBold" w:hAnsi="Kiro ExtraBold"/>
      <w:lang w:eastAsia="en-US"/>
      <w14:ligatures w14:val="standardContextual"/>
    </w:rPr>
  </w:style>
  <w:style w:type="character" w:customStyle="1" w:styleId="Kiro-TitelChar">
    <w:name w:val="Kiro - Titel Char"/>
    <w:basedOn w:val="TitelChar"/>
    <w:link w:val="Kiro-Titel"/>
    <w:rsid w:val="00BE7592"/>
    <w:rPr>
      <w:rFonts w:ascii="Kiro ExtraBold" w:eastAsiaTheme="majorEastAsia" w:hAnsi="Kiro ExtraBold" w:cstheme="majorBidi"/>
      <w:spacing w:val="-10"/>
      <w:kern w:val="28"/>
      <w:sz w:val="56"/>
      <w:szCs w:val="56"/>
      <w:lang w:eastAsia="en-US"/>
      <w14:ligatures w14:val="standardContextual"/>
    </w:rPr>
  </w:style>
  <w:style w:type="paragraph" w:customStyle="1" w:styleId="Kiro-ondertitel">
    <w:name w:val="Kiro - ondertitel"/>
    <w:basedOn w:val="Kiro-standaard"/>
    <w:link w:val="Kiro-ondertitelChar"/>
    <w:autoRedefine/>
    <w:qFormat/>
    <w:rsid w:val="00BE7592"/>
    <w:rPr>
      <w:spacing w:val="15"/>
      <w:sz w:val="21"/>
      <w:szCs w:val="21"/>
    </w:rPr>
  </w:style>
  <w:style w:type="character" w:customStyle="1" w:styleId="Kiro-ondertitelChar">
    <w:name w:val="Kiro - ondertitel Char"/>
    <w:basedOn w:val="OndertitelChar"/>
    <w:link w:val="Kiro-ondertitel"/>
    <w:rsid w:val="00BE7592"/>
    <w:rPr>
      <w:rFonts w:ascii="Kiro Light" w:eastAsiaTheme="minorHAnsi" w:hAnsi="Kiro Light" w:cstheme="minorBidi"/>
      <w:iCs w:val="0"/>
      <w:caps w:val="0"/>
      <w:spacing w:val="15"/>
      <w:kern w:val="2"/>
      <w:sz w:val="21"/>
      <w:szCs w:val="21"/>
      <w:lang w:eastAsia="en-US"/>
      <w14:ligatures w14:val="standardContextual"/>
    </w:rPr>
  </w:style>
  <w:style w:type="character" w:customStyle="1" w:styleId="Kop3Char">
    <w:name w:val="Kop 3 Char"/>
    <w:basedOn w:val="Standaardalinea-lettertype"/>
    <w:link w:val="Kop3"/>
    <w:uiPriority w:val="9"/>
    <w:semiHidden/>
    <w:rsid w:val="00BE7592"/>
    <w:rPr>
      <w:rFonts w:asciiTheme="majorHAnsi" w:eastAsiaTheme="majorEastAsia" w:hAnsiTheme="majorHAnsi" w:cstheme="majorBidi"/>
      <w:color w:val="1F4D78" w:themeColor="accent1" w:themeShade="7F"/>
      <w:sz w:val="24"/>
      <w:szCs w:val="24"/>
      <w:lang w:eastAsia="zh-CN"/>
    </w:rPr>
  </w:style>
  <w:style w:type="paragraph" w:styleId="Titel">
    <w:name w:val="Title"/>
    <w:basedOn w:val="Standaard"/>
    <w:next w:val="Standaard"/>
    <w:link w:val="TitelChar"/>
    <w:uiPriority w:val="10"/>
    <w:rsid w:val="00BE7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592"/>
    <w:rPr>
      <w:rFonts w:asciiTheme="majorHAnsi" w:eastAsiaTheme="majorEastAsia" w:hAnsiTheme="majorHAnsi" w:cstheme="majorBidi"/>
      <w:spacing w:val="-10"/>
      <w:kern w:val="28"/>
      <w:sz w:val="56"/>
      <w:szCs w:val="56"/>
      <w:lang w:eastAsia="zh-CN"/>
    </w:rPr>
  </w:style>
  <w:style w:type="character" w:styleId="Onopgelostemelding">
    <w:name w:val="Unresolved Mention"/>
    <w:basedOn w:val="Standaardalinea-lettertype"/>
    <w:uiPriority w:val="99"/>
    <w:semiHidden/>
    <w:unhideWhenUsed/>
    <w:rsid w:val="0062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ervice.tlv.be/hc/nl/articles/4797614025617-Bestaat-er-een-standaard-dieseltoeslag" TargetMode="External"/><Relationship Id="rId4" Type="http://schemas.openxmlformats.org/officeDocument/2006/relationships/numbering" Target="numbering.xml"/><Relationship Id="rId9" Type="http://schemas.openxmlformats.org/officeDocument/2006/relationships/hyperlink" Target="https://service.tlv.be/hc/nl/articles/29130907331857-Prognose-kostenontwikkeling-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ric\AppData\Roaming\Microsoft\Templates\NormalTLV.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hemas - Economie" ma:contentTypeID="0x01010037BECE766055044D8CBCA9263D4AE36205000F97E77778AEAA4BA60D09F5C784E8F0" ma:contentTypeVersion="9" ma:contentTypeDescription="Een nieuw document maken." ma:contentTypeScope="" ma:versionID="62ac30fb1f214e70b2540f194ae7c7e5">
  <xsd:schema xmlns:xsd="http://www.w3.org/2001/XMLSchema" xmlns:xs="http://www.w3.org/2001/XMLSchema" xmlns:p="http://schemas.microsoft.com/office/2006/metadata/properties" xmlns:ns2="b8bd320f-2e5f-43d5-98d6-66da5e4d955e" xmlns:ns3="4489a110-0c25-4be7-a372-a46792f988c5" xmlns:ns4="59987c49-fb0d-4c7f-917b-2260db47abdf" targetNamespace="http://schemas.microsoft.com/office/2006/metadata/properties" ma:root="true" ma:fieldsID="aac62124e2590de1a95bd5aca256ada1" ns2:_="" ns3:_="" ns4:_="">
    <xsd:import namespace="b8bd320f-2e5f-43d5-98d6-66da5e4d955e"/>
    <xsd:import namespace="4489a110-0c25-4be7-a372-a46792f988c5"/>
    <xsd:import namespace="59987c49-fb0d-4c7f-917b-2260db47abdf"/>
    <xsd:element name="properties">
      <xsd:complexType>
        <xsd:sequence>
          <xsd:element name="documentManagement">
            <xsd:complexType>
              <xsd:all>
                <xsd:element ref="ns2:j68707f2998348acb01051034d54d818" minOccurs="0"/>
                <xsd:element ref="ns2:TaxCatchAll" minOccurs="0"/>
                <xsd:element ref="ns2:TaxCatchAllLabel" minOccurs="0"/>
                <xsd:element ref="ns3:MediaServiceMetadata" minOccurs="0"/>
                <xsd:element ref="ns3:MediaServiceFastMetadata" minOccurs="0"/>
                <xsd:element ref="ns2:Jaar"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d320f-2e5f-43d5-98d6-66da5e4d955e" elementFormDefault="qualified">
    <xsd:import namespace="http://schemas.microsoft.com/office/2006/documentManagement/types"/>
    <xsd:import namespace="http://schemas.microsoft.com/office/infopath/2007/PartnerControls"/>
    <xsd:element name="j68707f2998348acb01051034d54d818" ma:index="8" ma:taxonomy="true" ma:internalName="j68707f2998348acb01051034d54d818" ma:taxonomyFieldName="Sleutelwoord_x0020_Economie" ma:displayName="Sleutelwoord Economie" ma:indexed="true" ma:readOnly="false" ma:default="" ma:fieldId="{368707f2-9983-48ac-b010-51034d54d818}" ma:sspId="c70cf273-4374-4797-a6b7-5d1cb44be0f3" ma:termSetId="63ae5067-d0de-4f4a-9e55-b8a27b85db2a"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e1ebf5f-7549-4d6e-9ec6-9f0a269be2fc}" ma:internalName="TaxCatchAll" ma:showField="CatchAllData"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1ebf5f-7549-4d6e-9ec6-9f0a269be2fc}" ma:internalName="TaxCatchAllLabel" ma:readOnly="true" ma:showField="CatchAllDataLabel" ma:web="b8bd320f-2e5f-43d5-98d6-66da5e4d955e">
      <xsd:complexType>
        <xsd:complexContent>
          <xsd:extension base="dms:MultiChoiceLookup">
            <xsd:sequence>
              <xsd:element name="Value" type="dms:Lookup" maxOccurs="unbounded" minOccurs="0" nillable="true"/>
            </xsd:sequence>
          </xsd:extension>
        </xsd:complexContent>
      </xsd:complexType>
    </xsd:element>
    <xsd:element name="Jaar" ma:index="14" nillable="true" ma:displayName="Jaar" ma:default="2023" ma:format="Dropdown" ma:internalName="Jaar">
      <xsd:simpleType>
        <xsd:restriction base="dms:Choice">
          <xsd:enumeration value="nvt"/>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schema>
  <xsd:schema xmlns:xsd="http://www.w3.org/2001/XMLSchema" xmlns:xs="http://www.w3.org/2001/XMLSchema" xmlns:dms="http://schemas.microsoft.com/office/2006/documentManagement/types" xmlns:pc="http://schemas.microsoft.com/office/infopath/2007/PartnerControls" targetNamespace="4489a110-0c25-4be7-a372-a46792f988c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87c49-fb0d-4c7f-917b-2260db47abd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bd320f-2e5f-43d5-98d6-66da5e4d955e">
      <Value>149</Value>
    </TaxCatchAll>
    <j68707f2998348acb01051034d54d818 xmlns="b8bd320f-2e5f-43d5-98d6-66da5e4d955e">
      <Terms xmlns="http://schemas.microsoft.com/office/infopath/2007/PartnerControls">
        <TermInfo xmlns="http://schemas.microsoft.com/office/infopath/2007/PartnerControls">
          <TermName xmlns="http://schemas.microsoft.com/office/infopath/2007/PartnerControls">Kostprijsberekening</TermName>
          <TermId xmlns="http://schemas.microsoft.com/office/infopath/2007/PartnerControls">fa13921d-8b2c-4562-a15d-9c5425f94376</TermId>
        </TermInfo>
      </Terms>
    </j68707f2998348acb01051034d54d818>
    <Jaar xmlns="b8bd320f-2e5f-43d5-98d6-66da5e4d955e">2025</Jaar>
  </documentManagement>
</p:properties>
</file>

<file path=customXml/itemProps1.xml><?xml version="1.0" encoding="utf-8"?>
<ds:datastoreItem xmlns:ds="http://schemas.openxmlformats.org/officeDocument/2006/customXml" ds:itemID="{2BF90F7D-AF67-4F1D-A065-1630FE875A3E}"/>
</file>

<file path=customXml/itemProps2.xml><?xml version="1.0" encoding="utf-8"?>
<ds:datastoreItem xmlns:ds="http://schemas.openxmlformats.org/officeDocument/2006/customXml" ds:itemID="{F5948942-372C-4A77-BE0D-31977711AD1F}">
  <ds:schemaRefs>
    <ds:schemaRef ds:uri="http://schemas.microsoft.com/sharepoint/v3/contenttype/forms"/>
  </ds:schemaRefs>
</ds:datastoreItem>
</file>

<file path=customXml/itemProps3.xml><?xml version="1.0" encoding="utf-8"?>
<ds:datastoreItem xmlns:ds="http://schemas.openxmlformats.org/officeDocument/2006/customXml" ds:itemID="{A5192FB4-F518-47AA-AED7-2A558268F6A1}">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87e47348-f08f-4f5b-bcbf-96dd7935a935"/>
    <ds:schemaRef ds:uri="http://schemas.openxmlformats.org/package/2006/metadata/core-properties"/>
    <ds:schemaRef ds:uri="http://purl.org/dc/elements/1.1/"/>
    <ds:schemaRef ds:uri="09795b8f-dcbe-48e9-9bf0-2354f1917b7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NormalTLV</Template>
  <TotalTime>25</TotalTime>
  <Pages>2</Pages>
  <Words>541</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prijsaanpassing 2025</dc:title>
  <dc:subject/>
  <dc:creator>Frederic Keymeulen</dc:creator>
  <cp:keywords/>
  <dc:description/>
  <cp:lastModifiedBy>Frederic Keymeulen</cp:lastModifiedBy>
  <cp:revision>20</cp:revision>
  <cp:lastPrinted>2025-01-09T07:50:00Z</cp:lastPrinted>
  <dcterms:created xsi:type="dcterms:W3CDTF">2024-03-26T10:17:00Z</dcterms:created>
  <dcterms:modified xsi:type="dcterms:W3CDTF">2025-01-09T07:53:00Z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0x01010037BECE766055044D8CBCA9263D4AE36205000F97E77778AEAA4BA60D09F5C784E8F0</vt:lpwstr>
  </property>
  <property fmtid="{D5CDD505-2E9C-101B-9397-08002B2CF9AE}" pid="3" name="Sleutelwoord Economie">
    <vt:lpwstr>149</vt:lpwstr>
  </property>
  <property fmtid="{D5CDD505-2E9C-101B-9397-08002B2CF9AE}" pid="4" name="Sleutelwoord_x0020_Economie">
    <vt:lpwstr>149</vt:lpwstr>
  </property>
</Properties>
</file>